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FDB" w:rsidRDefault="00C62FDB">
      <w:pPr>
        <w:adjustRightInd w:val="0"/>
        <w:spacing w:line="360" w:lineRule="atLeast"/>
        <w:ind w:firstLine="420"/>
        <w:textAlignment w:val="baseline"/>
        <w:rPr>
          <w:rFonts w:ascii="Times New Roman" w:eastAsia="宋体" w:hAnsi="Times New Roman" w:cs="Times New Roman"/>
          <w:color w:val="000000" w:themeColor="text1"/>
          <w:szCs w:val="20"/>
        </w:rPr>
      </w:pPr>
    </w:p>
    <w:p w:rsidR="00C62FDB" w:rsidRDefault="00C62FDB">
      <w:pPr>
        <w:adjustRightInd w:val="0"/>
        <w:spacing w:line="360" w:lineRule="auto"/>
        <w:jc w:val="center"/>
        <w:textAlignment w:val="baseline"/>
        <w:outlineLvl w:val="0"/>
        <w:rPr>
          <w:rFonts w:ascii="宋体" w:eastAsia="宋体" w:hAnsi="宋体" w:cs="Times New Roman"/>
          <w:b/>
          <w:bCs/>
          <w:color w:val="000000" w:themeColor="text1"/>
          <w:sz w:val="36"/>
          <w:szCs w:val="36"/>
        </w:rPr>
      </w:pPr>
    </w:p>
    <w:p w:rsidR="00C62FDB" w:rsidRDefault="00C62FDB">
      <w:pPr>
        <w:adjustRightInd w:val="0"/>
        <w:spacing w:line="360" w:lineRule="auto"/>
        <w:jc w:val="center"/>
        <w:textAlignment w:val="baseline"/>
        <w:outlineLvl w:val="0"/>
        <w:rPr>
          <w:rFonts w:ascii="宋体" w:eastAsia="宋体" w:hAnsi="宋体" w:cs="Times New Roman"/>
          <w:b/>
          <w:bCs/>
          <w:color w:val="000000" w:themeColor="text1"/>
          <w:sz w:val="44"/>
          <w:szCs w:val="44"/>
        </w:rPr>
      </w:pPr>
    </w:p>
    <w:p w:rsidR="00C62FDB" w:rsidRDefault="006C3E8F">
      <w:pPr>
        <w:adjustRightInd w:val="0"/>
        <w:spacing w:line="360" w:lineRule="auto"/>
        <w:jc w:val="center"/>
        <w:textAlignment w:val="baseline"/>
        <w:outlineLvl w:val="0"/>
        <w:rPr>
          <w:rFonts w:ascii="黑体" w:eastAsia="黑体" w:hAnsi="宋体" w:cs="Times New Roman"/>
          <w:b/>
          <w:color w:val="000000" w:themeColor="text1"/>
          <w:sz w:val="72"/>
          <w:szCs w:val="72"/>
        </w:rPr>
      </w:pPr>
      <w:r>
        <w:rPr>
          <w:rFonts w:ascii="宋体" w:eastAsia="宋体" w:hAnsi="宋体" w:cs="Times New Roman" w:hint="eastAsia"/>
          <w:b/>
          <w:bCs/>
          <w:color w:val="000000" w:themeColor="text1"/>
          <w:sz w:val="44"/>
          <w:szCs w:val="44"/>
        </w:rPr>
        <w:t>平潮镇加油站勘察设计项目（二次）</w:t>
      </w:r>
    </w:p>
    <w:p w:rsidR="00C62FDB" w:rsidRDefault="00C62FDB">
      <w:pPr>
        <w:adjustRightInd w:val="0"/>
        <w:spacing w:line="360" w:lineRule="auto"/>
        <w:jc w:val="center"/>
        <w:textAlignment w:val="baseline"/>
        <w:outlineLvl w:val="0"/>
        <w:rPr>
          <w:rFonts w:ascii="黑体" w:eastAsia="黑体" w:hAnsi="宋体" w:cs="Times New Roman"/>
          <w:b/>
          <w:color w:val="000000" w:themeColor="text1"/>
          <w:sz w:val="72"/>
          <w:szCs w:val="72"/>
        </w:rPr>
      </w:pPr>
    </w:p>
    <w:p w:rsidR="00C62FDB" w:rsidRDefault="006C3E8F">
      <w:pPr>
        <w:adjustRightInd w:val="0"/>
        <w:spacing w:line="360" w:lineRule="auto"/>
        <w:jc w:val="center"/>
        <w:textAlignment w:val="baseline"/>
        <w:outlineLvl w:val="0"/>
        <w:rPr>
          <w:rFonts w:ascii="宋体" w:eastAsia="宋体" w:hAnsi="宋体" w:cs="Times New Roman"/>
          <w:b/>
          <w:color w:val="000000" w:themeColor="text1"/>
          <w:sz w:val="72"/>
          <w:szCs w:val="72"/>
        </w:rPr>
      </w:pPr>
      <w:r>
        <w:rPr>
          <w:rFonts w:ascii="宋体" w:eastAsia="宋体" w:hAnsi="宋体" w:cs="Times New Roman" w:hint="eastAsia"/>
          <w:b/>
          <w:color w:val="000000" w:themeColor="text1"/>
          <w:sz w:val="72"/>
          <w:szCs w:val="72"/>
        </w:rPr>
        <w:t>招标文件</w:t>
      </w:r>
    </w:p>
    <w:p w:rsidR="00C62FDB" w:rsidRDefault="006C3E8F">
      <w:pPr>
        <w:spacing w:line="360" w:lineRule="auto"/>
        <w:jc w:val="center"/>
        <w:rPr>
          <w:rFonts w:ascii="ˎ̥" w:eastAsia="宋体" w:hAnsi="ˎ̥" w:cs="宋体"/>
          <w:b/>
          <w:bCs/>
          <w:color w:val="000000" w:themeColor="text1"/>
          <w:kern w:val="0"/>
          <w:sz w:val="36"/>
          <w:szCs w:val="36"/>
        </w:rPr>
      </w:pPr>
      <w:r>
        <w:rPr>
          <w:rFonts w:ascii="ˎ̥" w:eastAsia="宋体" w:hAnsi="ˎ̥" w:cs="宋体" w:hint="eastAsia"/>
          <w:b/>
          <w:bCs/>
          <w:color w:val="000000" w:themeColor="text1"/>
          <w:kern w:val="0"/>
          <w:sz w:val="36"/>
          <w:szCs w:val="36"/>
        </w:rPr>
        <w:t>（</w:t>
      </w:r>
      <w:r>
        <w:rPr>
          <w:rFonts w:ascii="宋体" w:eastAsia="宋体" w:hAnsi="宋体" w:cs="Times New Roman" w:hint="eastAsia"/>
          <w:b/>
          <w:bCs/>
          <w:color w:val="000000" w:themeColor="text1"/>
          <w:sz w:val="52"/>
          <w:szCs w:val="52"/>
        </w:rPr>
        <w:t>公开</w:t>
      </w:r>
      <w:r>
        <w:rPr>
          <w:rFonts w:ascii="宋体" w:eastAsia="宋体" w:hAnsi="宋体" w:cs="Times New Roman" w:hint="eastAsia"/>
          <w:b/>
          <w:bCs/>
          <w:color w:val="000000" w:themeColor="text1"/>
          <w:sz w:val="52"/>
          <w:szCs w:val="52"/>
        </w:rPr>
        <w:t>招标</w:t>
      </w:r>
      <w:r>
        <w:rPr>
          <w:rFonts w:ascii="ˎ̥" w:eastAsia="宋体" w:hAnsi="ˎ̥" w:cs="宋体" w:hint="eastAsia"/>
          <w:b/>
          <w:bCs/>
          <w:color w:val="000000" w:themeColor="text1"/>
          <w:kern w:val="0"/>
          <w:sz w:val="36"/>
          <w:szCs w:val="36"/>
        </w:rPr>
        <w:t>）</w:t>
      </w:r>
    </w:p>
    <w:p w:rsidR="00C62FDB" w:rsidRDefault="00C62FDB">
      <w:pPr>
        <w:adjustRightInd w:val="0"/>
        <w:spacing w:line="980" w:lineRule="exact"/>
        <w:jc w:val="center"/>
        <w:textAlignment w:val="baseline"/>
        <w:outlineLvl w:val="0"/>
        <w:rPr>
          <w:rFonts w:ascii="宋体" w:eastAsia="宋体" w:hAnsi="宋体" w:cs="Times New Roman"/>
          <w:iCs/>
          <w:color w:val="000000" w:themeColor="text1"/>
          <w:sz w:val="44"/>
          <w:szCs w:val="44"/>
        </w:rPr>
      </w:pPr>
    </w:p>
    <w:p w:rsidR="00C62FDB" w:rsidRDefault="00C62FDB">
      <w:pPr>
        <w:adjustRightInd w:val="0"/>
        <w:spacing w:line="980" w:lineRule="exact"/>
        <w:jc w:val="center"/>
        <w:textAlignment w:val="baseline"/>
        <w:outlineLvl w:val="0"/>
        <w:rPr>
          <w:rFonts w:ascii="宋体" w:eastAsia="宋体" w:hAnsi="宋体" w:cs="Times New Roman"/>
          <w:iCs/>
          <w:color w:val="000000" w:themeColor="text1"/>
          <w:sz w:val="44"/>
          <w:szCs w:val="44"/>
        </w:rPr>
      </w:pPr>
    </w:p>
    <w:p w:rsidR="00C62FDB" w:rsidRDefault="00C62FDB">
      <w:pPr>
        <w:adjustRightInd w:val="0"/>
        <w:spacing w:line="980" w:lineRule="exact"/>
        <w:jc w:val="center"/>
        <w:textAlignment w:val="baseline"/>
        <w:outlineLvl w:val="0"/>
        <w:rPr>
          <w:rFonts w:ascii="宋体" w:eastAsia="宋体" w:hAnsi="宋体" w:cs="Times New Roman"/>
          <w:iCs/>
          <w:color w:val="000000" w:themeColor="text1"/>
          <w:sz w:val="44"/>
          <w:szCs w:val="44"/>
        </w:rPr>
      </w:pPr>
    </w:p>
    <w:p w:rsidR="00C62FDB" w:rsidRDefault="00C62FDB">
      <w:pPr>
        <w:adjustRightInd w:val="0"/>
        <w:spacing w:line="360" w:lineRule="auto"/>
        <w:textAlignment w:val="baseline"/>
        <w:outlineLvl w:val="0"/>
        <w:rPr>
          <w:rFonts w:ascii="宋体" w:eastAsia="宋体" w:hAnsi="宋体" w:cs="Times New Roman"/>
          <w:iCs/>
          <w:color w:val="000000" w:themeColor="text1"/>
          <w:sz w:val="44"/>
          <w:szCs w:val="44"/>
        </w:rPr>
      </w:pPr>
    </w:p>
    <w:p w:rsidR="00C62FDB" w:rsidRDefault="006C3E8F">
      <w:pPr>
        <w:spacing w:line="360" w:lineRule="auto"/>
        <w:ind w:firstLineChars="600" w:firstLine="1928"/>
        <w:rPr>
          <w:rFonts w:ascii="宋体" w:eastAsia="宋体" w:hAnsi="宋体" w:cs="Times New Roman"/>
          <w:b/>
          <w:bCs/>
          <w:color w:val="000000" w:themeColor="text1"/>
          <w:sz w:val="32"/>
          <w:szCs w:val="24"/>
        </w:rPr>
      </w:pPr>
      <w:r>
        <w:rPr>
          <w:rFonts w:ascii="宋体" w:eastAsia="宋体" w:hAnsi="宋体" w:cs="Times New Roman" w:hint="eastAsia"/>
          <w:b/>
          <w:bCs/>
          <w:color w:val="000000" w:themeColor="text1"/>
          <w:sz w:val="32"/>
          <w:szCs w:val="24"/>
        </w:rPr>
        <w:t>招标单位：</w:t>
      </w:r>
      <w:r>
        <w:rPr>
          <w:rFonts w:ascii="宋体" w:eastAsia="宋体" w:hAnsi="宋体" w:cs="Times New Roman" w:hint="eastAsia"/>
          <w:b/>
          <w:bCs/>
          <w:color w:val="000000" w:themeColor="text1"/>
          <w:sz w:val="32"/>
          <w:szCs w:val="24"/>
        </w:rPr>
        <w:t>南通中宏环境发展有限公司</w:t>
      </w:r>
    </w:p>
    <w:p w:rsidR="00C62FDB" w:rsidRDefault="006C3E8F">
      <w:pPr>
        <w:spacing w:line="360" w:lineRule="auto"/>
        <w:ind w:firstLineChars="600" w:firstLine="1928"/>
        <w:rPr>
          <w:rFonts w:ascii="宋体" w:eastAsia="宋体" w:hAnsi="宋体" w:cs="Times New Roman"/>
          <w:b/>
          <w:bCs/>
          <w:color w:val="000000" w:themeColor="text1"/>
          <w:sz w:val="32"/>
          <w:szCs w:val="24"/>
        </w:rPr>
      </w:pPr>
      <w:r>
        <w:rPr>
          <w:rFonts w:ascii="宋体" w:eastAsia="宋体" w:hAnsi="宋体" w:cs="Times New Roman" w:hint="eastAsia"/>
          <w:b/>
          <w:bCs/>
          <w:color w:val="000000" w:themeColor="text1"/>
          <w:sz w:val="32"/>
          <w:szCs w:val="24"/>
        </w:rPr>
        <w:t>招标代理机构：</w:t>
      </w:r>
      <w:r>
        <w:rPr>
          <w:rFonts w:ascii="宋体" w:eastAsia="宋体" w:hAnsi="宋体" w:cs="Times New Roman" w:hint="eastAsia"/>
          <w:b/>
          <w:bCs/>
          <w:color w:val="000000" w:themeColor="text1"/>
          <w:sz w:val="32"/>
          <w:szCs w:val="24"/>
        </w:rPr>
        <w:t>江苏广和工程咨询有限公司</w:t>
      </w:r>
    </w:p>
    <w:p w:rsidR="00C62FDB" w:rsidRDefault="006C3E8F">
      <w:pPr>
        <w:spacing w:line="360" w:lineRule="auto"/>
        <w:ind w:firstLineChars="600" w:firstLine="1928"/>
        <w:rPr>
          <w:rFonts w:ascii="宋体" w:eastAsia="宋体" w:hAnsi="宋体" w:cs="Times New Roman"/>
          <w:b/>
          <w:bCs/>
          <w:color w:val="000000" w:themeColor="text1"/>
          <w:sz w:val="32"/>
          <w:szCs w:val="24"/>
        </w:rPr>
      </w:pPr>
      <w:r>
        <w:rPr>
          <w:rFonts w:ascii="宋体" w:eastAsia="宋体" w:hAnsi="宋体" w:cs="Times New Roman" w:hint="eastAsia"/>
          <w:b/>
          <w:bCs/>
          <w:color w:val="000000" w:themeColor="text1"/>
          <w:sz w:val="32"/>
          <w:szCs w:val="24"/>
        </w:rPr>
        <w:t>日</w:t>
      </w:r>
      <w:r>
        <w:rPr>
          <w:rFonts w:ascii="宋体" w:eastAsia="宋体" w:hAnsi="宋体" w:cs="Times New Roman" w:hint="eastAsia"/>
          <w:b/>
          <w:bCs/>
          <w:color w:val="000000" w:themeColor="text1"/>
          <w:sz w:val="32"/>
          <w:szCs w:val="24"/>
        </w:rPr>
        <w:t xml:space="preserve">    </w:t>
      </w:r>
      <w:r>
        <w:rPr>
          <w:rFonts w:ascii="宋体" w:eastAsia="宋体" w:hAnsi="宋体" w:cs="Times New Roman" w:hint="eastAsia"/>
          <w:b/>
          <w:bCs/>
          <w:color w:val="000000" w:themeColor="text1"/>
          <w:sz w:val="32"/>
          <w:szCs w:val="24"/>
        </w:rPr>
        <w:t>期：</w:t>
      </w:r>
      <w:r>
        <w:rPr>
          <w:rFonts w:ascii="宋体" w:eastAsia="宋体" w:hAnsi="宋体" w:cs="Times New Roman" w:hint="eastAsia"/>
          <w:b/>
          <w:bCs/>
          <w:color w:val="000000" w:themeColor="text1"/>
          <w:sz w:val="32"/>
          <w:szCs w:val="24"/>
        </w:rPr>
        <w:t>2021</w:t>
      </w:r>
      <w:r>
        <w:rPr>
          <w:rFonts w:ascii="宋体" w:eastAsia="宋体" w:hAnsi="宋体" w:cs="Times New Roman" w:hint="eastAsia"/>
          <w:b/>
          <w:bCs/>
          <w:color w:val="000000" w:themeColor="text1"/>
          <w:sz w:val="32"/>
          <w:szCs w:val="24"/>
        </w:rPr>
        <w:t>年</w:t>
      </w:r>
      <w:r>
        <w:rPr>
          <w:rFonts w:ascii="宋体" w:eastAsia="宋体" w:hAnsi="宋体" w:cs="Times New Roman" w:hint="eastAsia"/>
          <w:b/>
          <w:bCs/>
          <w:color w:val="000000" w:themeColor="text1"/>
          <w:sz w:val="32"/>
          <w:szCs w:val="24"/>
        </w:rPr>
        <w:t>3</w:t>
      </w:r>
      <w:r>
        <w:rPr>
          <w:rFonts w:ascii="宋体" w:eastAsia="宋体" w:hAnsi="宋体" w:cs="Times New Roman" w:hint="eastAsia"/>
          <w:b/>
          <w:bCs/>
          <w:color w:val="000000" w:themeColor="text1"/>
          <w:sz w:val="32"/>
          <w:szCs w:val="24"/>
        </w:rPr>
        <w:t>月</w:t>
      </w:r>
      <w:r>
        <w:rPr>
          <w:rFonts w:ascii="宋体" w:eastAsia="宋体" w:hAnsi="宋体" w:cs="Times New Roman" w:hint="eastAsia"/>
          <w:b/>
          <w:bCs/>
          <w:color w:val="000000" w:themeColor="text1"/>
          <w:sz w:val="32"/>
          <w:szCs w:val="24"/>
        </w:rPr>
        <w:t>10</w:t>
      </w:r>
      <w:r>
        <w:rPr>
          <w:rFonts w:ascii="宋体" w:eastAsia="宋体" w:hAnsi="宋体" w:cs="Times New Roman" w:hint="eastAsia"/>
          <w:b/>
          <w:bCs/>
          <w:color w:val="000000" w:themeColor="text1"/>
          <w:sz w:val="32"/>
          <w:szCs w:val="24"/>
        </w:rPr>
        <w:t>日</w:t>
      </w:r>
    </w:p>
    <w:p w:rsidR="00C62FDB" w:rsidRDefault="00C62FDB">
      <w:pPr>
        <w:keepNext/>
        <w:keepLines/>
        <w:widowControl/>
        <w:spacing w:before="480" w:line="276" w:lineRule="auto"/>
        <w:jc w:val="center"/>
        <w:rPr>
          <w:rFonts w:ascii="Cambria" w:eastAsia="宋体" w:hAnsi="Cambria" w:cs="Times New Roman"/>
          <w:b/>
          <w:bCs/>
          <w:color w:val="000000" w:themeColor="text1"/>
          <w:kern w:val="0"/>
          <w:sz w:val="32"/>
          <w:szCs w:val="32"/>
        </w:rPr>
        <w:sectPr w:rsidR="00C62FDB">
          <w:headerReference w:type="even" r:id="rId9"/>
          <w:headerReference w:type="default" r:id="rId10"/>
          <w:footerReference w:type="even" r:id="rId11"/>
          <w:footerReference w:type="default" r:id="rId12"/>
          <w:headerReference w:type="first" r:id="rId13"/>
          <w:footerReference w:type="first" r:id="rId14"/>
          <w:pgSz w:w="11907" w:h="16840"/>
          <w:pgMar w:top="1191" w:right="1247" w:bottom="1191" w:left="1418" w:header="851" w:footer="992" w:gutter="0"/>
          <w:cols w:space="720"/>
          <w:titlePg/>
          <w:docGrid w:linePitch="312"/>
        </w:sectPr>
      </w:pPr>
      <w:bookmarkStart w:id="0" w:name="_Toc468481598"/>
    </w:p>
    <w:p w:rsidR="00C62FDB" w:rsidRDefault="006C3E8F">
      <w:pPr>
        <w:keepNext/>
        <w:keepLines/>
        <w:widowControl/>
        <w:spacing w:before="480" w:line="276" w:lineRule="auto"/>
        <w:jc w:val="center"/>
        <w:rPr>
          <w:rFonts w:ascii="Cambria" w:eastAsia="宋体" w:hAnsi="Cambria" w:cs="Times New Roman"/>
          <w:b/>
          <w:bCs/>
          <w:color w:val="000000" w:themeColor="text1"/>
          <w:kern w:val="0"/>
          <w:sz w:val="32"/>
          <w:szCs w:val="32"/>
        </w:rPr>
      </w:pPr>
      <w:r>
        <w:rPr>
          <w:rFonts w:ascii="Cambria" w:eastAsia="宋体" w:hAnsi="Cambria" w:cs="Times New Roman" w:hint="eastAsia"/>
          <w:b/>
          <w:bCs/>
          <w:color w:val="000000" w:themeColor="text1"/>
          <w:kern w:val="0"/>
          <w:sz w:val="32"/>
          <w:szCs w:val="32"/>
        </w:rPr>
        <w:lastRenderedPageBreak/>
        <w:t>工程招标文件备案表</w:t>
      </w:r>
      <w:bookmarkEnd w:id="0"/>
    </w:p>
    <w:tbl>
      <w:tblPr>
        <w:tblW w:w="9616"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04"/>
        <w:gridCol w:w="8012"/>
      </w:tblGrid>
      <w:tr w:rsidR="00C62FDB">
        <w:trPr>
          <w:cantSplit/>
          <w:trHeight w:val="2168"/>
        </w:trPr>
        <w:tc>
          <w:tcPr>
            <w:tcW w:w="1604" w:type="dxa"/>
            <w:tcBorders>
              <w:top w:val="single" w:sz="4" w:space="0" w:color="auto"/>
              <w:left w:val="single" w:sz="4" w:space="0" w:color="auto"/>
              <w:bottom w:val="single" w:sz="4" w:space="0" w:color="auto"/>
              <w:right w:val="single" w:sz="4" w:space="0" w:color="auto"/>
            </w:tcBorders>
          </w:tcPr>
          <w:p w:rsidR="00C62FDB" w:rsidRDefault="00C62FDB">
            <w:pPr>
              <w:spacing w:after="120" w:line="240" w:lineRule="atLeast"/>
              <w:jc w:val="center"/>
              <w:rPr>
                <w:rFonts w:ascii="宋体" w:eastAsia="宋体" w:hAnsi="宋体" w:cs="Times New Roman"/>
                <w:color w:val="000000" w:themeColor="text1"/>
                <w:spacing w:val="32"/>
                <w:sz w:val="30"/>
                <w:szCs w:val="24"/>
              </w:rPr>
            </w:pPr>
          </w:p>
        </w:tc>
        <w:tc>
          <w:tcPr>
            <w:tcW w:w="8012" w:type="dxa"/>
            <w:tcBorders>
              <w:top w:val="single" w:sz="4" w:space="0" w:color="auto"/>
              <w:left w:val="single" w:sz="4" w:space="0" w:color="auto"/>
              <w:bottom w:val="single" w:sz="4" w:space="0" w:color="auto"/>
              <w:right w:val="single" w:sz="4" w:space="0" w:color="auto"/>
            </w:tcBorders>
          </w:tcPr>
          <w:p w:rsidR="00C62FDB" w:rsidRDefault="00C62FDB">
            <w:pPr>
              <w:spacing w:after="120" w:line="240" w:lineRule="atLeast"/>
              <w:rPr>
                <w:rFonts w:ascii="宋体" w:eastAsia="宋体" w:hAnsi="宋体" w:cs="Times New Roman"/>
                <w:color w:val="000000" w:themeColor="text1"/>
                <w:sz w:val="30"/>
                <w:szCs w:val="24"/>
              </w:rPr>
            </w:pPr>
          </w:p>
          <w:p w:rsidR="00C62FDB" w:rsidRDefault="006C3E8F">
            <w:pPr>
              <w:spacing w:after="120" w:line="240" w:lineRule="atLeast"/>
              <w:rPr>
                <w:rFonts w:ascii="宋体" w:eastAsia="宋体" w:hAnsi="宋体" w:cs="Times New Roman"/>
                <w:color w:val="000000" w:themeColor="text1"/>
                <w:sz w:val="30"/>
                <w:szCs w:val="24"/>
              </w:rPr>
            </w:pPr>
            <w:r>
              <w:rPr>
                <w:rFonts w:ascii="宋体" w:eastAsia="宋体" w:hAnsi="宋体" w:cs="Times New Roman" w:hint="eastAsia"/>
                <w:color w:val="000000" w:themeColor="text1"/>
                <w:sz w:val="30"/>
                <w:szCs w:val="24"/>
              </w:rPr>
              <w:t>编制人：</w:t>
            </w:r>
            <w:r>
              <w:rPr>
                <w:rFonts w:ascii="宋体" w:eastAsia="宋体" w:hAnsi="宋体" w:cs="Times New Roman" w:hint="eastAsia"/>
                <w:color w:val="000000" w:themeColor="text1"/>
                <w:spacing w:val="-20"/>
                <w:sz w:val="30"/>
                <w:szCs w:val="24"/>
              </w:rPr>
              <w:t xml:space="preserve">                                      </w:t>
            </w:r>
            <w:r>
              <w:rPr>
                <w:rFonts w:ascii="宋体" w:eastAsia="宋体" w:hAnsi="宋体" w:cs="Times New Roman" w:hint="eastAsia"/>
                <w:color w:val="000000" w:themeColor="text1"/>
                <w:spacing w:val="-20"/>
                <w:sz w:val="30"/>
                <w:szCs w:val="24"/>
              </w:rPr>
              <w:t>（公章</w:t>
            </w:r>
            <w:r>
              <w:rPr>
                <w:rFonts w:ascii="宋体" w:eastAsia="宋体" w:hAnsi="宋体" w:cs="Times New Roman" w:hint="eastAsia"/>
                <w:color w:val="000000" w:themeColor="text1"/>
                <w:spacing w:val="-20"/>
                <w:sz w:val="30"/>
                <w:szCs w:val="24"/>
              </w:rPr>
              <w:t>)</w:t>
            </w:r>
          </w:p>
          <w:p w:rsidR="00C62FDB" w:rsidRDefault="00C62FDB">
            <w:pPr>
              <w:spacing w:after="120" w:line="240" w:lineRule="atLeast"/>
              <w:rPr>
                <w:rFonts w:ascii="宋体" w:eastAsia="宋体" w:hAnsi="宋体" w:cs="Times New Roman"/>
                <w:color w:val="000000" w:themeColor="text1"/>
                <w:sz w:val="30"/>
                <w:szCs w:val="24"/>
              </w:rPr>
            </w:pPr>
          </w:p>
          <w:p w:rsidR="00C62FDB" w:rsidRDefault="006C3E8F">
            <w:pPr>
              <w:spacing w:after="120" w:line="240" w:lineRule="atLeast"/>
              <w:ind w:firstLineChars="1800" w:firstLine="5400"/>
              <w:rPr>
                <w:rFonts w:ascii="宋体" w:eastAsia="宋体" w:hAnsi="宋体" w:cs="Times New Roman"/>
                <w:color w:val="000000" w:themeColor="text1"/>
                <w:sz w:val="30"/>
                <w:szCs w:val="24"/>
              </w:rPr>
            </w:pPr>
            <w:r>
              <w:rPr>
                <w:rFonts w:ascii="宋体" w:eastAsia="宋体" w:hAnsi="宋体" w:cs="Times New Roman" w:hint="eastAsia"/>
                <w:color w:val="000000" w:themeColor="text1"/>
                <w:sz w:val="30"/>
                <w:szCs w:val="24"/>
              </w:rPr>
              <w:t>年</w:t>
            </w:r>
            <w:r>
              <w:rPr>
                <w:rFonts w:ascii="宋体" w:eastAsia="宋体" w:hAnsi="宋体" w:cs="Times New Roman" w:hint="eastAsia"/>
                <w:color w:val="000000" w:themeColor="text1"/>
                <w:sz w:val="30"/>
                <w:szCs w:val="24"/>
              </w:rPr>
              <w:t xml:space="preserve">  </w:t>
            </w:r>
            <w:r>
              <w:rPr>
                <w:rFonts w:ascii="宋体" w:eastAsia="宋体" w:hAnsi="宋体" w:cs="Times New Roman" w:hint="eastAsia"/>
                <w:color w:val="000000" w:themeColor="text1"/>
                <w:sz w:val="30"/>
                <w:szCs w:val="24"/>
              </w:rPr>
              <w:t>月</w:t>
            </w:r>
            <w:r>
              <w:rPr>
                <w:rFonts w:ascii="宋体" w:eastAsia="宋体" w:hAnsi="宋体" w:cs="Times New Roman" w:hint="eastAsia"/>
                <w:color w:val="000000" w:themeColor="text1"/>
                <w:sz w:val="30"/>
                <w:szCs w:val="24"/>
              </w:rPr>
              <w:t xml:space="preserve">  </w:t>
            </w:r>
            <w:r>
              <w:rPr>
                <w:rFonts w:ascii="宋体" w:eastAsia="宋体" w:hAnsi="宋体" w:cs="Times New Roman" w:hint="eastAsia"/>
                <w:color w:val="000000" w:themeColor="text1"/>
                <w:sz w:val="30"/>
                <w:szCs w:val="24"/>
              </w:rPr>
              <w:t>日</w:t>
            </w:r>
          </w:p>
        </w:tc>
      </w:tr>
      <w:tr w:rsidR="00C62FDB">
        <w:trPr>
          <w:cantSplit/>
          <w:trHeight w:val="1539"/>
        </w:trPr>
        <w:tc>
          <w:tcPr>
            <w:tcW w:w="1604" w:type="dxa"/>
            <w:vMerge w:val="restart"/>
            <w:tcBorders>
              <w:top w:val="single" w:sz="4" w:space="0" w:color="auto"/>
              <w:left w:val="single" w:sz="4" w:space="0" w:color="auto"/>
              <w:bottom w:val="single" w:sz="4" w:space="0" w:color="auto"/>
              <w:right w:val="single" w:sz="4" w:space="0" w:color="auto"/>
            </w:tcBorders>
            <w:vAlign w:val="center"/>
          </w:tcPr>
          <w:p w:rsidR="00C62FDB" w:rsidRDefault="006C3E8F">
            <w:pPr>
              <w:spacing w:after="120" w:line="240" w:lineRule="atLeast"/>
              <w:jc w:val="center"/>
              <w:rPr>
                <w:rFonts w:ascii="宋体" w:eastAsia="宋体" w:hAnsi="宋体" w:cs="Times New Roman"/>
                <w:color w:val="000000" w:themeColor="text1"/>
                <w:spacing w:val="32"/>
                <w:sz w:val="30"/>
                <w:szCs w:val="24"/>
              </w:rPr>
            </w:pPr>
            <w:r>
              <w:rPr>
                <w:rFonts w:ascii="宋体" w:eastAsia="宋体" w:hAnsi="宋体" w:cs="Times New Roman" w:hint="eastAsia"/>
                <w:color w:val="000000" w:themeColor="text1"/>
                <w:spacing w:val="32"/>
                <w:sz w:val="30"/>
                <w:szCs w:val="24"/>
              </w:rPr>
              <w:t>招标人</w:t>
            </w:r>
          </w:p>
        </w:tc>
        <w:tc>
          <w:tcPr>
            <w:tcW w:w="8012" w:type="dxa"/>
            <w:tcBorders>
              <w:top w:val="single" w:sz="4" w:space="0" w:color="auto"/>
              <w:left w:val="single" w:sz="4" w:space="0" w:color="auto"/>
              <w:bottom w:val="single" w:sz="4" w:space="0" w:color="auto"/>
              <w:right w:val="single" w:sz="4" w:space="0" w:color="auto"/>
            </w:tcBorders>
          </w:tcPr>
          <w:p w:rsidR="00C62FDB" w:rsidRDefault="00C62FDB">
            <w:pPr>
              <w:spacing w:after="120" w:line="240" w:lineRule="atLeast"/>
              <w:rPr>
                <w:rFonts w:ascii="宋体" w:eastAsia="宋体" w:hAnsi="宋体" w:cs="Times New Roman"/>
                <w:color w:val="000000" w:themeColor="text1"/>
                <w:sz w:val="30"/>
                <w:szCs w:val="24"/>
              </w:rPr>
            </w:pPr>
          </w:p>
          <w:p w:rsidR="00C62FDB" w:rsidRDefault="006C3E8F">
            <w:pPr>
              <w:spacing w:after="120" w:line="240" w:lineRule="atLeast"/>
              <w:rPr>
                <w:rFonts w:ascii="宋体" w:eastAsia="宋体" w:hAnsi="宋体" w:cs="Times New Roman"/>
                <w:color w:val="000000" w:themeColor="text1"/>
                <w:sz w:val="30"/>
                <w:szCs w:val="24"/>
              </w:rPr>
            </w:pPr>
            <w:r>
              <w:rPr>
                <w:rFonts w:ascii="宋体" w:eastAsia="宋体" w:hAnsi="宋体" w:cs="Times New Roman" w:hint="eastAsia"/>
                <w:color w:val="000000" w:themeColor="text1"/>
                <w:sz w:val="30"/>
                <w:szCs w:val="24"/>
              </w:rPr>
              <w:t>审阅人</w:t>
            </w:r>
            <w:r>
              <w:rPr>
                <w:rFonts w:ascii="宋体" w:eastAsia="宋体" w:hAnsi="宋体" w:cs="Times New Roman" w:hint="eastAsia"/>
                <w:color w:val="000000" w:themeColor="text1"/>
                <w:sz w:val="30"/>
                <w:szCs w:val="24"/>
              </w:rPr>
              <w:t>(</w:t>
            </w:r>
            <w:r>
              <w:rPr>
                <w:rFonts w:ascii="宋体" w:eastAsia="宋体" w:hAnsi="宋体" w:cs="Times New Roman" w:hint="eastAsia"/>
                <w:color w:val="000000" w:themeColor="text1"/>
                <w:sz w:val="30"/>
                <w:szCs w:val="24"/>
              </w:rPr>
              <w:t>签名</w:t>
            </w:r>
            <w:r>
              <w:rPr>
                <w:rFonts w:ascii="宋体" w:eastAsia="宋体" w:hAnsi="宋体" w:cs="Times New Roman" w:hint="eastAsia"/>
                <w:color w:val="000000" w:themeColor="text1"/>
                <w:sz w:val="30"/>
                <w:szCs w:val="24"/>
              </w:rPr>
              <w:t>)</w:t>
            </w:r>
            <w:r>
              <w:rPr>
                <w:rFonts w:ascii="宋体" w:eastAsia="宋体" w:hAnsi="宋体" w:cs="Times New Roman" w:hint="eastAsia"/>
                <w:color w:val="000000" w:themeColor="text1"/>
                <w:sz w:val="30"/>
                <w:szCs w:val="24"/>
              </w:rPr>
              <w:t>：</w:t>
            </w:r>
            <w:r>
              <w:rPr>
                <w:rFonts w:ascii="宋体" w:eastAsia="宋体" w:hAnsi="宋体" w:cs="Times New Roman" w:hint="eastAsia"/>
                <w:color w:val="000000" w:themeColor="text1"/>
                <w:sz w:val="30"/>
                <w:szCs w:val="24"/>
              </w:rPr>
              <w:t xml:space="preserve">                      </w:t>
            </w:r>
            <w:r>
              <w:rPr>
                <w:rFonts w:ascii="宋体" w:eastAsia="宋体" w:hAnsi="宋体" w:cs="Times New Roman" w:hint="eastAsia"/>
                <w:color w:val="000000" w:themeColor="text1"/>
                <w:sz w:val="30"/>
                <w:szCs w:val="24"/>
              </w:rPr>
              <w:t>年</w:t>
            </w:r>
            <w:r>
              <w:rPr>
                <w:rFonts w:ascii="宋体" w:eastAsia="宋体" w:hAnsi="宋体" w:cs="Times New Roman" w:hint="eastAsia"/>
                <w:color w:val="000000" w:themeColor="text1"/>
                <w:sz w:val="30"/>
                <w:szCs w:val="24"/>
              </w:rPr>
              <w:t xml:space="preserve">  </w:t>
            </w:r>
            <w:r>
              <w:rPr>
                <w:rFonts w:ascii="宋体" w:eastAsia="宋体" w:hAnsi="宋体" w:cs="Times New Roman" w:hint="eastAsia"/>
                <w:color w:val="000000" w:themeColor="text1"/>
                <w:sz w:val="30"/>
                <w:szCs w:val="24"/>
              </w:rPr>
              <w:t>月</w:t>
            </w:r>
            <w:r>
              <w:rPr>
                <w:rFonts w:ascii="宋体" w:eastAsia="宋体" w:hAnsi="宋体" w:cs="Times New Roman" w:hint="eastAsia"/>
                <w:color w:val="000000" w:themeColor="text1"/>
                <w:sz w:val="30"/>
                <w:szCs w:val="24"/>
              </w:rPr>
              <w:t xml:space="preserve">  </w:t>
            </w:r>
            <w:r>
              <w:rPr>
                <w:rFonts w:ascii="宋体" w:eastAsia="宋体" w:hAnsi="宋体" w:cs="Times New Roman" w:hint="eastAsia"/>
                <w:color w:val="000000" w:themeColor="text1"/>
                <w:sz w:val="30"/>
                <w:szCs w:val="24"/>
              </w:rPr>
              <w:t>日</w:t>
            </w:r>
          </w:p>
        </w:tc>
      </w:tr>
      <w:tr w:rsidR="00C62FDB">
        <w:trPr>
          <w:cantSplit/>
          <w:trHeight w:val="1389"/>
        </w:trPr>
        <w:tc>
          <w:tcPr>
            <w:tcW w:w="1604" w:type="dxa"/>
            <w:vMerge/>
            <w:tcBorders>
              <w:top w:val="single" w:sz="4" w:space="0" w:color="auto"/>
              <w:left w:val="single" w:sz="4" w:space="0" w:color="auto"/>
              <w:bottom w:val="single" w:sz="4" w:space="0" w:color="auto"/>
              <w:right w:val="single" w:sz="4" w:space="0" w:color="auto"/>
            </w:tcBorders>
            <w:vAlign w:val="center"/>
          </w:tcPr>
          <w:p w:rsidR="00C62FDB" w:rsidRDefault="00C62FDB">
            <w:pPr>
              <w:widowControl/>
              <w:jc w:val="left"/>
              <w:rPr>
                <w:rFonts w:ascii="宋体" w:eastAsia="宋体" w:hAnsi="宋体" w:cs="Times New Roman"/>
                <w:color w:val="000000" w:themeColor="text1"/>
                <w:spacing w:val="32"/>
                <w:sz w:val="30"/>
                <w:szCs w:val="24"/>
              </w:rPr>
            </w:pPr>
          </w:p>
        </w:tc>
        <w:tc>
          <w:tcPr>
            <w:tcW w:w="8012" w:type="dxa"/>
            <w:tcBorders>
              <w:top w:val="single" w:sz="4" w:space="0" w:color="auto"/>
              <w:left w:val="single" w:sz="4" w:space="0" w:color="auto"/>
              <w:bottom w:val="single" w:sz="4" w:space="0" w:color="auto"/>
              <w:right w:val="single" w:sz="4" w:space="0" w:color="auto"/>
            </w:tcBorders>
          </w:tcPr>
          <w:p w:rsidR="00C62FDB" w:rsidRDefault="00C62FDB">
            <w:pPr>
              <w:spacing w:after="120" w:line="240" w:lineRule="atLeast"/>
              <w:rPr>
                <w:rFonts w:ascii="宋体" w:eastAsia="宋体" w:hAnsi="宋体" w:cs="Times New Roman"/>
                <w:color w:val="000000" w:themeColor="text1"/>
                <w:sz w:val="30"/>
                <w:szCs w:val="24"/>
              </w:rPr>
            </w:pPr>
          </w:p>
          <w:p w:rsidR="00C62FDB" w:rsidRDefault="006C3E8F">
            <w:pPr>
              <w:spacing w:after="120" w:line="240" w:lineRule="atLeast"/>
              <w:rPr>
                <w:rFonts w:ascii="宋体" w:eastAsia="宋体" w:hAnsi="宋体" w:cs="Times New Roman"/>
                <w:color w:val="000000" w:themeColor="text1"/>
                <w:sz w:val="30"/>
                <w:szCs w:val="24"/>
              </w:rPr>
            </w:pPr>
            <w:r>
              <w:rPr>
                <w:rFonts w:ascii="宋体" w:eastAsia="宋体" w:hAnsi="宋体" w:cs="Times New Roman" w:hint="eastAsia"/>
                <w:color w:val="000000" w:themeColor="text1"/>
                <w:sz w:val="30"/>
                <w:szCs w:val="24"/>
              </w:rPr>
              <w:t>招标人：</w:t>
            </w:r>
            <w:r>
              <w:rPr>
                <w:rFonts w:ascii="宋体" w:eastAsia="宋体" w:hAnsi="宋体" w:cs="Times New Roman" w:hint="eastAsia"/>
                <w:color w:val="000000" w:themeColor="text1"/>
                <w:sz w:val="30"/>
                <w:szCs w:val="24"/>
              </w:rPr>
              <w:t xml:space="preserve">                            </w:t>
            </w:r>
            <w:r>
              <w:rPr>
                <w:rFonts w:ascii="宋体" w:eastAsia="宋体" w:hAnsi="宋体" w:cs="Times New Roman" w:hint="eastAsia"/>
                <w:color w:val="000000" w:themeColor="text1"/>
                <w:sz w:val="30"/>
                <w:szCs w:val="24"/>
              </w:rPr>
              <w:t>（公章）</w:t>
            </w:r>
          </w:p>
          <w:p w:rsidR="00C62FDB" w:rsidRDefault="00C62FDB">
            <w:pPr>
              <w:spacing w:after="120" w:line="240" w:lineRule="atLeast"/>
              <w:rPr>
                <w:rFonts w:ascii="宋体" w:eastAsia="宋体" w:hAnsi="宋体" w:cs="Times New Roman"/>
                <w:color w:val="000000" w:themeColor="text1"/>
                <w:sz w:val="30"/>
                <w:szCs w:val="24"/>
              </w:rPr>
            </w:pPr>
          </w:p>
          <w:p w:rsidR="00C62FDB" w:rsidRDefault="00C62FDB">
            <w:pPr>
              <w:spacing w:after="120" w:line="240" w:lineRule="atLeast"/>
              <w:rPr>
                <w:rFonts w:ascii="宋体" w:eastAsia="宋体" w:hAnsi="宋体" w:cs="Times New Roman"/>
                <w:color w:val="000000" w:themeColor="text1"/>
                <w:sz w:val="30"/>
                <w:szCs w:val="24"/>
              </w:rPr>
            </w:pPr>
          </w:p>
        </w:tc>
      </w:tr>
      <w:tr w:rsidR="00C62FDB">
        <w:trPr>
          <w:cantSplit/>
          <w:trHeight w:val="6808"/>
        </w:trPr>
        <w:tc>
          <w:tcPr>
            <w:tcW w:w="1604" w:type="dxa"/>
            <w:tcBorders>
              <w:top w:val="single" w:sz="4" w:space="0" w:color="auto"/>
              <w:left w:val="single" w:sz="4" w:space="0" w:color="auto"/>
              <w:bottom w:val="single" w:sz="4" w:space="0" w:color="auto"/>
              <w:right w:val="single" w:sz="4" w:space="0" w:color="auto"/>
            </w:tcBorders>
            <w:vAlign w:val="center"/>
          </w:tcPr>
          <w:p w:rsidR="00C62FDB" w:rsidRDefault="006C3E8F">
            <w:pPr>
              <w:spacing w:after="120" w:line="240" w:lineRule="atLeast"/>
              <w:jc w:val="center"/>
              <w:rPr>
                <w:rFonts w:ascii="宋体" w:eastAsia="宋体" w:hAnsi="宋体" w:cs="Times New Roman"/>
                <w:color w:val="000000" w:themeColor="text1"/>
                <w:sz w:val="30"/>
                <w:szCs w:val="30"/>
              </w:rPr>
            </w:pPr>
            <w:r>
              <w:rPr>
                <w:rFonts w:ascii="宋体" w:eastAsia="宋体" w:hAnsi="宋体" w:cs="Times New Roman" w:hint="eastAsia"/>
                <w:color w:val="000000" w:themeColor="text1"/>
                <w:sz w:val="30"/>
                <w:szCs w:val="30"/>
              </w:rPr>
              <w:t>备案单位</w:t>
            </w:r>
          </w:p>
        </w:tc>
        <w:tc>
          <w:tcPr>
            <w:tcW w:w="8012" w:type="dxa"/>
            <w:tcBorders>
              <w:top w:val="single" w:sz="4" w:space="0" w:color="auto"/>
              <w:left w:val="single" w:sz="4" w:space="0" w:color="auto"/>
              <w:right w:val="single" w:sz="4" w:space="0" w:color="auto"/>
            </w:tcBorders>
            <w:vAlign w:val="bottom"/>
          </w:tcPr>
          <w:p w:rsidR="00C62FDB" w:rsidRDefault="00C62FDB">
            <w:pPr>
              <w:spacing w:after="120" w:line="240" w:lineRule="atLeast"/>
              <w:ind w:firstLineChars="300" w:firstLine="900"/>
              <w:rPr>
                <w:rFonts w:ascii="宋体" w:eastAsia="宋体" w:hAnsi="宋体" w:cs="宋体"/>
                <w:color w:val="000000" w:themeColor="text1"/>
                <w:sz w:val="30"/>
                <w:szCs w:val="30"/>
              </w:rPr>
            </w:pPr>
          </w:p>
        </w:tc>
      </w:tr>
    </w:tbl>
    <w:p w:rsidR="00C62FDB" w:rsidRDefault="00C62FDB">
      <w:pPr>
        <w:tabs>
          <w:tab w:val="right" w:leader="dot" w:pos="8296"/>
        </w:tabs>
        <w:spacing w:line="360" w:lineRule="auto"/>
        <w:rPr>
          <w:rFonts w:ascii="宋体" w:eastAsia="宋体" w:hAnsi="宋体" w:cs="Times New Roman"/>
          <w:color w:val="000000" w:themeColor="text1"/>
          <w:sz w:val="36"/>
          <w:szCs w:val="24"/>
        </w:rPr>
      </w:pPr>
    </w:p>
    <w:p w:rsidR="00C62FDB" w:rsidRDefault="006C3E8F">
      <w:pPr>
        <w:adjustRightInd w:val="0"/>
        <w:spacing w:line="460" w:lineRule="exact"/>
        <w:jc w:val="center"/>
        <w:textAlignment w:val="baseline"/>
        <w:outlineLvl w:val="0"/>
        <w:rPr>
          <w:rFonts w:ascii="宋体" w:eastAsia="宋体" w:hAnsi="宋体" w:cs="Times New Roman"/>
          <w:b/>
          <w:bCs/>
          <w:color w:val="000000" w:themeColor="text1"/>
          <w:sz w:val="32"/>
          <w:szCs w:val="32"/>
        </w:rPr>
      </w:pPr>
      <w:r>
        <w:rPr>
          <w:rFonts w:ascii="宋体" w:eastAsia="宋体" w:hAnsi="宋体" w:cs="Times New Roman" w:hint="eastAsia"/>
          <w:b/>
          <w:bCs/>
          <w:color w:val="000000" w:themeColor="text1"/>
          <w:sz w:val="32"/>
          <w:szCs w:val="32"/>
        </w:rPr>
        <w:lastRenderedPageBreak/>
        <w:t>平潮镇加油站勘察设计项目（二次）</w:t>
      </w:r>
      <w:r>
        <w:rPr>
          <w:rFonts w:ascii="宋体" w:eastAsia="宋体" w:hAnsi="宋体" w:cs="Times New Roman" w:hint="eastAsia"/>
          <w:b/>
          <w:bCs/>
          <w:color w:val="000000" w:themeColor="text1"/>
          <w:sz w:val="32"/>
          <w:szCs w:val="32"/>
        </w:rPr>
        <w:t>公开</w:t>
      </w:r>
      <w:r>
        <w:rPr>
          <w:rFonts w:ascii="宋体" w:eastAsia="宋体" w:hAnsi="宋体" w:cs="Times New Roman" w:hint="eastAsia"/>
          <w:b/>
          <w:bCs/>
          <w:color w:val="000000" w:themeColor="text1"/>
          <w:sz w:val="32"/>
          <w:szCs w:val="32"/>
        </w:rPr>
        <w:t>函</w:t>
      </w:r>
    </w:p>
    <w:p w:rsidR="00C62FDB" w:rsidRDefault="00C62FDB">
      <w:pPr>
        <w:adjustRightInd w:val="0"/>
        <w:spacing w:line="460" w:lineRule="exact"/>
        <w:jc w:val="center"/>
        <w:textAlignment w:val="baseline"/>
        <w:outlineLvl w:val="0"/>
        <w:rPr>
          <w:rFonts w:ascii="宋体" w:eastAsia="宋体" w:hAnsi="宋体" w:cs="Times New Roman"/>
          <w:b/>
          <w:bCs/>
          <w:color w:val="000000" w:themeColor="text1"/>
          <w:sz w:val="32"/>
          <w:szCs w:val="32"/>
        </w:rPr>
      </w:pPr>
    </w:p>
    <w:p w:rsidR="00C62FDB" w:rsidRDefault="006C3E8F">
      <w:pPr>
        <w:adjustRightInd w:val="0"/>
        <w:spacing w:line="440" w:lineRule="exact"/>
        <w:textAlignment w:val="baseline"/>
        <w:outlineLvl w:val="0"/>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1</w:t>
      </w:r>
      <w:r>
        <w:rPr>
          <w:rFonts w:ascii="宋体" w:eastAsia="宋体" w:hAnsi="宋体" w:cs="宋体" w:hint="eastAsia"/>
          <w:color w:val="000000" w:themeColor="text1"/>
          <w:kern w:val="0"/>
          <w:sz w:val="24"/>
          <w:szCs w:val="24"/>
          <w:shd w:val="clear" w:color="auto" w:fill="FFFFFF"/>
        </w:rPr>
        <w:t>、</w:t>
      </w:r>
      <w:r>
        <w:rPr>
          <w:rFonts w:ascii="宋体" w:eastAsia="宋体" w:hAnsi="宋体" w:cs="宋体" w:hint="eastAsia"/>
          <w:color w:val="000000" w:themeColor="text1"/>
          <w:kern w:val="0"/>
          <w:sz w:val="24"/>
          <w:szCs w:val="24"/>
          <w:u w:val="single"/>
          <w:shd w:val="clear" w:color="auto" w:fill="FFFFFF"/>
        </w:rPr>
        <w:t>平潮镇加油站勘察设计项目（二次）</w:t>
      </w:r>
      <w:r>
        <w:rPr>
          <w:rFonts w:ascii="宋体" w:eastAsia="宋体" w:hAnsi="宋体" w:cs="宋体" w:hint="eastAsia"/>
          <w:color w:val="000000" w:themeColor="text1"/>
          <w:kern w:val="0"/>
          <w:sz w:val="24"/>
          <w:szCs w:val="24"/>
          <w:shd w:val="clear" w:color="auto" w:fill="FFFFFF"/>
        </w:rPr>
        <w:t>所需资金来源是</w:t>
      </w:r>
      <w:r>
        <w:rPr>
          <w:rFonts w:ascii="宋体" w:eastAsia="宋体" w:hAnsi="宋体" w:cs="宋体" w:hint="eastAsia"/>
          <w:color w:val="000000" w:themeColor="text1"/>
          <w:kern w:val="0"/>
          <w:sz w:val="24"/>
          <w:szCs w:val="24"/>
          <w:u w:val="single"/>
          <w:shd w:val="clear" w:color="auto" w:fill="FFFFFF"/>
        </w:rPr>
        <w:t>自筹资金</w:t>
      </w:r>
      <w:r>
        <w:rPr>
          <w:rFonts w:ascii="宋体" w:eastAsia="宋体" w:hAnsi="宋体" w:cs="宋体" w:hint="eastAsia"/>
          <w:color w:val="000000" w:themeColor="text1"/>
          <w:kern w:val="0"/>
          <w:sz w:val="24"/>
          <w:szCs w:val="24"/>
          <w:shd w:val="clear" w:color="auto" w:fill="FFFFFF"/>
        </w:rPr>
        <w:t>，</w:t>
      </w:r>
      <w:r>
        <w:rPr>
          <w:rFonts w:ascii="宋体" w:eastAsia="宋体" w:hAnsi="宋体" w:cs="宋体" w:hint="eastAsia"/>
          <w:color w:val="000000" w:themeColor="text1"/>
          <w:kern w:val="0"/>
          <w:sz w:val="24"/>
          <w:szCs w:val="24"/>
          <w:shd w:val="clear" w:color="auto" w:fill="FFFFFF"/>
        </w:rPr>
        <w:t>落实情况</w:t>
      </w:r>
      <w:r>
        <w:rPr>
          <w:rFonts w:ascii="宋体" w:eastAsia="宋体" w:hAnsi="宋体" w:cs="宋体" w:hint="eastAsia"/>
          <w:color w:val="000000" w:themeColor="text1"/>
          <w:kern w:val="0"/>
          <w:sz w:val="24"/>
          <w:szCs w:val="24"/>
          <w:u w:val="single"/>
          <w:shd w:val="clear" w:color="auto" w:fill="FFFFFF"/>
        </w:rPr>
        <w:t>已落实</w:t>
      </w:r>
      <w:r>
        <w:rPr>
          <w:rFonts w:ascii="宋体" w:eastAsia="宋体" w:hAnsi="宋体" w:cs="宋体" w:hint="eastAsia"/>
          <w:color w:val="000000" w:themeColor="text1"/>
          <w:kern w:val="0"/>
          <w:sz w:val="24"/>
          <w:szCs w:val="24"/>
          <w:shd w:val="clear" w:color="auto" w:fill="FFFFFF"/>
        </w:rPr>
        <w:t>。本项目已具备招标条件，现对该项目的设计邀请贵单位参与竞标。</w:t>
      </w:r>
    </w:p>
    <w:p w:rsidR="00C62FDB" w:rsidRDefault="006C3E8F">
      <w:pPr>
        <w:widowControl/>
        <w:shd w:val="clear" w:color="auto" w:fill="FFFFFF"/>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2</w:t>
      </w:r>
      <w:r>
        <w:rPr>
          <w:rFonts w:ascii="宋体" w:eastAsia="宋体" w:hAnsi="宋体" w:cs="宋体" w:hint="eastAsia"/>
          <w:color w:val="000000" w:themeColor="text1"/>
          <w:kern w:val="0"/>
          <w:sz w:val="24"/>
          <w:szCs w:val="24"/>
          <w:shd w:val="clear" w:color="auto" w:fill="FFFFFF"/>
        </w:rPr>
        <w:t>、</w:t>
      </w:r>
      <w:r>
        <w:rPr>
          <w:rFonts w:ascii="宋体" w:eastAsia="宋体" w:hAnsi="宋体" w:cs="宋体" w:hint="eastAsia"/>
          <w:color w:val="000000" w:themeColor="text1"/>
          <w:kern w:val="0"/>
          <w:sz w:val="24"/>
          <w:szCs w:val="24"/>
          <w:u w:val="single"/>
          <w:shd w:val="clear" w:color="auto" w:fill="FFFFFF"/>
        </w:rPr>
        <w:t>江苏广和工程咨询有限公司</w:t>
      </w:r>
      <w:r>
        <w:rPr>
          <w:rFonts w:ascii="宋体" w:eastAsia="宋体" w:hAnsi="宋体" w:cs="宋体" w:hint="eastAsia"/>
          <w:color w:val="000000" w:themeColor="text1"/>
          <w:kern w:val="0"/>
          <w:sz w:val="24"/>
          <w:szCs w:val="24"/>
          <w:shd w:val="clear" w:color="auto" w:fill="FFFFFF"/>
        </w:rPr>
        <w:t>受招标人委托具体负责本项目的招标事宜。</w:t>
      </w:r>
    </w:p>
    <w:p w:rsidR="00C62FDB" w:rsidRDefault="006C3E8F">
      <w:pPr>
        <w:widowControl/>
        <w:shd w:val="clear" w:color="auto" w:fill="FFFFFF"/>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3</w:t>
      </w:r>
      <w:r>
        <w:rPr>
          <w:rFonts w:ascii="宋体" w:eastAsia="宋体" w:hAnsi="宋体" w:cs="宋体" w:hint="eastAsia"/>
          <w:color w:val="000000" w:themeColor="text1"/>
          <w:kern w:val="0"/>
          <w:sz w:val="24"/>
          <w:szCs w:val="24"/>
          <w:shd w:val="clear" w:color="auto" w:fill="FFFFFF"/>
        </w:rPr>
        <w:t>、工程概况</w:t>
      </w:r>
    </w:p>
    <w:p w:rsidR="00C62FDB" w:rsidRDefault="006C3E8F">
      <w:pPr>
        <w:widowControl/>
        <w:shd w:val="clear" w:color="auto" w:fill="FFFFFF"/>
        <w:spacing w:line="440" w:lineRule="exac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(1)</w:t>
      </w:r>
      <w:r>
        <w:rPr>
          <w:rFonts w:ascii="宋体" w:eastAsia="宋体" w:hAnsi="宋体" w:cs="宋体" w:hint="eastAsia"/>
          <w:color w:val="000000" w:themeColor="text1"/>
          <w:kern w:val="0"/>
          <w:sz w:val="24"/>
          <w:szCs w:val="24"/>
          <w:shd w:val="clear" w:color="auto" w:fill="FFFFFF"/>
        </w:rPr>
        <w:t>工程地点：通州区</w:t>
      </w:r>
    </w:p>
    <w:p w:rsidR="00C62FDB" w:rsidRDefault="006C3E8F">
      <w:pPr>
        <w:widowControl/>
        <w:shd w:val="clear" w:color="auto" w:fill="FFFFFF"/>
        <w:spacing w:line="440" w:lineRule="exact"/>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(2)</w:t>
      </w:r>
      <w:r>
        <w:rPr>
          <w:rFonts w:ascii="宋体" w:eastAsia="宋体" w:hAnsi="宋体" w:cs="宋体" w:hint="eastAsia"/>
          <w:color w:val="000000" w:themeColor="text1"/>
          <w:kern w:val="0"/>
          <w:sz w:val="24"/>
          <w:szCs w:val="24"/>
          <w:shd w:val="clear" w:color="auto" w:fill="FFFFFF"/>
        </w:rPr>
        <w:t>工程规模：</w:t>
      </w:r>
      <w:r>
        <w:rPr>
          <w:rFonts w:ascii="宋体" w:eastAsia="宋体" w:hAnsi="宋体" w:cs="宋体" w:hint="eastAsia"/>
          <w:color w:val="000000" w:themeColor="text1"/>
          <w:kern w:val="0"/>
          <w:sz w:val="24"/>
          <w:szCs w:val="24"/>
          <w:shd w:val="clear" w:color="auto" w:fill="FFFFFF"/>
        </w:rPr>
        <w:t>建设办公用房一幢，总层数</w:t>
      </w:r>
      <w:r>
        <w:rPr>
          <w:rFonts w:ascii="宋体" w:eastAsia="宋体" w:hAnsi="宋体" w:cs="宋体" w:hint="eastAsia"/>
          <w:color w:val="000000" w:themeColor="text1"/>
          <w:kern w:val="0"/>
          <w:sz w:val="24"/>
          <w:szCs w:val="24"/>
          <w:shd w:val="clear" w:color="auto" w:fill="FFFFFF"/>
        </w:rPr>
        <w:t>2</w:t>
      </w:r>
      <w:r>
        <w:rPr>
          <w:rFonts w:ascii="宋体" w:eastAsia="宋体" w:hAnsi="宋体" w:cs="宋体" w:hint="eastAsia"/>
          <w:color w:val="000000" w:themeColor="text1"/>
          <w:kern w:val="0"/>
          <w:sz w:val="24"/>
          <w:szCs w:val="24"/>
          <w:shd w:val="clear" w:color="auto" w:fill="FFFFFF"/>
        </w:rPr>
        <w:t>层，建筑面积约</w:t>
      </w:r>
      <w:r>
        <w:rPr>
          <w:rFonts w:ascii="宋体" w:eastAsia="宋体" w:hAnsi="宋体" w:cs="宋体" w:hint="eastAsia"/>
          <w:color w:val="000000" w:themeColor="text1"/>
          <w:kern w:val="0"/>
          <w:sz w:val="24"/>
          <w:szCs w:val="24"/>
          <w:shd w:val="clear" w:color="auto" w:fill="FFFFFF"/>
        </w:rPr>
        <w:t>600</w:t>
      </w:r>
      <w:r>
        <w:rPr>
          <w:rFonts w:ascii="宋体" w:eastAsia="宋体" w:hAnsi="宋体" w:cs="宋体" w:hint="eastAsia"/>
          <w:color w:val="000000" w:themeColor="text1"/>
          <w:kern w:val="0"/>
          <w:sz w:val="24"/>
          <w:szCs w:val="24"/>
          <w:shd w:val="clear" w:color="auto" w:fill="FFFFFF"/>
        </w:rPr>
        <w:t>㎡，建设钢混结构加油站网架（罩棚）面积约</w:t>
      </w:r>
      <w:r>
        <w:rPr>
          <w:rFonts w:ascii="宋体" w:eastAsia="宋体" w:hAnsi="宋体" w:cs="宋体" w:hint="eastAsia"/>
          <w:color w:val="000000" w:themeColor="text1"/>
          <w:kern w:val="0"/>
          <w:sz w:val="24"/>
          <w:szCs w:val="24"/>
          <w:shd w:val="clear" w:color="auto" w:fill="FFFFFF"/>
        </w:rPr>
        <w:t>330</w:t>
      </w:r>
      <w:r>
        <w:rPr>
          <w:rFonts w:ascii="宋体" w:eastAsia="宋体" w:hAnsi="宋体" w:cs="宋体" w:hint="eastAsia"/>
          <w:color w:val="000000" w:themeColor="text1"/>
          <w:kern w:val="0"/>
          <w:sz w:val="24"/>
          <w:szCs w:val="24"/>
          <w:shd w:val="clear" w:color="auto" w:fill="FFFFFF"/>
        </w:rPr>
        <w:t>㎡。</w:t>
      </w:r>
      <w:r>
        <w:rPr>
          <w:rFonts w:ascii="宋体" w:eastAsia="宋体" w:hAnsi="宋体" w:cs="宋体" w:hint="eastAsia"/>
          <w:color w:val="000000" w:themeColor="text1"/>
          <w:kern w:val="0"/>
          <w:sz w:val="24"/>
          <w:szCs w:val="24"/>
          <w:shd w:val="clear" w:color="auto" w:fill="FFFFFF"/>
        </w:rPr>
        <w:t>预算总投资约</w:t>
      </w:r>
      <w:r>
        <w:rPr>
          <w:rFonts w:ascii="宋体" w:eastAsia="宋体" w:hAnsi="宋体" w:cs="宋体" w:hint="eastAsia"/>
          <w:color w:val="000000" w:themeColor="text1"/>
          <w:kern w:val="0"/>
          <w:sz w:val="24"/>
          <w:szCs w:val="24"/>
          <w:shd w:val="clear" w:color="auto" w:fill="FFFFFF"/>
        </w:rPr>
        <w:t>500</w:t>
      </w:r>
      <w:r>
        <w:rPr>
          <w:rFonts w:ascii="宋体" w:eastAsia="宋体" w:hAnsi="宋体" w:cs="宋体" w:hint="eastAsia"/>
          <w:color w:val="000000" w:themeColor="text1"/>
          <w:kern w:val="0"/>
          <w:sz w:val="24"/>
          <w:szCs w:val="24"/>
          <w:shd w:val="clear" w:color="auto" w:fill="FFFFFF"/>
        </w:rPr>
        <w:t>万元。本次招标为设计招标，提供</w:t>
      </w:r>
      <w:r>
        <w:rPr>
          <w:rFonts w:ascii="宋体" w:eastAsia="宋体" w:hAnsi="宋体" w:cs="宋体" w:hint="eastAsia"/>
          <w:color w:val="000000" w:themeColor="text1"/>
          <w:kern w:val="0"/>
          <w:sz w:val="24"/>
          <w:szCs w:val="24"/>
          <w:shd w:val="clear" w:color="auto" w:fill="FFFFFF"/>
        </w:rPr>
        <w:t>勘察</w:t>
      </w:r>
      <w:r>
        <w:rPr>
          <w:rFonts w:ascii="宋体" w:eastAsia="宋体" w:hAnsi="宋体" w:cs="宋体" w:hint="eastAsia"/>
          <w:color w:val="000000" w:themeColor="text1"/>
          <w:kern w:val="0"/>
          <w:sz w:val="24"/>
          <w:szCs w:val="24"/>
          <w:shd w:val="clear" w:color="auto" w:fill="FFFFFF"/>
        </w:rPr>
        <w:t>设计报告、规划总平图设计</w:t>
      </w:r>
      <w:r>
        <w:rPr>
          <w:rFonts w:ascii="宋体" w:eastAsia="宋体" w:hAnsi="宋体" w:cs="宋体" w:hint="eastAsia"/>
          <w:color w:val="000000" w:themeColor="text1"/>
          <w:kern w:val="0"/>
          <w:sz w:val="24"/>
          <w:szCs w:val="24"/>
          <w:shd w:val="clear" w:color="auto" w:fill="FFFFFF"/>
        </w:rPr>
        <w:t>、</w:t>
      </w:r>
      <w:r>
        <w:rPr>
          <w:rFonts w:ascii="宋体" w:eastAsia="宋体" w:hAnsi="宋体" w:cs="宋体" w:hint="eastAsia"/>
          <w:color w:val="000000" w:themeColor="text1"/>
          <w:kern w:val="0"/>
          <w:sz w:val="24"/>
          <w:szCs w:val="24"/>
          <w:shd w:val="clear" w:color="auto" w:fill="FFFFFF"/>
        </w:rPr>
        <w:t>初步设计、施工图设计、市政绿化设计、油罐管道设计、储油池设计、配套设施设计</w:t>
      </w:r>
      <w:r>
        <w:rPr>
          <w:rFonts w:ascii="宋体" w:eastAsia="宋体" w:hAnsi="宋体" w:cs="宋体" w:hint="eastAsia"/>
          <w:color w:val="000000" w:themeColor="text1"/>
          <w:kern w:val="0"/>
          <w:sz w:val="24"/>
          <w:szCs w:val="24"/>
          <w:shd w:val="clear" w:color="auto" w:fill="FFFFFF"/>
        </w:rPr>
        <w:t>、</w:t>
      </w:r>
      <w:r>
        <w:rPr>
          <w:rFonts w:ascii="宋体" w:eastAsia="宋体" w:hAnsi="宋体" w:cs="宋体" w:hint="eastAsia"/>
          <w:color w:val="000000" w:themeColor="text1"/>
          <w:kern w:val="0"/>
          <w:sz w:val="24"/>
          <w:szCs w:val="24"/>
          <w:shd w:val="clear" w:color="auto" w:fill="FFFFFF"/>
        </w:rPr>
        <w:t>项目建议书、概预算编制工作、评审工作和建设期的服务项目</w:t>
      </w:r>
      <w:r>
        <w:rPr>
          <w:rFonts w:ascii="宋体" w:eastAsia="宋体" w:hAnsi="宋体" w:cs="宋体" w:hint="eastAsia"/>
          <w:color w:val="000000" w:themeColor="text1"/>
          <w:kern w:val="0"/>
          <w:sz w:val="24"/>
          <w:szCs w:val="24"/>
          <w:shd w:val="clear" w:color="auto" w:fill="FFFFFF"/>
        </w:rPr>
        <w:t>及</w:t>
      </w:r>
      <w:r>
        <w:rPr>
          <w:rFonts w:ascii="宋体" w:eastAsia="宋体" w:hAnsi="宋体" w:cs="宋体" w:hint="eastAsia"/>
          <w:color w:val="000000" w:themeColor="text1"/>
          <w:kern w:val="0"/>
          <w:sz w:val="24"/>
          <w:szCs w:val="24"/>
          <w:shd w:val="clear" w:color="auto" w:fill="FFFFFF"/>
        </w:rPr>
        <w:t>满足加油站交付条件的其他</w:t>
      </w:r>
      <w:r>
        <w:rPr>
          <w:rFonts w:ascii="宋体" w:eastAsia="宋体" w:hAnsi="宋体" w:cs="宋体" w:hint="eastAsia"/>
          <w:color w:val="000000" w:themeColor="text1"/>
          <w:kern w:val="0"/>
          <w:sz w:val="24"/>
          <w:szCs w:val="24"/>
          <w:shd w:val="clear" w:color="auto" w:fill="FFFFFF"/>
        </w:rPr>
        <w:t>工作。</w:t>
      </w:r>
    </w:p>
    <w:p w:rsidR="00C62FDB" w:rsidRDefault="006C3E8F">
      <w:pPr>
        <w:widowControl/>
        <w:shd w:val="clear" w:color="auto" w:fill="FFFFFF"/>
        <w:spacing w:line="440" w:lineRule="exac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(3)</w:t>
      </w:r>
      <w:r>
        <w:rPr>
          <w:rFonts w:ascii="宋体" w:eastAsia="宋体" w:hAnsi="宋体" w:cs="宋体" w:hint="eastAsia"/>
          <w:color w:val="000000" w:themeColor="text1"/>
          <w:kern w:val="0"/>
          <w:sz w:val="24"/>
          <w:szCs w:val="24"/>
          <w:shd w:val="clear" w:color="auto" w:fill="FFFFFF"/>
        </w:rPr>
        <w:t>工期要求：自签订合同书之日起</w:t>
      </w:r>
      <w:r>
        <w:rPr>
          <w:rFonts w:ascii="宋体" w:eastAsia="宋体" w:hAnsi="宋体" w:cs="宋体" w:hint="eastAsia"/>
          <w:color w:val="000000" w:themeColor="text1"/>
          <w:kern w:val="0"/>
          <w:sz w:val="24"/>
          <w:szCs w:val="24"/>
          <w:shd w:val="clear" w:color="auto" w:fill="FFFFFF"/>
        </w:rPr>
        <w:t>10</w:t>
      </w:r>
      <w:r>
        <w:rPr>
          <w:rFonts w:ascii="宋体" w:eastAsia="宋体" w:hAnsi="宋体" w:cs="宋体" w:hint="eastAsia"/>
          <w:color w:val="000000" w:themeColor="text1"/>
          <w:kern w:val="0"/>
          <w:sz w:val="24"/>
          <w:szCs w:val="24"/>
          <w:shd w:val="clear" w:color="auto" w:fill="FFFFFF"/>
        </w:rPr>
        <w:t>天内提交项目建议书并通过审查</w:t>
      </w:r>
      <w:r>
        <w:rPr>
          <w:rFonts w:ascii="宋体" w:eastAsia="宋体" w:hAnsi="宋体" w:cs="宋体" w:hint="eastAsia"/>
          <w:color w:val="000000" w:themeColor="text1"/>
          <w:kern w:val="0"/>
          <w:sz w:val="24"/>
          <w:szCs w:val="24"/>
          <w:shd w:val="clear" w:color="auto" w:fill="FFFFFF"/>
        </w:rPr>
        <w:t>,</w:t>
      </w:r>
      <w:r>
        <w:rPr>
          <w:rFonts w:ascii="宋体" w:eastAsia="宋体" w:hAnsi="宋体" w:cs="宋体" w:hint="eastAsia"/>
          <w:color w:val="000000" w:themeColor="text1"/>
          <w:kern w:val="0"/>
          <w:sz w:val="24"/>
          <w:szCs w:val="24"/>
          <w:shd w:val="clear" w:color="auto" w:fill="FFFFFF"/>
        </w:rPr>
        <w:t>30</w:t>
      </w:r>
      <w:r>
        <w:rPr>
          <w:rFonts w:ascii="宋体" w:eastAsia="宋体" w:hAnsi="宋体" w:cs="宋体" w:hint="eastAsia"/>
          <w:color w:val="000000" w:themeColor="text1"/>
          <w:kern w:val="0"/>
          <w:sz w:val="24"/>
          <w:szCs w:val="24"/>
          <w:shd w:val="clear" w:color="auto" w:fill="FFFFFF"/>
        </w:rPr>
        <w:t>天内提交</w:t>
      </w:r>
      <w:r>
        <w:rPr>
          <w:rFonts w:ascii="宋体" w:eastAsia="宋体" w:hAnsi="宋体" w:cs="宋体" w:hint="eastAsia"/>
          <w:color w:val="000000" w:themeColor="text1"/>
          <w:kern w:val="0"/>
          <w:sz w:val="24"/>
          <w:szCs w:val="24"/>
          <w:shd w:val="clear" w:color="auto" w:fill="FFFFFF"/>
        </w:rPr>
        <w:t>勘察</w:t>
      </w:r>
      <w:r>
        <w:rPr>
          <w:rFonts w:ascii="宋体" w:eastAsia="宋体" w:hAnsi="宋体" w:cs="宋体" w:hint="eastAsia"/>
          <w:color w:val="000000" w:themeColor="text1"/>
          <w:kern w:val="0"/>
          <w:sz w:val="24"/>
          <w:szCs w:val="24"/>
          <w:shd w:val="clear" w:color="auto" w:fill="FFFFFF"/>
        </w:rPr>
        <w:t>成果、设计方案及概算；设计方案审查通过</w:t>
      </w:r>
      <w:r>
        <w:rPr>
          <w:rFonts w:ascii="宋体" w:eastAsia="宋体" w:hAnsi="宋体" w:cs="宋体" w:hint="eastAsia"/>
          <w:color w:val="000000" w:themeColor="text1"/>
          <w:kern w:val="0"/>
          <w:sz w:val="24"/>
          <w:szCs w:val="24"/>
          <w:shd w:val="clear" w:color="auto" w:fill="FFFFFF"/>
        </w:rPr>
        <w:t>10</w:t>
      </w:r>
      <w:r>
        <w:rPr>
          <w:rFonts w:ascii="宋体" w:eastAsia="宋体" w:hAnsi="宋体" w:cs="宋体" w:hint="eastAsia"/>
          <w:color w:val="000000" w:themeColor="text1"/>
          <w:kern w:val="0"/>
          <w:sz w:val="24"/>
          <w:szCs w:val="24"/>
          <w:shd w:val="clear" w:color="auto" w:fill="FFFFFF"/>
        </w:rPr>
        <w:t>天内提交完整的施工图设计及预算</w:t>
      </w:r>
      <w:r>
        <w:rPr>
          <w:rFonts w:ascii="宋体" w:eastAsia="宋体" w:hAnsi="宋体" w:cs="Times New Roman"/>
          <w:color w:val="000000" w:themeColor="text1"/>
          <w:sz w:val="24"/>
          <w:szCs w:val="24"/>
        </w:rPr>
        <w:t>。</w:t>
      </w:r>
    </w:p>
    <w:p w:rsidR="00C62FDB" w:rsidRDefault="006C3E8F">
      <w:pPr>
        <w:widowControl/>
        <w:shd w:val="clear" w:color="auto" w:fill="FFFFFF"/>
        <w:spacing w:line="440" w:lineRule="exact"/>
        <w:jc w:val="left"/>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4</w:t>
      </w:r>
      <w:r>
        <w:rPr>
          <w:rFonts w:ascii="宋体" w:eastAsia="宋体" w:hAnsi="宋体" w:cs="宋体" w:hint="eastAsia"/>
          <w:color w:val="000000" w:themeColor="text1"/>
          <w:kern w:val="0"/>
          <w:sz w:val="24"/>
          <w:szCs w:val="24"/>
          <w:shd w:val="clear" w:color="auto" w:fill="FFFFFF"/>
        </w:rPr>
        <w:t>、标段划分及招标内容：一个标段</w:t>
      </w:r>
    </w:p>
    <w:p w:rsidR="00C62FDB" w:rsidRDefault="006C3E8F">
      <w:pPr>
        <w:widowControl/>
        <w:shd w:val="clear" w:color="auto" w:fill="FFFFFF"/>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5</w:t>
      </w:r>
      <w:r>
        <w:rPr>
          <w:rFonts w:ascii="宋体" w:eastAsia="宋体" w:hAnsi="宋体" w:cs="宋体" w:hint="eastAsia"/>
          <w:color w:val="000000" w:themeColor="text1"/>
          <w:kern w:val="0"/>
          <w:sz w:val="24"/>
          <w:szCs w:val="24"/>
          <w:shd w:val="clear" w:color="auto" w:fill="FFFFFF"/>
        </w:rPr>
        <w:t>、投标人应当具备的主要资格条件</w:t>
      </w:r>
      <w:r>
        <w:rPr>
          <w:rFonts w:ascii="宋体" w:eastAsia="宋体" w:hAnsi="宋体" w:cs="宋体" w:hint="eastAsia"/>
          <w:color w:val="000000" w:themeColor="text1"/>
          <w:kern w:val="0"/>
          <w:sz w:val="24"/>
          <w:szCs w:val="24"/>
          <w:shd w:val="clear" w:color="auto" w:fill="FFFFFF"/>
        </w:rPr>
        <w:t>:</w:t>
      </w:r>
    </w:p>
    <w:p w:rsidR="00C62FDB" w:rsidRDefault="006C3E8F">
      <w:pPr>
        <w:widowControl/>
        <w:shd w:val="clear" w:color="auto" w:fill="FFFFFF"/>
        <w:spacing w:line="440" w:lineRule="exact"/>
        <w:jc w:val="left"/>
        <w:rPr>
          <w:rFonts w:ascii="宋体" w:eastAsia="宋体" w:hAnsi="宋体" w:cs="宋体"/>
          <w:kern w:val="0"/>
          <w:sz w:val="24"/>
          <w:szCs w:val="24"/>
          <w:u w:val="single"/>
          <w:shd w:val="clear" w:color="auto" w:fill="FFFFFF"/>
        </w:rPr>
      </w:pPr>
      <w:r>
        <w:rPr>
          <w:rFonts w:ascii="宋体" w:eastAsia="宋体" w:hAnsi="宋体" w:cs="宋体" w:hint="eastAsia"/>
          <w:b/>
          <w:bCs/>
          <w:kern w:val="0"/>
          <w:sz w:val="24"/>
          <w:szCs w:val="24"/>
          <w:shd w:val="clear" w:color="auto" w:fill="FFFFFF"/>
        </w:rPr>
        <w:t>(1)</w:t>
      </w:r>
      <w:r>
        <w:rPr>
          <w:rFonts w:ascii="宋体" w:eastAsia="宋体" w:hAnsi="宋体" w:cs="宋体" w:hint="eastAsia"/>
          <w:b/>
          <w:bCs/>
          <w:kern w:val="0"/>
          <w:sz w:val="24"/>
          <w:szCs w:val="24"/>
          <w:shd w:val="clear" w:color="auto" w:fill="FFFFFF"/>
        </w:rPr>
        <w:t>投标人资质类别和等级</w:t>
      </w:r>
      <w:r>
        <w:rPr>
          <w:rFonts w:ascii="宋体" w:eastAsia="宋体" w:hAnsi="宋体" w:cs="宋体" w:hint="eastAsia"/>
          <w:b/>
          <w:bCs/>
          <w:kern w:val="0"/>
          <w:sz w:val="24"/>
          <w:szCs w:val="24"/>
          <w:shd w:val="clear" w:color="auto" w:fill="FFFFFF"/>
        </w:rPr>
        <w:t>:</w:t>
      </w:r>
      <w:r>
        <w:rPr>
          <w:rFonts w:ascii="宋体" w:eastAsia="宋体" w:hAnsi="宋体" w:cs="宋体" w:hint="eastAsia"/>
          <w:b/>
          <w:bCs/>
          <w:kern w:val="0"/>
          <w:sz w:val="24"/>
          <w:szCs w:val="24"/>
          <w:shd w:val="clear" w:color="auto" w:fill="FFFFFF"/>
        </w:rPr>
        <w:t>具有建筑行业（建筑工程）乙级、</w:t>
      </w:r>
      <w:r>
        <w:rPr>
          <w:rFonts w:ascii="宋体" w:eastAsia="宋体" w:hAnsi="宋体" w:cs="宋体" w:hint="eastAsia"/>
          <w:b/>
          <w:bCs/>
          <w:color w:val="000000" w:themeColor="text1"/>
          <w:kern w:val="0"/>
          <w:sz w:val="24"/>
          <w:szCs w:val="24"/>
          <w:shd w:val="clear" w:color="auto" w:fill="FFFFFF"/>
        </w:rPr>
        <w:t>化工石化医药行业（石油及化工产品储运专业）工程设计乙级或石油天然气（海洋石油）行业（油气库专业）工程设计乙级及以上资质证书</w:t>
      </w:r>
      <w:r>
        <w:rPr>
          <w:rFonts w:ascii="宋体" w:eastAsia="宋体" w:hAnsi="宋体" w:cs="宋体" w:hint="eastAsia"/>
          <w:b/>
          <w:bCs/>
          <w:kern w:val="0"/>
          <w:sz w:val="24"/>
          <w:szCs w:val="24"/>
          <w:shd w:val="clear" w:color="auto" w:fill="FFFFFF"/>
        </w:rPr>
        <w:t>；</w:t>
      </w:r>
    </w:p>
    <w:p w:rsidR="00C62FDB" w:rsidRDefault="006C3E8F">
      <w:pPr>
        <w:widowControl/>
        <w:shd w:val="clear" w:color="auto" w:fill="FFFFFF"/>
        <w:spacing w:line="440" w:lineRule="exact"/>
        <w:jc w:val="left"/>
        <w:rPr>
          <w:rFonts w:ascii="宋体" w:eastAsia="宋体" w:hAnsi="宋体" w:cs="宋体"/>
          <w:kern w:val="0"/>
          <w:sz w:val="24"/>
          <w:szCs w:val="24"/>
          <w:shd w:val="clear" w:color="auto" w:fill="FFFFFF"/>
        </w:rPr>
      </w:pPr>
      <w:r>
        <w:rPr>
          <w:rFonts w:ascii="宋体" w:eastAsia="宋体" w:hAnsi="宋体" w:cs="宋体" w:hint="eastAsia"/>
          <w:b/>
          <w:bCs/>
          <w:kern w:val="0"/>
          <w:sz w:val="24"/>
          <w:szCs w:val="24"/>
          <w:shd w:val="clear" w:color="auto" w:fill="FFFFFF"/>
        </w:rPr>
        <w:t>(2)</w:t>
      </w:r>
      <w:r>
        <w:rPr>
          <w:rFonts w:ascii="宋体" w:eastAsia="宋体" w:hAnsi="宋体" w:cs="宋体" w:hint="eastAsia"/>
          <w:b/>
          <w:bCs/>
          <w:kern w:val="0"/>
          <w:sz w:val="24"/>
          <w:szCs w:val="24"/>
          <w:shd w:val="clear" w:color="auto" w:fill="FFFFFF"/>
        </w:rPr>
        <w:t>拟选派项目负责人资质等级</w:t>
      </w:r>
      <w:r>
        <w:rPr>
          <w:rFonts w:ascii="宋体" w:eastAsia="宋体" w:hAnsi="宋体" w:cs="宋体" w:hint="eastAsia"/>
          <w:b/>
          <w:bCs/>
          <w:kern w:val="0"/>
          <w:sz w:val="24"/>
          <w:szCs w:val="24"/>
          <w:shd w:val="clear" w:color="auto" w:fill="FFFFFF"/>
        </w:rPr>
        <w:t>:</w:t>
      </w:r>
      <w:r>
        <w:rPr>
          <w:rFonts w:ascii="宋体" w:eastAsia="宋体" w:hAnsi="宋体" w:cs="宋体" w:hint="eastAsia"/>
          <w:b/>
          <w:bCs/>
          <w:kern w:val="0"/>
          <w:sz w:val="24"/>
          <w:szCs w:val="24"/>
          <w:shd w:val="clear" w:color="auto" w:fill="FFFFFF"/>
        </w:rPr>
        <w:t>具有相应专业</w:t>
      </w:r>
      <w:r>
        <w:rPr>
          <w:rFonts w:ascii="宋体" w:eastAsia="宋体" w:hAnsi="宋体" w:cs="宋体" w:hint="eastAsia"/>
          <w:b/>
          <w:bCs/>
          <w:kern w:val="0"/>
          <w:sz w:val="24"/>
          <w:szCs w:val="24"/>
          <w:shd w:val="clear" w:color="auto" w:fill="FFFFFF"/>
        </w:rPr>
        <w:t>高</w:t>
      </w:r>
      <w:r>
        <w:rPr>
          <w:rFonts w:ascii="宋体" w:eastAsia="宋体" w:hAnsi="宋体" w:cs="宋体" w:hint="eastAsia"/>
          <w:b/>
          <w:bCs/>
          <w:kern w:val="0"/>
          <w:sz w:val="24"/>
          <w:szCs w:val="24"/>
          <w:shd w:val="clear" w:color="auto" w:fill="FFFFFF"/>
        </w:rPr>
        <w:t>级及以上技术职称</w:t>
      </w:r>
      <w:r>
        <w:rPr>
          <w:rFonts w:ascii="宋体" w:eastAsia="宋体" w:hAnsi="宋体" w:cs="宋体" w:hint="eastAsia"/>
          <w:b/>
          <w:bCs/>
          <w:kern w:val="0"/>
          <w:sz w:val="24"/>
          <w:szCs w:val="24"/>
          <w:shd w:val="clear" w:color="auto" w:fill="FFFFFF"/>
        </w:rPr>
        <w:t>；</w:t>
      </w:r>
    </w:p>
    <w:p w:rsidR="00C62FDB" w:rsidRDefault="006C3E8F">
      <w:pPr>
        <w:widowControl/>
        <w:shd w:val="clear" w:color="auto" w:fill="FFFFFF"/>
        <w:spacing w:line="440" w:lineRule="exact"/>
        <w:jc w:val="left"/>
        <w:rPr>
          <w:b/>
          <w:bCs/>
        </w:rPr>
      </w:pPr>
      <w:r>
        <w:rPr>
          <w:rFonts w:ascii="宋体" w:eastAsia="宋体" w:hAnsi="宋体" w:cs="宋体" w:hint="eastAsia"/>
          <w:b/>
          <w:bCs/>
          <w:kern w:val="0"/>
          <w:sz w:val="24"/>
          <w:szCs w:val="24"/>
          <w:shd w:val="clear" w:color="auto" w:fill="FFFFFF"/>
        </w:rPr>
        <w:t>(</w:t>
      </w:r>
      <w:r>
        <w:rPr>
          <w:rFonts w:ascii="宋体" w:eastAsia="宋体" w:hAnsi="宋体" w:cs="宋体" w:hint="eastAsia"/>
          <w:b/>
          <w:bCs/>
          <w:kern w:val="0"/>
          <w:sz w:val="24"/>
          <w:szCs w:val="24"/>
          <w:shd w:val="clear" w:color="auto" w:fill="FFFFFF"/>
        </w:rPr>
        <w:t>3</w:t>
      </w:r>
      <w:r>
        <w:rPr>
          <w:rFonts w:ascii="宋体" w:eastAsia="宋体" w:hAnsi="宋体" w:cs="宋体" w:hint="eastAsia"/>
          <w:b/>
          <w:bCs/>
          <w:kern w:val="0"/>
          <w:sz w:val="24"/>
          <w:szCs w:val="24"/>
          <w:shd w:val="clear" w:color="auto" w:fill="FFFFFF"/>
        </w:rPr>
        <w:t>)</w:t>
      </w:r>
      <w:r>
        <w:rPr>
          <w:rFonts w:ascii="宋体" w:eastAsia="宋体" w:hAnsi="宋体" w:cs="宋体" w:hint="eastAsia"/>
          <w:b/>
          <w:bCs/>
          <w:kern w:val="0"/>
          <w:sz w:val="24"/>
          <w:szCs w:val="24"/>
          <w:shd w:val="clear" w:color="auto" w:fill="FFFFFF"/>
        </w:rPr>
        <w:t>企业近三年</w:t>
      </w:r>
      <w:r>
        <w:rPr>
          <w:rFonts w:ascii="宋体" w:eastAsia="宋体" w:hAnsi="宋体" w:cs="宋体" w:hint="eastAsia"/>
          <w:b/>
          <w:bCs/>
          <w:kern w:val="0"/>
          <w:sz w:val="24"/>
          <w:szCs w:val="24"/>
          <w:shd w:val="clear" w:color="auto" w:fill="FFFFFF"/>
        </w:rPr>
        <w:t>完成</w:t>
      </w:r>
      <w:r>
        <w:rPr>
          <w:rFonts w:ascii="宋体" w:eastAsia="宋体" w:hAnsi="宋体" w:cs="宋体" w:hint="eastAsia"/>
          <w:b/>
          <w:bCs/>
          <w:kern w:val="0"/>
          <w:sz w:val="24"/>
          <w:szCs w:val="24"/>
          <w:shd w:val="clear" w:color="auto" w:fill="FFFFFF"/>
        </w:rPr>
        <w:t>加油站办公楼或钢结构网架（罩棚）设计业绩并需提供合同原件备查</w:t>
      </w:r>
      <w:r>
        <w:rPr>
          <w:rFonts w:ascii="宋体" w:eastAsia="宋体" w:hAnsi="宋体" w:cs="宋体" w:hint="eastAsia"/>
          <w:b/>
          <w:bCs/>
          <w:kern w:val="0"/>
          <w:sz w:val="24"/>
          <w:szCs w:val="24"/>
          <w:shd w:val="clear" w:color="auto" w:fill="FFFFFF"/>
        </w:rPr>
        <w:t>；</w:t>
      </w:r>
    </w:p>
    <w:p w:rsidR="00C62FDB" w:rsidRDefault="006C3E8F">
      <w:pPr>
        <w:widowControl/>
        <w:shd w:val="clear" w:color="auto" w:fill="FFFFFF"/>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w:t>
      </w:r>
      <w:r>
        <w:rPr>
          <w:rFonts w:ascii="宋体" w:eastAsia="宋体" w:hAnsi="宋体" w:cs="宋体" w:hint="eastAsia"/>
          <w:color w:val="000000" w:themeColor="text1"/>
          <w:kern w:val="0"/>
          <w:sz w:val="24"/>
          <w:szCs w:val="24"/>
          <w:shd w:val="clear" w:color="auto" w:fill="FFFFFF"/>
        </w:rPr>
        <w:t>4</w:t>
      </w:r>
      <w:r>
        <w:rPr>
          <w:rFonts w:ascii="宋体" w:eastAsia="宋体" w:hAnsi="宋体" w:cs="宋体" w:hint="eastAsia"/>
          <w:color w:val="000000" w:themeColor="text1"/>
          <w:kern w:val="0"/>
          <w:sz w:val="24"/>
          <w:szCs w:val="24"/>
          <w:shd w:val="clear" w:color="auto" w:fill="FFFFFF"/>
        </w:rPr>
        <w:t>)</w:t>
      </w:r>
      <w:r>
        <w:rPr>
          <w:rFonts w:ascii="宋体" w:eastAsia="宋体" w:hAnsi="宋体" w:cs="宋体" w:hint="eastAsia"/>
          <w:color w:val="000000" w:themeColor="text1"/>
          <w:kern w:val="0"/>
          <w:sz w:val="24"/>
          <w:szCs w:val="24"/>
          <w:shd w:val="clear" w:color="auto" w:fill="FFFFFF"/>
        </w:rPr>
        <w:t>企业信誉要求：企业未处于被责令停业、投标资格被取消或者财产被接管、冻结和破产状态、没有因骗取中标或者严重违约以及发生重大工程质量、重大安全生产事故等问题，没有被国家有关部门、省级有关部门、南通市级有关部门及南通市通州区有关部门暂停投标资格并在暂停期内的或列入不良行为和黑名单且在公示期内。</w:t>
      </w:r>
    </w:p>
    <w:p w:rsidR="00C62FDB" w:rsidRDefault="006C3E8F">
      <w:pPr>
        <w:widowControl/>
        <w:shd w:val="clear" w:color="auto" w:fill="FFFFFF"/>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6</w:t>
      </w:r>
      <w:r>
        <w:rPr>
          <w:rFonts w:ascii="宋体" w:eastAsia="宋体" w:hAnsi="宋体" w:cs="宋体" w:hint="eastAsia"/>
          <w:color w:val="000000" w:themeColor="text1"/>
          <w:kern w:val="0"/>
          <w:sz w:val="24"/>
          <w:szCs w:val="24"/>
          <w:shd w:val="clear" w:color="auto" w:fill="FFFFFF"/>
        </w:rPr>
        <w:t>、以下条件属于资格审查的必要合格条件：</w:t>
      </w:r>
    </w:p>
    <w:p w:rsidR="00C62FDB" w:rsidRDefault="006C3E8F">
      <w:pPr>
        <w:widowControl/>
        <w:shd w:val="clear" w:color="auto" w:fill="FFFFFF"/>
        <w:spacing w:line="440" w:lineRule="exact"/>
        <w:jc w:val="left"/>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w:t>
      </w:r>
      <w:r>
        <w:rPr>
          <w:rFonts w:ascii="宋体" w:eastAsia="宋体" w:hAnsi="宋体" w:cs="宋体" w:hint="eastAsia"/>
          <w:color w:val="000000" w:themeColor="text1"/>
          <w:kern w:val="0"/>
          <w:sz w:val="24"/>
          <w:szCs w:val="24"/>
          <w:shd w:val="clear" w:color="auto" w:fill="FFFFFF"/>
        </w:rPr>
        <w:t>1</w:t>
      </w:r>
      <w:r>
        <w:rPr>
          <w:rFonts w:ascii="宋体" w:eastAsia="宋体" w:hAnsi="宋体" w:cs="宋体" w:hint="eastAsia"/>
          <w:color w:val="000000" w:themeColor="text1"/>
          <w:kern w:val="0"/>
          <w:sz w:val="24"/>
          <w:szCs w:val="24"/>
          <w:shd w:val="clear" w:color="auto" w:fill="FFFFFF"/>
        </w:rPr>
        <w:t>）自</w:t>
      </w:r>
      <w:r>
        <w:rPr>
          <w:rFonts w:ascii="宋体" w:eastAsia="宋体" w:hAnsi="宋体" w:cs="宋体" w:hint="eastAsia"/>
          <w:color w:val="000000" w:themeColor="text1"/>
          <w:kern w:val="0"/>
          <w:sz w:val="24"/>
          <w:szCs w:val="24"/>
          <w:shd w:val="clear" w:color="auto" w:fill="FFFFFF"/>
        </w:rPr>
        <w:t>2019</w:t>
      </w:r>
      <w:r>
        <w:rPr>
          <w:rFonts w:ascii="宋体" w:eastAsia="宋体" w:hAnsi="宋体" w:cs="宋体" w:hint="eastAsia"/>
          <w:color w:val="000000" w:themeColor="text1"/>
          <w:kern w:val="0"/>
          <w:sz w:val="24"/>
          <w:szCs w:val="24"/>
          <w:shd w:val="clear" w:color="auto" w:fill="FFFFFF"/>
        </w:rPr>
        <w:t>年</w:t>
      </w:r>
      <w:r>
        <w:rPr>
          <w:rFonts w:ascii="宋体" w:eastAsia="宋体" w:hAnsi="宋体" w:cs="宋体" w:hint="eastAsia"/>
          <w:color w:val="000000" w:themeColor="text1"/>
          <w:kern w:val="0"/>
          <w:sz w:val="24"/>
          <w:szCs w:val="24"/>
          <w:shd w:val="clear" w:color="auto" w:fill="FFFFFF"/>
        </w:rPr>
        <w:t>3</w:t>
      </w:r>
      <w:r>
        <w:rPr>
          <w:rFonts w:ascii="宋体" w:eastAsia="宋体" w:hAnsi="宋体" w:cs="宋体" w:hint="eastAsia"/>
          <w:color w:val="000000" w:themeColor="text1"/>
          <w:kern w:val="0"/>
          <w:sz w:val="24"/>
          <w:szCs w:val="24"/>
          <w:shd w:val="clear" w:color="auto" w:fill="FFFFFF"/>
        </w:rPr>
        <w:t>月</w:t>
      </w:r>
      <w:r>
        <w:rPr>
          <w:rFonts w:ascii="宋体" w:eastAsia="宋体" w:hAnsi="宋体" w:cs="宋体" w:hint="eastAsia"/>
          <w:color w:val="000000" w:themeColor="text1"/>
          <w:kern w:val="0"/>
          <w:sz w:val="24"/>
          <w:szCs w:val="24"/>
          <w:shd w:val="clear" w:color="auto" w:fill="FFFFFF"/>
        </w:rPr>
        <w:t>1</w:t>
      </w:r>
      <w:r>
        <w:rPr>
          <w:rFonts w:ascii="宋体" w:eastAsia="宋体" w:hAnsi="宋体" w:cs="宋体" w:hint="eastAsia"/>
          <w:color w:val="000000" w:themeColor="text1"/>
          <w:kern w:val="0"/>
          <w:sz w:val="24"/>
          <w:szCs w:val="24"/>
          <w:shd w:val="clear" w:color="auto" w:fill="FFFFFF"/>
        </w:rPr>
        <w:t>日以来，企业和拟派项目负责人没有因串通投标、弄虚作假、以他人名义投标、骗取中标、转包、违法分包等违法行为受到建设等有关部门行政处罚的；</w:t>
      </w:r>
    </w:p>
    <w:p w:rsidR="00C62FDB" w:rsidRDefault="006C3E8F">
      <w:pPr>
        <w:widowControl/>
        <w:shd w:val="clear" w:color="auto" w:fill="FFFFFF"/>
        <w:spacing w:line="440" w:lineRule="exact"/>
        <w:jc w:val="left"/>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 xml:space="preserve"> </w:t>
      </w:r>
      <w:r>
        <w:rPr>
          <w:rFonts w:ascii="宋体" w:eastAsia="宋体" w:hAnsi="宋体" w:cs="宋体" w:hint="eastAsia"/>
          <w:color w:val="000000" w:themeColor="text1"/>
          <w:kern w:val="0"/>
          <w:sz w:val="24"/>
          <w:szCs w:val="24"/>
          <w:shd w:val="clear" w:color="auto" w:fill="FFFFFF"/>
        </w:rPr>
        <w:t>自</w:t>
      </w:r>
      <w:r>
        <w:rPr>
          <w:rFonts w:ascii="宋体" w:eastAsia="宋体" w:hAnsi="宋体" w:cs="宋体" w:hint="eastAsia"/>
          <w:color w:val="000000" w:themeColor="text1"/>
          <w:kern w:val="0"/>
          <w:sz w:val="24"/>
          <w:szCs w:val="24"/>
          <w:shd w:val="clear" w:color="auto" w:fill="FFFFFF"/>
        </w:rPr>
        <w:t>2019</w:t>
      </w:r>
      <w:r>
        <w:rPr>
          <w:rFonts w:ascii="宋体" w:eastAsia="宋体" w:hAnsi="宋体" w:cs="宋体" w:hint="eastAsia"/>
          <w:color w:val="000000" w:themeColor="text1"/>
          <w:kern w:val="0"/>
          <w:sz w:val="24"/>
          <w:szCs w:val="24"/>
          <w:shd w:val="clear" w:color="auto" w:fill="FFFFFF"/>
        </w:rPr>
        <w:t>年</w:t>
      </w:r>
      <w:r>
        <w:rPr>
          <w:rFonts w:ascii="宋体" w:eastAsia="宋体" w:hAnsi="宋体" w:cs="宋体" w:hint="eastAsia"/>
          <w:color w:val="000000" w:themeColor="text1"/>
          <w:kern w:val="0"/>
          <w:sz w:val="24"/>
          <w:szCs w:val="24"/>
          <w:shd w:val="clear" w:color="auto" w:fill="FFFFFF"/>
        </w:rPr>
        <w:t>3</w:t>
      </w:r>
      <w:r>
        <w:rPr>
          <w:rFonts w:ascii="宋体" w:eastAsia="宋体" w:hAnsi="宋体" w:cs="宋体" w:hint="eastAsia"/>
          <w:color w:val="000000" w:themeColor="text1"/>
          <w:kern w:val="0"/>
          <w:sz w:val="24"/>
          <w:szCs w:val="24"/>
          <w:shd w:val="clear" w:color="auto" w:fill="FFFFFF"/>
        </w:rPr>
        <w:t>月</w:t>
      </w:r>
      <w:r>
        <w:rPr>
          <w:rFonts w:ascii="宋体" w:eastAsia="宋体" w:hAnsi="宋体" w:cs="宋体" w:hint="eastAsia"/>
          <w:color w:val="000000" w:themeColor="text1"/>
          <w:kern w:val="0"/>
          <w:sz w:val="24"/>
          <w:szCs w:val="24"/>
          <w:shd w:val="clear" w:color="auto" w:fill="FFFFFF"/>
        </w:rPr>
        <w:t>1</w:t>
      </w:r>
      <w:r>
        <w:rPr>
          <w:rFonts w:ascii="宋体" w:eastAsia="宋体" w:hAnsi="宋体" w:cs="宋体" w:hint="eastAsia"/>
          <w:color w:val="000000" w:themeColor="text1"/>
          <w:kern w:val="0"/>
          <w:sz w:val="24"/>
          <w:szCs w:val="24"/>
          <w:shd w:val="clear" w:color="auto" w:fill="FFFFFF"/>
        </w:rPr>
        <w:t>日以来，企业没有无正当理由放弃中标资格（不含项目负责人多投多中后放弃）、不与招标人订立合同、拒不提供履约担保情形的；</w:t>
      </w:r>
    </w:p>
    <w:p w:rsidR="00C62FDB" w:rsidRDefault="006C3E8F">
      <w:pPr>
        <w:widowControl/>
        <w:shd w:val="clear" w:color="auto" w:fill="FFFFFF"/>
        <w:spacing w:line="440" w:lineRule="exact"/>
        <w:jc w:val="left"/>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自</w:t>
      </w:r>
      <w:r>
        <w:rPr>
          <w:rFonts w:ascii="宋体" w:eastAsia="宋体" w:hAnsi="宋体" w:cs="宋体" w:hint="eastAsia"/>
          <w:color w:val="000000" w:themeColor="text1"/>
          <w:kern w:val="0"/>
          <w:sz w:val="24"/>
          <w:szCs w:val="24"/>
          <w:shd w:val="clear" w:color="auto" w:fill="FFFFFF"/>
        </w:rPr>
        <w:t>2019</w:t>
      </w:r>
      <w:r>
        <w:rPr>
          <w:rFonts w:ascii="宋体" w:eastAsia="宋体" w:hAnsi="宋体" w:cs="宋体" w:hint="eastAsia"/>
          <w:color w:val="000000" w:themeColor="text1"/>
          <w:kern w:val="0"/>
          <w:sz w:val="24"/>
          <w:szCs w:val="24"/>
          <w:shd w:val="clear" w:color="auto" w:fill="FFFFFF"/>
        </w:rPr>
        <w:t>年</w:t>
      </w:r>
      <w:r>
        <w:rPr>
          <w:rFonts w:ascii="宋体" w:eastAsia="宋体" w:hAnsi="宋体" w:cs="宋体" w:hint="eastAsia"/>
          <w:color w:val="000000" w:themeColor="text1"/>
          <w:kern w:val="0"/>
          <w:sz w:val="24"/>
          <w:szCs w:val="24"/>
          <w:shd w:val="clear" w:color="auto" w:fill="FFFFFF"/>
        </w:rPr>
        <w:t>3</w:t>
      </w:r>
      <w:r>
        <w:rPr>
          <w:rFonts w:ascii="宋体" w:eastAsia="宋体" w:hAnsi="宋体" w:cs="宋体" w:hint="eastAsia"/>
          <w:color w:val="000000" w:themeColor="text1"/>
          <w:kern w:val="0"/>
          <w:sz w:val="24"/>
          <w:szCs w:val="24"/>
          <w:shd w:val="clear" w:color="auto" w:fill="FFFFFF"/>
        </w:rPr>
        <w:t>月</w:t>
      </w:r>
      <w:r>
        <w:rPr>
          <w:rFonts w:ascii="宋体" w:eastAsia="宋体" w:hAnsi="宋体" w:cs="宋体" w:hint="eastAsia"/>
          <w:color w:val="000000" w:themeColor="text1"/>
          <w:kern w:val="0"/>
          <w:sz w:val="24"/>
          <w:szCs w:val="24"/>
          <w:shd w:val="clear" w:color="auto" w:fill="FFFFFF"/>
        </w:rPr>
        <w:t>1</w:t>
      </w:r>
      <w:r>
        <w:rPr>
          <w:rFonts w:ascii="宋体" w:eastAsia="宋体" w:hAnsi="宋体" w:cs="宋体" w:hint="eastAsia"/>
          <w:color w:val="000000" w:themeColor="text1"/>
          <w:kern w:val="0"/>
          <w:sz w:val="24"/>
          <w:szCs w:val="24"/>
          <w:shd w:val="clear" w:color="auto" w:fill="FFFFFF"/>
        </w:rPr>
        <w:t>日以来，企业没有因拖欠工人工资被招标项目所在地省、市、县（市、区）建设行政主管部门通报批评的；</w:t>
      </w:r>
    </w:p>
    <w:p w:rsidR="00C62FDB" w:rsidRDefault="006C3E8F">
      <w:pPr>
        <w:widowControl/>
        <w:shd w:val="clear" w:color="auto" w:fill="FFFFFF"/>
        <w:spacing w:line="440" w:lineRule="exact"/>
        <w:jc w:val="left"/>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lastRenderedPageBreak/>
        <w:t>（</w:t>
      </w:r>
      <w:r>
        <w:rPr>
          <w:rFonts w:ascii="宋体" w:eastAsia="宋体" w:hAnsi="宋体" w:cs="宋体" w:hint="eastAsia"/>
          <w:color w:val="000000" w:themeColor="text1"/>
          <w:kern w:val="0"/>
          <w:sz w:val="24"/>
          <w:szCs w:val="24"/>
          <w:shd w:val="clear" w:color="auto" w:fill="FFFFFF"/>
        </w:rPr>
        <w:t>2</w:t>
      </w:r>
      <w:r>
        <w:rPr>
          <w:rFonts w:ascii="宋体" w:eastAsia="宋体" w:hAnsi="宋体" w:cs="宋体" w:hint="eastAsia"/>
          <w:color w:val="000000" w:themeColor="text1"/>
          <w:kern w:val="0"/>
          <w:sz w:val="24"/>
          <w:szCs w:val="24"/>
          <w:shd w:val="clear" w:color="auto" w:fill="FFFFFF"/>
        </w:rPr>
        <w:t>）没有被最高人民法院在“信用中国”网站或各级信用信息共享平台中列入失信被执行人名单的，</w:t>
      </w:r>
    </w:p>
    <w:p w:rsidR="00C62FDB" w:rsidRDefault="006C3E8F">
      <w:pPr>
        <w:widowControl/>
        <w:shd w:val="clear" w:color="auto" w:fill="FFFFFF"/>
        <w:spacing w:line="440" w:lineRule="exact"/>
        <w:jc w:val="left"/>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w:t>
      </w:r>
      <w:r>
        <w:rPr>
          <w:rFonts w:ascii="宋体" w:eastAsia="宋体" w:hAnsi="宋体" w:cs="宋体" w:hint="eastAsia"/>
          <w:color w:val="000000" w:themeColor="text1"/>
          <w:kern w:val="0"/>
          <w:sz w:val="24"/>
          <w:szCs w:val="24"/>
          <w:shd w:val="clear" w:color="auto" w:fill="FFFFFF"/>
        </w:rPr>
        <w:t>3</w:t>
      </w:r>
      <w:r>
        <w:rPr>
          <w:rFonts w:ascii="宋体" w:eastAsia="宋体" w:hAnsi="宋体" w:cs="宋体" w:hint="eastAsia"/>
          <w:color w:val="000000" w:themeColor="text1"/>
          <w:kern w:val="0"/>
          <w:sz w:val="24"/>
          <w:szCs w:val="24"/>
          <w:shd w:val="clear" w:color="auto" w:fill="FFFFFF"/>
        </w:rPr>
        <w:t>）在全国企业信用信息公示系统中未被列入严重违法失信企业名单的。</w:t>
      </w:r>
    </w:p>
    <w:p w:rsidR="00C62FDB" w:rsidRDefault="006C3E8F">
      <w:pPr>
        <w:widowControl/>
        <w:shd w:val="clear" w:color="auto" w:fill="FFFFFF"/>
        <w:spacing w:line="440" w:lineRule="exact"/>
        <w:jc w:val="left"/>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w:t>
      </w:r>
      <w:r>
        <w:rPr>
          <w:rFonts w:ascii="宋体" w:eastAsia="宋体" w:hAnsi="宋体" w:cs="宋体" w:hint="eastAsia"/>
          <w:color w:val="000000" w:themeColor="text1"/>
          <w:kern w:val="0"/>
          <w:sz w:val="24"/>
          <w:szCs w:val="24"/>
          <w:shd w:val="clear" w:color="auto" w:fill="FFFFFF"/>
        </w:rPr>
        <w:t>4</w:t>
      </w:r>
      <w:r>
        <w:rPr>
          <w:rFonts w:ascii="宋体" w:eastAsia="宋体" w:hAnsi="宋体" w:cs="宋体" w:hint="eastAsia"/>
          <w:color w:val="000000" w:themeColor="text1"/>
          <w:kern w:val="0"/>
          <w:sz w:val="24"/>
          <w:szCs w:val="24"/>
          <w:shd w:val="clear" w:color="auto" w:fill="FFFFFF"/>
        </w:rPr>
        <w:t>）因省建筑市场监管与诚信信息一体化平台未与本区招标投标平台实现对接，资质动态核查不合格的企业无法在招标投标平台内锁</w:t>
      </w:r>
      <w:r>
        <w:rPr>
          <w:rFonts w:ascii="宋体" w:eastAsia="宋体" w:hAnsi="宋体" w:cs="宋体" w:hint="eastAsia"/>
          <w:color w:val="000000" w:themeColor="text1"/>
          <w:kern w:val="0"/>
          <w:sz w:val="24"/>
          <w:szCs w:val="24"/>
          <w:shd w:val="clear" w:color="auto" w:fill="FFFFFF"/>
        </w:rPr>
        <w:t>定。动态资质核查的即时结果无法涵盖整个招投标流程且无法追溯历史及区间节点，故动态考核即时结果不作为本次招标资格审查的依据，投标人要充分考虑投标风险，中标人如因此不能进行合同备案，中标人必须承担所有后果。</w:t>
      </w:r>
    </w:p>
    <w:p w:rsidR="00C62FDB" w:rsidRDefault="006C3E8F">
      <w:pPr>
        <w:widowControl/>
        <w:shd w:val="clear" w:color="auto" w:fill="FFFFFF"/>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 xml:space="preserve"> (5)</w:t>
      </w:r>
      <w:r>
        <w:rPr>
          <w:rFonts w:ascii="宋体" w:eastAsia="宋体" w:hAnsi="宋体" w:cs="宋体" w:hint="eastAsia"/>
          <w:color w:val="000000" w:themeColor="text1"/>
          <w:kern w:val="0"/>
          <w:sz w:val="24"/>
          <w:szCs w:val="24"/>
          <w:shd w:val="clear" w:color="auto" w:fill="FFFFFF"/>
        </w:rPr>
        <w:t>企业的资质类别、等级和项目负责人的资质等级满足招标公告要求；</w:t>
      </w:r>
    </w:p>
    <w:p w:rsidR="00C62FDB" w:rsidRDefault="006C3E8F">
      <w:pPr>
        <w:widowControl/>
        <w:shd w:val="clear" w:color="auto" w:fill="FFFFFF"/>
        <w:spacing w:line="440" w:lineRule="exact"/>
        <w:ind w:firstLineChars="50" w:firstLine="120"/>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(6)</w:t>
      </w:r>
      <w:r>
        <w:rPr>
          <w:rFonts w:ascii="宋体" w:eastAsia="宋体" w:hAnsi="宋体" w:cs="宋体" w:hint="eastAsia"/>
          <w:color w:val="000000" w:themeColor="text1"/>
          <w:kern w:val="0"/>
          <w:sz w:val="24"/>
          <w:szCs w:val="24"/>
          <w:shd w:val="clear" w:color="auto" w:fill="FFFFFF"/>
        </w:rPr>
        <w:t>资格审查文件中的内容没有失实或者弄虚作假，若提供虚假材料的，投标保证金不予退还，记不良行为一次并网上公示；</w:t>
      </w:r>
    </w:p>
    <w:p w:rsidR="00C62FDB" w:rsidRDefault="006C3E8F">
      <w:pPr>
        <w:widowControl/>
        <w:shd w:val="clear" w:color="auto" w:fill="FFFFFF"/>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7</w:t>
      </w:r>
      <w:r>
        <w:rPr>
          <w:rFonts w:ascii="宋体" w:eastAsia="宋体" w:hAnsi="宋体" w:cs="宋体" w:hint="eastAsia"/>
          <w:color w:val="000000" w:themeColor="text1"/>
          <w:kern w:val="0"/>
          <w:sz w:val="24"/>
          <w:szCs w:val="24"/>
          <w:shd w:val="clear" w:color="auto" w:fill="FFFFFF"/>
        </w:rPr>
        <w:t>、潜在投标单位自行在开标前进行现场踏勘。</w:t>
      </w:r>
    </w:p>
    <w:p w:rsidR="00C62FDB" w:rsidRDefault="006C3E8F">
      <w:pPr>
        <w:widowControl/>
        <w:shd w:val="clear" w:color="auto" w:fill="FFFFFF"/>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8</w:t>
      </w:r>
      <w:r>
        <w:rPr>
          <w:rFonts w:ascii="宋体" w:eastAsia="宋体" w:hAnsi="宋体" w:cs="宋体" w:hint="eastAsia"/>
          <w:color w:val="000000" w:themeColor="text1"/>
          <w:kern w:val="0"/>
          <w:sz w:val="24"/>
          <w:szCs w:val="24"/>
          <w:shd w:val="clear" w:color="auto" w:fill="FFFFFF"/>
        </w:rPr>
        <w:t>、投标人若对招标文件有任何疑问，须在</w:t>
      </w:r>
      <w:r>
        <w:rPr>
          <w:rFonts w:ascii="宋体" w:eastAsia="宋体" w:hAnsi="宋体" w:cs="宋体" w:hint="eastAsia"/>
          <w:color w:val="000000" w:themeColor="text1"/>
          <w:kern w:val="0"/>
          <w:sz w:val="24"/>
          <w:szCs w:val="24"/>
          <w:u w:val="single"/>
          <w:shd w:val="clear" w:color="auto" w:fill="FFFFFF"/>
        </w:rPr>
        <w:t>2021</w:t>
      </w:r>
      <w:r>
        <w:rPr>
          <w:rFonts w:ascii="宋体" w:eastAsia="宋体" w:hAnsi="宋体" w:cs="宋体" w:hint="eastAsia"/>
          <w:color w:val="000000" w:themeColor="text1"/>
          <w:kern w:val="0"/>
          <w:sz w:val="24"/>
          <w:szCs w:val="24"/>
          <w:shd w:val="clear" w:color="auto" w:fill="FFFFFF"/>
        </w:rPr>
        <w:t>年</w:t>
      </w:r>
      <w:r>
        <w:rPr>
          <w:rFonts w:ascii="宋体" w:eastAsia="宋体" w:hAnsi="宋体" w:cs="宋体" w:hint="eastAsia"/>
          <w:color w:val="000000" w:themeColor="text1"/>
          <w:kern w:val="0"/>
          <w:sz w:val="24"/>
          <w:szCs w:val="24"/>
          <w:u w:val="single"/>
          <w:shd w:val="clear" w:color="auto" w:fill="FFFFFF"/>
        </w:rPr>
        <w:t>3</w:t>
      </w:r>
      <w:r>
        <w:rPr>
          <w:rFonts w:ascii="宋体" w:eastAsia="宋体" w:hAnsi="宋体" w:cs="宋体" w:hint="eastAsia"/>
          <w:color w:val="000000" w:themeColor="text1"/>
          <w:kern w:val="0"/>
          <w:sz w:val="24"/>
          <w:szCs w:val="24"/>
          <w:shd w:val="clear" w:color="auto" w:fill="FFFFFF"/>
        </w:rPr>
        <w:t>月</w:t>
      </w:r>
      <w:r>
        <w:rPr>
          <w:rFonts w:ascii="宋体" w:eastAsia="宋体" w:hAnsi="宋体" w:cs="宋体" w:hint="eastAsia"/>
          <w:color w:val="000000" w:themeColor="text1"/>
          <w:kern w:val="0"/>
          <w:sz w:val="24"/>
          <w:szCs w:val="24"/>
          <w:u w:val="single"/>
          <w:shd w:val="clear" w:color="auto" w:fill="FFFFFF"/>
        </w:rPr>
        <w:t>16</w:t>
      </w:r>
      <w:r>
        <w:rPr>
          <w:rFonts w:ascii="宋体" w:eastAsia="宋体" w:hAnsi="宋体" w:cs="宋体" w:hint="eastAsia"/>
          <w:color w:val="000000" w:themeColor="text1"/>
          <w:kern w:val="0"/>
          <w:sz w:val="24"/>
          <w:szCs w:val="24"/>
          <w:shd w:val="clear" w:color="auto" w:fill="FFFFFF"/>
        </w:rPr>
        <w:t>日</w:t>
      </w:r>
      <w:r>
        <w:rPr>
          <w:rFonts w:ascii="宋体" w:eastAsia="宋体" w:hAnsi="宋体" w:cs="宋体" w:hint="eastAsia"/>
          <w:color w:val="000000" w:themeColor="text1"/>
          <w:kern w:val="0"/>
          <w:sz w:val="24"/>
          <w:szCs w:val="24"/>
          <w:u w:val="single"/>
          <w:shd w:val="clear" w:color="auto" w:fill="FFFFFF"/>
        </w:rPr>
        <w:t>17</w:t>
      </w:r>
      <w:r>
        <w:rPr>
          <w:rFonts w:ascii="宋体" w:eastAsia="宋体" w:hAnsi="宋体" w:cs="宋体" w:hint="eastAsia"/>
          <w:color w:val="000000" w:themeColor="text1"/>
          <w:kern w:val="0"/>
          <w:sz w:val="24"/>
          <w:szCs w:val="24"/>
          <w:shd w:val="clear" w:color="auto" w:fill="FFFFFF"/>
        </w:rPr>
        <w:t>时前向招标代理机构（</w:t>
      </w:r>
      <w:r>
        <w:rPr>
          <w:rFonts w:ascii="宋体" w:eastAsia="宋体" w:hAnsi="宋体" w:cs="宋体" w:hint="eastAsia"/>
          <w:color w:val="000000" w:themeColor="text1"/>
          <w:kern w:val="0"/>
          <w:sz w:val="24"/>
          <w:szCs w:val="24"/>
          <w:shd w:val="clear" w:color="auto" w:fill="FFFFFF"/>
        </w:rPr>
        <w:t>1099764954</w:t>
      </w:r>
      <w:r>
        <w:rPr>
          <w:rFonts w:ascii="宋体" w:eastAsia="宋体" w:hAnsi="宋体" w:cs="宋体" w:hint="eastAsia"/>
          <w:color w:val="000000" w:themeColor="text1"/>
          <w:kern w:val="0"/>
          <w:sz w:val="24"/>
          <w:szCs w:val="24"/>
          <w:shd w:val="clear" w:color="auto" w:fill="FFFFFF"/>
        </w:rPr>
        <w:t xml:space="preserve"> @qq.com</w:t>
      </w:r>
      <w:r>
        <w:rPr>
          <w:rFonts w:ascii="宋体" w:eastAsia="宋体" w:hAnsi="宋体" w:cs="宋体" w:hint="eastAsia"/>
          <w:color w:val="000000" w:themeColor="text1"/>
          <w:kern w:val="0"/>
          <w:sz w:val="24"/>
          <w:szCs w:val="24"/>
          <w:shd w:val="clear" w:color="auto" w:fill="FFFFFF"/>
        </w:rPr>
        <w:t>）邮箱并电话通知提出答疑、澄清要求，任何招标答疑、澄清内容不得包含本公司或其他单位相关信息，否则其投标将被拒绝。</w:t>
      </w:r>
    </w:p>
    <w:p w:rsidR="00C62FDB" w:rsidRDefault="006C3E8F">
      <w:pPr>
        <w:widowControl/>
        <w:shd w:val="clear" w:color="auto" w:fill="FFFFFF"/>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9</w:t>
      </w:r>
      <w:r>
        <w:rPr>
          <w:rFonts w:ascii="宋体" w:eastAsia="宋体" w:hAnsi="宋体" w:cs="宋体" w:hint="eastAsia"/>
          <w:color w:val="000000" w:themeColor="text1"/>
          <w:kern w:val="0"/>
          <w:sz w:val="24"/>
          <w:szCs w:val="24"/>
          <w:shd w:val="clear" w:color="auto" w:fill="FFFFFF"/>
        </w:rPr>
        <w:t>、招标代理机构将于</w:t>
      </w:r>
      <w:r>
        <w:rPr>
          <w:rFonts w:ascii="宋体" w:eastAsia="宋体" w:hAnsi="宋体" w:cs="宋体" w:hint="eastAsia"/>
          <w:color w:val="000000" w:themeColor="text1"/>
          <w:kern w:val="0"/>
          <w:sz w:val="24"/>
          <w:szCs w:val="24"/>
          <w:u w:val="single"/>
          <w:shd w:val="clear" w:color="auto" w:fill="FFFFFF"/>
        </w:rPr>
        <w:t>2021</w:t>
      </w:r>
      <w:r>
        <w:rPr>
          <w:rFonts w:ascii="宋体" w:eastAsia="宋体" w:hAnsi="宋体" w:cs="宋体" w:hint="eastAsia"/>
          <w:color w:val="000000" w:themeColor="text1"/>
          <w:kern w:val="0"/>
          <w:sz w:val="24"/>
          <w:szCs w:val="24"/>
          <w:shd w:val="clear" w:color="auto" w:fill="FFFFFF"/>
        </w:rPr>
        <w:t>年</w:t>
      </w:r>
      <w:r>
        <w:rPr>
          <w:rFonts w:ascii="宋体" w:eastAsia="宋体" w:hAnsi="宋体" w:cs="宋体" w:hint="eastAsia"/>
          <w:color w:val="000000" w:themeColor="text1"/>
          <w:kern w:val="0"/>
          <w:sz w:val="24"/>
          <w:szCs w:val="24"/>
          <w:u w:val="single"/>
          <w:shd w:val="clear" w:color="auto" w:fill="FFFFFF"/>
        </w:rPr>
        <w:t>3</w:t>
      </w:r>
      <w:r>
        <w:rPr>
          <w:rFonts w:ascii="宋体" w:eastAsia="宋体" w:hAnsi="宋体" w:cs="宋体" w:hint="eastAsia"/>
          <w:color w:val="000000" w:themeColor="text1"/>
          <w:kern w:val="0"/>
          <w:sz w:val="24"/>
          <w:szCs w:val="24"/>
          <w:shd w:val="clear" w:color="auto" w:fill="FFFFFF"/>
        </w:rPr>
        <w:t>月</w:t>
      </w:r>
      <w:r>
        <w:rPr>
          <w:rFonts w:ascii="宋体" w:eastAsia="宋体" w:hAnsi="宋体" w:cs="宋体" w:hint="eastAsia"/>
          <w:color w:val="000000" w:themeColor="text1"/>
          <w:kern w:val="0"/>
          <w:sz w:val="24"/>
          <w:szCs w:val="24"/>
          <w:u w:val="single"/>
          <w:shd w:val="clear" w:color="auto" w:fill="FFFFFF"/>
        </w:rPr>
        <w:t>17</w:t>
      </w:r>
      <w:r>
        <w:rPr>
          <w:rFonts w:ascii="宋体" w:eastAsia="宋体" w:hAnsi="宋体" w:cs="宋体" w:hint="eastAsia"/>
          <w:color w:val="000000" w:themeColor="text1"/>
          <w:kern w:val="0"/>
          <w:sz w:val="24"/>
          <w:szCs w:val="24"/>
          <w:shd w:val="clear" w:color="auto" w:fill="FFFFFF"/>
        </w:rPr>
        <w:t>日</w:t>
      </w:r>
      <w:r>
        <w:rPr>
          <w:rFonts w:ascii="宋体" w:eastAsia="宋体" w:hAnsi="宋体" w:cs="宋体" w:hint="eastAsia"/>
          <w:color w:val="000000" w:themeColor="text1"/>
          <w:kern w:val="0"/>
          <w:sz w:val="24"/>
          <w:szCs w:val="24"/>
          <w:u w:val="single"/>
          <w:shd w:val="clear" w:color="auto" w:fill="FFFFFF"/>
        </w:rPr>
        <w:t>24</w:t>
      </w:r>
      <w:r>
        <w:rPr>
          <w:rFonts w:ascii="宋体" w:eastAsia="宋体" w:hAnsi="宋体" w:cs="宋体" w:hint="eastAsia"/>
          <w:color w:val="000000" w:themeColor="text1"/>
          <w:kern w:val="0"/>
          <w:sz w:val="24"/>
          <w:szCs w:val="24"/>
          <w:shd w:val="clear" w:color="auto" w:fill="FFFFFF"/>
        </w:rPr>
        <w:t>时前以邮箱形式回复所有的答疑、澄清要求。</w:t>
      </w:r>
    </w:p>
    <w:p w:rsidR="00C62FDB" w:rsidRDefault="006C3E8F">
      <w:pPr>
        <w:widowControl/>
        <w:shd w:val="clear" w:color="auto" w:fill="FFFFFF"/>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特殊情况，招标人不能如期地回复招标答疑、澄清要求、不能如期地发布最高限价、招标文件补充通知的，招标人或委托的招标代理机构应延后投标截止时间，延后投标截止时间通知各投标人。</w:t>
      </w:r>
    </w:p>
    <w:p w:rsidR="00C62FDB" w:rsidRDefault="006C3E8F">
      <w:pPr>
        <w:widowControl/>
        <w:shd w:val="clear" w:color="auto" w:fill="FFFFFF"/>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招标人发布答疑回复、补充通知等可能是多次的，投标人应在相应的最迟时间后予以核实。</w:t>
      </w:r>
    </w:p>
    <w:p w:rsidR="00C62FDB" w:rsidRDefault="006C3E8F">
      <w:pPr>
        <w:widowControl/>
        <w:shd w:val="clear" w:color="auto" w:fill="FFFFFF"/>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1</w:t>
      </w:r>
      <w:r>
        <w:rPr>
          <w:rFonts w:ascii="宋体" w:eastAsia="宋体" w:hAnsi="宋体" w:cs="宋体" w:hint="eastAsia"/>
          <w:color w:val="000000" w:themeColor="text1"/>
          <w:kern w:val="0"/>
          <w:sz w:val="24"/>
          <w:szCs w:val="24"/>
          <w:shd w:val="clear" w:color="auto" w:fill="FFFFFF"/>
        </w:rPr>
        <w:t>0</w:t>
      </w:r>
      <w:r>
        <w:rPr>
          <w:rFonts w:ascii="宋体" w:eastAsia="宋体" w:hAnsi="宋体" w:cs="宋体" w:hint="eastAsia"/>
          <w:color w:val="000000" w:themeColor="text1"/>
          <w:kern w:val="0"/>
          <w:sz w:val="24"/>
          <w:szCs w:val="24"/>
          <w:shd w:val="clear" w:color="auto" w:fill="FFFFFF"/>
        </w:rPr>
        <w:t>、投标截止时间：</w:t>
      </w:r>
      <w:r>
        <w:rPr>
          <w:rFonts w:ascii="宋体" w:eastAsia="宋体" w:hAnsi="宋体" w:cs="宋体" w:hint="eastAsia"/>
          <w:color w:val="000000" w:themeColor="text1"/>
          <w:kern w:val="0"/>
          <w:sz w:val="24"/>
          <w:szCs w:val="24"/>
          <w:u w:val="single"/>
          <w:shd w:val="clear" w:color="auto" w:fill="FFFFFF"/>
        </w:rPr>
        <w:t>2021</w:t>
      </w:r>
      <w:r>
        <w:rPr>
          <w:rFonts w:ascii="宋体" w:eastAsia="宋体" w:hAnsi="宋体" w:cs="宋体" w:hint="eastAsia"/>
          <w:color w:val="000000" w:themeColor="text1"/>
          <w:kern w:val="0"/>
          <w:sz w:val="24"/>
          <w:szCs w:val="24"/>
          <w:shd w:val="clear" w:color="auto" w:fill="FFFFFF"/>
        </w:rPr>
        <w:t>年</w:t>
      </w:r>
      <w:r>
        <w:rPr>
          <w:rFonts w:ascii="宋体" w:eastAsia="宋体" w:hAnsi="宋体" w:cs="宋体" w:hint="eastAsia"/>
          <w:color w:val="000000" w:themeColor="text1"/>
          <w:kern w:val="0"/>
          <w:sz w:val="24"/>
          <w:szCs w:val="24"/>
          <w:u w:val="single"/>
          <w:shd w:val="clear" w:color="auto" w:fill="FFFFFF"/>
        </w:rPr>
        <w:t>3</w:t>
      </w:r>
      <w:r>
        <w:rPr>
          <w:rFonts w:ascii="宋体" w:eastAsia="宋体" w:hAnsi="宋体" w:cs="宋体" w:hint="eastAsia"/>
          <w:color w:val="000000" w:themeColor="text1"/>
          <w:kern w:val="0"/>
          <w:sz w:val="24"/>
          <w:szCs w:val="24"/>
          <w:shd w:val="clear" w:color="auto" w:fill="FFFFFF"/>
        </w:rPr>
        <w:t>月</w:t>
      </w:r>
      <w:r>
        <w:rPr>
          <w:rFonts w:ascii="宋体" w:eastAsia="宋体" w:hAnsi="宋体" w:cs="宋体" w:hint="eastAsia"/>
          <w:color w:val="000000" w:themeColor="text1"/>
          <w:kern w:val="0"/>
          <w:sz w:val="24"/>
          <w:szCs w:val="24"/>
          <w:u w:val="single"/>
          <w:shd w:val="clear" w:color="auto" w:fill="FFFFFF"/>
        </w:rPr>
        <w:t>18</w:t>
      </w:r>
      <w:r>
        <w:rPr>
          <w:rFonts w:ascii="宋体" w:eastAsia="宋体" w:hAnsi="宋体" w:cs="宋体" w:hint="eastAsia"/>
          <w:color w:val="000000" w:themeColor="text1"/>
          <w:kern w:val="0"/>
          <w:sz w:val="24"/>
          <w:szCs w:val="24"/>
          <w:shd w:val="clear" w:color="auto" w:fill="FFFFFF"/>
        </w:rPr>
        <w:t>日</w:t>
      </w:r>
      <w:r>
        <w:rPr>
          <w:rFonts w:ascii="宋体" w:eastAsia="宋体" w:hAnsi="宋体" w:cs="宋体" w:hint="eastAsia"/>
          <w:color w:val="000000" w:themeColor="text1"/>
          <w:kern w:val="0"/>
          <w:sz w:val="24"/>
          <w:szCs w:val="24"/>
          <w:u w:val="single"/>
          <w:shd w:val="clear" w:color="auto" w:fill="FFFFFF"/>
        </w:rPr>
        <w:t>9</w:t>
      </w:r>
      <w:r>
        <w:rPr>
          <w:rFonts w:ascii="宋体" w:eastAsia="宋体" w:hAnsi="宋体" w:cs="宋体" w:hint="eastAsia"/>
          <w:color w:val="000000" w:themeColor="text1"/>
          <w:kern w:val="0"/>
          <w:sz w:val="24"/>
          <w:szCs w:val="24"/>
          <w:u w:val="single"/>
          <w:shd w:val="clear" w:color="auto" w:fill="FFFFFF"/>
        </w:rPr>
        <w:t>:30</w:t>
      </w:r>
      <w:r>
        <w:rPr>
          <w:rFonts w:ascii="宋体" w:eastAsia="宋体" w:hAnsi="宋体" w:cs="宋体" w:hint="eastAsia"/>
          <w:color w:val="000000" w:themeColor="text1"/>
          <w:kern w:val="0"/>
          <w:sz w:val="24"/>
          <w:szCs w:val="24"/>
          <w:shd w:val="clear" w:color="auto" w:fill="FFFFFF"/>
        </w:rPr>
        <w:t>时；投标文件递交地点：</w:t>
      </w:r>
      <w:r>
        <w:rPr>
          <w:rFonts w:ascii="宋体" w:eastAsia="宋体" w:hAnsi="宋体" w:cs="宋体" w:hint="eastAsia"/>
          <w:color w:val="000000" w:themeColor="text1"/>
          <w:kern w:val="0"/>
          <w:sz w:val="24"/>
          <w:szCs w:val="24"/>
          <w:shd w:val="clear" w:color="auto" w:fill="FFFFFF"/>
        </w:rPr>
        <w:t>南通市通州区</w:t>
      </w:r>
      <w:r>
        <w:rPr>
          <w:rFonts w:ascii="宋体" w:eastAsia="宋体" w:hAnsi="宋体" w:cs="宋体" w:hint="eastAsia"/>
          <w:color w:val="000000" w:themeColor="text1"/>
          <w:kern w:val="0"/>
          <w:sz w:val="24"/>
          <w:szCs w:val="24"/>
        </w:rPr>
        <w:t>恒隆大厦</w:t>
      </w:r>
      <w:r>
        <w:rPr>
          <w:rFonts w:ascii="宋体" w:eastAsia="宋体" w:hAnsi="宋体" w:cs="宋体" w:hint="eastAsia"/>
          <w:color w:val="000000" w:themeColor="text1"/>
          <w:kern w:val="0"/>
          <w:sz w:val="24"/>
          <w:szCs w:val="24"/>
        </w:rPr>
        <w:t>14</w:t>
      </w:r>
      <w:r>
        <w:rPr>
          <w:rFonts w:ascii="宋体" w:eastAsia="宋体" w:hAnsi="宋体" w:cs="宋体" w:hint="eastAsia"/>
          <w:color w:val="000000" w:themeColor="text1"/>
          <w:kern w:val="0"/>
          <w:sz w:val="24"/>
          <w:szCs w:val="24"/>
        </w:rPr>
        <w:t>楼</w:t>
      </w:r>
      <w:r>
        <w:rPr>
          <w:rFonts w:ascii="宋体" w:eastAsia="宋体" w:hAnsi="宋体" w:cs="宋体" w:hint="eastAsia"/>
          <w:color w:val="000000" w:themeColor="text1"/>
          <w:kern w:val="0"/>
          <w:sz w:val="24"/>
          <w:szCs w:val="24"/>
          <w:shd w:val="clear" w:color="auto" w:fill="FFFFFF"/>
        </w:rPr>
        <w:t>南通中宏环境发展有限公司</w:t>
      </w:r>
      <w:r>
        <w:rPr>
          <w:rFonts w:ascii="宋体" w:eastAsia="宋体" w:hAnsi="宋体" w:cs="宋体" w:hint="eastAsia"/>
          <w:color w:val="000000" w:themeColor="text1"/>
          <w:kern w:val="0"/>
          <w:sz w:val="24"/>
          <w:szCs w:val="24"/>
          <w:shd w:val="clear" w:color="auto" w:fill="FFFFFF"/>
        </w:rPr>
        <w:t>。</w:t>
      </w:r>
    </w:p>
    <w:p w:rsidR="00C62FDB" w:rsidRDefault="006C3E8F">
      <w:pPr>
        <w:widowControl/>
        <w:shd w:val="clear" w:color="auto" w:fill="FFFFFF"/>
        <w:spacing w:line="440" w:lineRule="exac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11</w:t>
      </w:r>
      <w:r>
        <w:rPr>
          <w:rFonts w:ascii="宋体" w:eastAsia="宋体" w:hAnsi="宋体" w:cs="宋体" w:hint="eastAsia"/>
          <w:color w:val="000000" w:themeColor="text1"/>
          <w:kern w:val="0"/>
          <w:sz w:val="24"/>
          <w:szCs w:val="24"/>
          <w:shd w:val="clear" w:color="auto" w:fill="FFFFFF"/>
        </w:rPr>
        <w:t>、本项目采用最低投标报价法。详见招标文件《详见第三部分评标办法》。</w:t>
      </w:r>
    </w:p>
    <w:p w:rsidR="00C62FDB" w:rsidRDefault="006C3E8F">
      <w:pPr>
        <w:widowControl/>
        <w:shd w:val="clear" w:color="auto" w:fill="FFFFFF"/>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12</w:t>
      </w:r>
      <w:r>
        <w:rPr>
          <w:rFonts w:ascii="宋体" w:eastAsia="宋体" w:hAnsi="宋体" w:cs="宋体" w:hint="eastAsia"/>
          <w:color w:val="000000" w:themeColor="text1"/>
          <w:kern w:val="0"/>
          <w:sz w:val="24"/>
          <w:szCs w:val="24"/>
          <w:shd w:val="clear" w:color="auto" w:fill="FFFFFF"/>
        </w:rPr>
        <w:t>、本项投标保证金为人民币</w:t>
      </w:r>
      <w:r>
        <w:rPr>
          <w:rFonts w:ascii="宋体" w:eastAsia="宋体" w:hAnsi="宋体" w:cs="宋体" w:hint="eastAsia"/>
          <w:b/>
          <w:bCs/>
          <w:color w:val="000000" w:themeColor="text1"/>
          <w:kern w:val="0"/>
          <w:sz w:val="24"/>
          <w:szCs w:val="24"/>
          <w:u w:val="single"/>
          <w:shd w:val="clear" w:color="auto" w:fill="FFFFFF"/>
        </w:rPr>
        <w:t>1000</w:t>
      </w:r>
      <w:r>
        <w:rPr>
          <w:rFonts w:ascii="宋体" w:eastAsia="宋体" w:hAnsi="宋体" w:cs="宋体" w:hint="eastAsia"/>
          <w:b/>
          <w:bCs/>
          <w:color w:val="000000" w:themeColor="text1"/>
          <w:kern w:val="0"/>
          <w:sz w:val="24"/>
          <w:szCs w:val="24"/>
          <w:u w:val="single"/>
          <w:shd w:val="clear" w:color="auto" w:fill="FFFFFF"/>
        </w:rPr>
        <w:t>元</w:t>
      </w:r>
      <w:r>
        <w:rPr>
          <w:rFonts w:ascii="宋体" w:eastAsia="宋体" w:hAnsi="宋体" w:cs="宋体" w:hint="eastAsia"/>
          <w:b/>
          <w:bCs/>
          <w:color w:val="000000" w:themeColor="text1"/>
          <w:kern w:val="0"/>
          <w:sz w:val="24"/>
          <w:szCs w:val="24"/>
          <w:shd w:val="clear" w:color="auto" w:fill="FFFFFF"/>
        </w:rPr>
        <w:t>整</w:t>
      </w:r>
      <w:r>
        <w:rPr>
          <w:rFonts w:ascii="宋体" w:eastAsia="宋体" w:hAnsi="宋体" w:cs="宋体" w:hint="eastAsia"/>
          <w:color w:val="000000" w:themeColor="text1"/>
          <w:kern w:val="0"/>
          <w:sz w:val="24"/>
          <w:szCs w:val="24"/>
          <w:shd w:val="clear" w:color="auto" w:fill="FFFFFF"/>
        </w:rPr>
        <w:t>。</w:t>
      </w:r>
      <w:r>
        <w:rPr>
          <w:rFonts w:ascii="宋体" w:eastAsia="宋体" w:hAnsi="宋体" w:cs="宋体" w:hint="eastAsia"/>
          <w:color w:val="000000" w:themeColor="text1"/>
          <w:kern w:val="0"/>
          <w:sz w:val="24"/>
          <w:szCs w:val="24"/>
          <w:shd w:val="clear" w:color="auto" w:fill="FFFFFF"/>
        </w:rPr>
        <w:t>(</w:t>
      </w:r>
      <w:r>
        <w:rPr>
          <w:rFonts w:ascii="宋体" w:eastAsia="宋体" w:hAnsi="宋体" w:cs="宋体" w:hint="eastAsia"/>
          <w:color w:val="000000" w:themeColor="text1"/>
          <w:kern w:val="0"/>
          <w:sz w:val="24"/>
          <w:szCs w:val="24"/>
          <w:shd w:val="clear" w:color="auto" w:fill="FFFFFF"/>
        </w:rPr>
        <w:t>现金方式递交</w:t>
      </w:r>
      <w:r>
        <w:rPr>
          <w:rFonts w:ascii="宋体" w:eastAsia="宋体" w:hAnsi="宋体" w:cs="宋体" w:hint="eastAsia"/>
          <w:color w:val="000000" w:themeColor="text1"/>
          <w:kern w:val="0"/>
          <w:sz w:val="24"/>
          <w:szCs w:val="24"/>
          <w:shd w:val="clear" w:color="auto" w:fill="FFFFFF"/>
        </w:rPr>
        <w:t>)</w:t>
      </w:r>
    </w:p>
    <w:p w:rsidR="00C62FDB" w:rsidRDefault="006C3E8F">
      <w:pPr>
        <w:widowControl/>
        <w:shd w:val="clear" w:color="auto" w:fill="FFFFFF"/>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shd w:val="clear" w:color="auto" w:fill="FFFFFF"/>
        </w:rPr>
        <w:t>联系方式：</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1068"/>
        <w:gridCol w:w="2552"/>
        <w:gridCol w:w="1650"/>
        <w:gridCol w:w="3682"/>
      </w:tblGrid>
      <w:tr w:rsidR="00C62FDB">
        <w:trPr>
          <w:trHeight w:val="823"/>
        </w:trPr>
        <w:tc>
          <w:tcPr>
            <w:tcW w:w="1068" w:type="dxa"/>
            <w:tcBorders>
              <w:top w:val="single" w:sz="8" w:space="0" w:color="auto"/>
              <w:left w:val="single" w:sz="8" w:space="0" w:color="auto"/>
              <w:bottom w:val="single" w:sz="8" w:space="0" w:color="auto"/>
              <w:right w:val="single" w:sz="8" w:space="0" w:color="auto"/>
            </w:tcBorders>
            <w:shd w:val="clear" w:color="auto" w:fill="FFFFFF"/>
            <w:tcMar>
              <w:top w:w="25" w:type="dxa"/>
              <w:left w:w="25" w:type="dxa"/>
              <w:bottom w:w="25" w:type="dxa"/>
              <w:right w:w="25" w:type="dxa"/>
            </w:tcMar>
            <w:vAlign w:val="center"/>
          </w:tcPr>
          <w:p w:rsidR="00C62FDB" w:rsidRDefault="006C3E8F">
            <w:pPr>
              <w:widowControl/>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rPr>
              <w:t>招标人：</w:t>
            </w:r>
          </w:p>
        </w:tc>
        <w:tc>
          <w:tcPr>
            <w:tcW w:w="2552" w:type="dxa"/>
            <w:tcBorders>
              <w:top w:val="single" w:sz="8" w:space="0" w:color="auto"/>
              <w:left w:val="nil"/>
              <w:bottom w:val="single" w:sz="8" w:space="0" w:color="auto"/>
              <w:right w:val="single" w:sz="8" w:space="0" w:color="auto"/>
            </w:tcBorders>
            <w:shd w:val="clear" w:color="auto" w:fill="FFFFFF"/>
            <w:tcMar>
              <w:top w:w="25" w:type="dxa"/>
              <w:left w:w="25" w:type="dxa"/>
              <w:bottom w:w="25" w:type="dxa"/>
              <w:right w:w="25" w:type="dxa"/>
            </w:tcMar>
            <w:vAlign w:val="center"/>
          </w:tcPr>
          <w:p w:rsidR="00C62FDB" w:rsidRDefault="006C3E8F">
            <w:pPr>
              <w:widowControl/>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rPr>
              <w:t>南通中宏环境发展有限公司</w:t>
            </w:r>
          </w:p>
        </w:tc>
        <w:tc>
          <w:tcPr>
            <w:tcW w:w="1650" w:type="dxa"/>
            <w:tcBorders>
              <w:top w:val="single" w:sz="8" w:space="0" w:color="auto"/>
              <w:left w:val="nil"/>
              <w:bottom w:val="single" w:sz="8" w:space="0" w:color="auto"/>
              <w:right w:val="single" w:sz="8" w:space="0" w:color="auto"/>
            </w:tcBorders>
            <w:shd w:val="clear" w:color="auto" w:fill="FFFFFF"/>
            <w:tcMar>
              <w:top w:w="25" w:type="dxa"/>
              <w:left w:w="25" w:type="dxa"/>
              <w:bottom w:w="25" w:type="dxa"/>
              <w:right w:w="25" w:type="dxa"/>
            </w:tcMar>
            <w:vAlign w:val="center"/>
          </w:tcPr>
          <w:p w:rsidR="00C62FDB" w:rsidRDefault="006C3E8F">
            <w:pPr>
              <w:widowControl/>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rPr>
              <w:t>招标代理机构：</w:t>
            </w:r>
          </w:p>
        </w:tc>
        <w:tc>
          <w:tcPr>
            <w:tcW w:w="3682" w:type="dxa"/>
            <w:tcBorders>
              <w:top w:val="single" w:sz="8" w:space="0" w:color="auto"/>
              <w:left w:val="nil"/>
              <w:bottom w:val="single" w:sz="8" w:space="0" w:color="auto"/>
              <w:right w:val="single" w:sz="8" w:space="0" w:color="auto"/>
            </w:tcBorders>
            <w:shd w:val="clear" w:color="auto" w:fill="FFFFFF"/>
            <w:tcMar>
              <w:top w:w="25" w:type="dxa"/>
              <w:left w:w="25" w:type="dxa"/>
              <w:bottom w:w="25" w:type="dxa"/>
              <w:right w:w="25" w:type="dxa"/>
            </w:tcMar>
            <w:vAlign w:val="center"/>
          </w:tcPr>
          <w:p w:rsidR="00C62FDB" w:rsidRDefault="006C3E8F">
            <w:pPr>
              <w:widowControl/>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rPr>
              <w:t>江苏广和工程咨询有限公司</w:t>
            </w:r>
          </w:p>
        </w:tc>
      </w:tr>
      <w:tr w:rsidR="00C62FDB">
        <w:tc>
          <w:tcPr>
            <w:tcW w:w="1068" w:type="dxa"/>
            <w:tcBorders>
              <w:top w:val="nil"/>
              <w:left w:val="single" w:sz="8" w:space="0" w:color="auto"/>
              <w:bottom w:val="single" w:sz="8" w:space="0" w:color="auto"/>
              <w:right w:val="single" w:sz="8" w:space="0" w:color="auto"/>
            </w:tcBorders>
            <w:shd w:val="clear" w:color="auto" w:fill="FFFFFF"/>
            <w:tcMar>
              <w:top w:w="25" w:type="dxa"/>
              <w:left w:w="25" w:type="dxa"/>
              <w:bottom w:w="25" w:type="dxa"/>
              <w:right w:w="25" w:type="dxa"/>
            </w:tcMar>
            <w:vAlign w:val="center"/>
          </w:tcPr>
          <w:p w:rsidR="00C62FDB" w:rsidRDefault="006C3E8F">
            <w:pPr>
              <w:widowControl/>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rPr>
              <w:t>地址：</w:t>
            </w:r>
          </w:p>
        </w:tc>
        <w:tc>
          <w:tcPr>
            <w:tcW w:w="2552" w:type="dxa"/>
            <w:tcBorders>
              <w:top w:val="nil"/>
              <w:left w:val="nil"/>
              <w:bottom w:val="single" w:sz="8" w:space="0" w:color="auto"/>
              <w:right w:val="single" w:sz="8" w:space="0" w:color="auto"/>
            </w:tcBorders>
            <w:shd w:val="clear" w:color="auto" w:fill="FFFFFF"/>
            <w:tcMar>
              <w:top w:w="25" w:type="dxa"/>
              <w:left w:w="25" w:type="dxa"/>
              <w:bottom w:w="25" w:type="dxa"/>
              <w:right w:w="25" w:type="dxa"/>
            </w:tcMar>
            <w:vAlign w:val="center"/>
          </w:tcPr>
          <w:p w:rsidR="00C62FDB" w:rsidRDefault="006C3E8F">
            <w:pPr>
              <w:widowControl/>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rPr>
              <w:t>恒隆大厦</w:t>
            </w:r>
            <w:r>
              <w:rPr>
                <w:rFonts w:ascii="宋体" w:eastAsia="宋体" w:hAnsi="宋体" w:cs="宋体" w:hint="eastAsia"/>
                <w:color w:val="000000" w:themeColor="text1"/>
                <w:kern w:val="0"/>
                <w:sz w:val="24"/>
                <w:szCs w:val="24"/>
              </w:rPr>
              <w:t>14</w:t>
            </w:r>
            <w:r>
              <w:rPr>
                <w:rFonts w:ascii="宋体" w:eastAsia="宋体" w:hAnsi="宋体" w:cs="宋体" w:hint="eastAsia"/>
                <w:color w:val="000000" w:themeColor="text1"/>
                <w:kern w:val="0"/>
                <w:sz w:val="24"/>
                <w:szCs w:val="24"/>
              </w:rPr>
              <w:t>楼</w:t>
            </w:r>
          </w:p>
        </w:tc>
        <w:tc>
          <w:tcPr>
            <w:tcW w:w="1650" w:type="dxa"/>
            <w:tcBorders>
              <w:top w:val="nil"/>
              <w:left w:val="nil"/>
              <w:bottom w:val="single" w:sz="8" w:space="0" w:color="auto"/>
              <w:right w:val="single" w:sz="8" w:space="0" w:color="auto"/>
            </w:tcBorders>
            <w:shd w:val="clear" w:color="auto" w:fill="FFFFFF"/>
            <w:tcMar>
              <w:top w:w="25" w:type="dxa"/>
              <w:left w:w="25" w:type="dxa"/>
              <w:bottom w:w="25" w:type="dxa"/>
              <w:right w:w="25" w:type="dxa"/>
            </w:tcMar>
            <w:vAlign w:val="center"/>
          </w:tcPr>
          <w:p w:rsidR="00C62FDB" w:rsidRDefault="006C3E8F">
            <w:pPr>
              <w:widowControl/>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rPr>
              <w:t>地</w:t>
            </w:r>
            <w:r>
              <w:rPr>
                <w:rFonts w:ascii="宋体" w:eastAsia="宋体" w:hAnsi="宋体" w:cs="宋体" w:hint="eastAsia"/>
                <w:color w:val="000000" w:themeColor="text1"/>
                <w:kern w:val="0"/>
                <w:sz w:val="24"/>
                <w:szCs w:val="24"/>
              </w:rPr>
              <w:t> </w:t>
            </w:r>
            <w:r>
              <w:rPr>
                <w:rFonts w:ascii="宋体" w:eastAsia="宋体" w:hAnsi="宋体" w:cs="宋体" w:hint="eastAsia"/>
                <w:color w:val="000000" w:themeColor="text1"/>
                <w:kern w:val="0"/>
                <w:sz w:val="24"/>
                <w:szCs w:val="24"/>
              </w:rPr>
              <w:t>址：</w:t>
            </w:r>
          </w:p>
        </w:tc>
        <w:tc>
          <w:tcPr>
            <w:tcW w:w="3682" w:type="dxa"/>
            <w:tcBorders>
              <w:top w:val="nil"/>
              <w:left w:val="nil"/>
              <w:bottom w:val="single" w:sz="8" w:space="0" w:color="auto"/>
              <w:right w:val="single" w:sz="8" w:space="0" w:color="auto"/>
            </w:tcBorders>
            <w:shd w:val="clear" w:color="auto" w:fill="FFFFFF"/>
            <w:tcMar>
              <w:top w:w="25" w:type="dxa"/>
              <w:left w:w="25" w:type="dxa"/>
              <w:bottom w:w="25" w:type="dxa"/>
              <w:right w:w="25" w:type="dxa"/>
            </w:tcMar>
            <w:vAlign w:val="center"/>
          </w:tcPr>
          <w:p w:rsidR="00C62FDB" w:rsidRDefault="006C3E8F">
            <w:pPr>
              <w:spacing w:line="440" w:lineRule="exact"/>
              <w:rPr>
                <w:rFonts w:ascii="宋体" w:eastAsia="宋体" w:hAnsi="宋体" w:cs="宋体"/>
                <w:bCs/>
                <w:color w:val="000000" w:themeColor="text1"/>
                <w:kern w:val="0"/>
                <w:sz w:val="24"/>
                <w:szCs w:val="24"/>
              </w:rPr>
            </w:pPr>
            <w:r>
              <w:rPr>
                <w:rFonts w:ascii="宋体" w:eastAsia="宋体" w:hAnsi="宋体" w:cs="宋体" w:hint="eastAsia"/>
                <w:bCs/>
                <w:color w:val="000000" w:themeColor="text1"/>
                <w:kern w:val="0"/>
                <w:sz w:val="24"/>
                <w:szCs w:val="24"/>
              </w:rPr>
              <w:t>金通路</w:t>
            </w:r>
            <w:r>
              <w:rPr>
                <w:rFonts w:ascii="宋体" w:eastAsia="宋体" w:hAnsi="宋体" w:cs="宋体" w:hint="eastAsia"/>
                <w:bCs/>
                <w:color w:val="000000" w:themeColor="text1"/>
                <w:kern w:val="0"/>
                <w:sz w:val="24"/>
                <w:szCs w:val="24"/>
              </w:rPr>
              <w:t>7</w:t>
            </w:r>
            <w:r>
              <w:rPr>
                <w:rFonts w:ascii="宋体" w:eastAsia="宋体" w:hAnsi="宋体" w:cs="宋体" w:hint="eastAsia"/>
                <w:bCs/>
                <w:color w:val="000000" w:themeColor="text1"/>
                <w:kern w:val="0"/>
                <w:sz w:val="24"/>
                <w:szCs w:val="24"/>
              </w:rPr>
              <w:t>号</w:t>
            </w:r>
          </w:p>
        </w:tc>
      </w:tr>
      <w:tr w:rsidR="00C62FDB">
        <w:trPr>
          <w:trHeight w:val="194"/>
        </w:trPr>
        <w:tc>
          <w:tcPr>
            <w:tcW w:w="1068" w:type="dxa"/>
            <w:tcBorders>
              <w:top w:val="nil"/>
              <w:left w:val="single" w:sz="8" w:space="0" w:color="auto"/>
              <w:bottom w:val="single" w:sz="8" w:space="0" w:color="auto"/>
              <w:right w:val="single" w:sz="8" w:space="0" w:color="auto"/>
            </w:tcBorders>
            <w:shd w:val="clear" w:color="auto" w:fill="FFFFFF"/>
            <w:tcMar>
              <w:top w:w="25" w:type="dxa"/>
              <w:left w:w="25" w:type="dxa"/>
              <w:bottom w:w="25" w:type="dxa"/>
              <w:right w:w="25" w:type="dxa"/>
            </w:tcMar>
            <w:vAlign w:val="center"/>
          </w:tcPr>
          <w:p w:rsidR="00C62FDB" w:rsidRDefault="006C3E8F">
            <w:pPr>
              <w:widowControl/>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rPr>
              <w:t>联系人：</w:t>
            </w:r>
          </w:p>
        </w:tc>
        <w:tc>
          <w:tcPr>
            <w:tcW w:w="2552" w:type="dxa"/>
            <w:tcBorders>
              <w:top w:val="nil"/>
              <w:left w:val="nil"/>
              <w:bottom w:val="single" w:sz="8" w:space="0" w:color="auto"/>
              <w:right w:val="single" w:sz="8" w:space="0" w:color="auto"/>
            </w:tcBorders>
            <w:shd w:val="clear" w:color="auto" w:fill="FFFFFF"/>
            <w:tcMar>
              <w:top w:w="25" w:type="dxa"/>
              <w:left w:w="25" w:type="dxa"/>
              <w:bottom w:w="25" w:type="dxa"/>
              <w:right w:w="25" w:type="dxa"/>
            </w:tcMar>
            <w:vAlign w:val="center"/>
          </w:tcPr>
          <w:p w:rsidR="00C62FDB" w:rsidRDefault="006C3E8F">
            <w:pPr>
              <w:widowControl/>
              <w:spacing w:line="440" w:lineRule="exact"/>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周</w:t>
            </w:r>
            <w:r>
              <w:rPr>
                <w:rFonts w:ascii="宋体" w:eastAsia="宋体" w:hAnsi="宋体" w:cs="宋体" w:hint="eastAsia"/>
                <w:color w:val="000000" w:themeColor="text1"/>
                <w:kern w:val="0"/>
                <w:sz w:val="24"/>
                <w:szCs w:val="24"/>
              </w:rPr>
              <w:t>先生</w:t>
            </w:r>
          </w:p>
        </w:tc>
        <w:tc>
          <w:tcPr>
            <w:tcW w:w="1650" w:type="dxa"/>
            <w:tcBorders>
              <w:top w:val="nil"/>
              <w:left w:val="nil"/>
              <w:bottom w:val="single" w:sz="8" w:space="0" w:color="auto"/>
              <w:right w:val="single" w:sz="8" w:space="0" w:color="auto"/>
            </w:tcBorders>
            <w:shd w:val="clear" w:color="auto" w:fill="FFFFFF"/>
            <w:tcMar>
              <w:top w:w="25" w:type="dxa"/>
              <w:left w:w="25" w:type="dxa"/>
              <w:bottom w:w="25" w:type="dxa"/>
              <w:right w:w="25" w:type="dxa"/>
            </w:tcMar>
            <w:vAlign w:val="center"/>
          </w:tcPr>
          <w:p w:rsidR="00C62FDB" w:rsidRDefault="006C3E8F">
            <w:pPr>
              <w:widowControl/>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rPr>
              <w:t>联</w:t>
            </w:r>
            <w:r>
              <w:rPr>
                <w:rFonts w:ascii="宋体" w:eastAsia="宋体" w:hAnsi="宋体" w:cs="宋体" w:hint="eastAsia"/>
                <w:color w:val="000000" w:themeColor="text1"/>
                <w:kern w:val="0"/>
                <w:sz w:val="24"/>
                <w:szCs w:val="24"/>
              </w:rPr>
              <w:t> </w:t>
            </w:r>
            <w:r>
              <w:rPr>
                <w:rFonts w:ascii="宋体" w:eastAsia="宋体" w:hAnsi="宋体" w:cs="宋体" w:hint="eastAsia"/>
                <w:color w:val="000000" w:themeColor="text1"/>
                <w:kern w:val="0"/>
                <w:sz w:val="24"/>
                <w:szCs w:val="24"/>
              </w:rPr>
              <w:t>系</w:t>
            </w:r>
            <w:r>
              <w:rPr>
                <w:rFonts w:ascii="宋体" w:eastAsia="宋体" w:hAnsi="宋体" w:cs="宋体" w:hint="eastAsia"/>
                <w:color w:val="000000" w:themeColor="text1"/>
                <w:kern w:val="0"/>
                <w:sz w:val="24"/>
                <w:szCs w:val="24"/>
              </w:rPr>
              <w:t> </w:t>
            </w:r>
            <w:r>
              <w:rPr>
                <w:rFonts w:ascii="宋体" w:eastAsia="宋体" w:hAnsi="宋体" w:cs="宋体" w:hint="eastAsia"/>
                <w:color w:val="000000" w:themeColor="text1"/>
                <w:kern w:val="0"/>
                <w:sz w:val="24"/>
                <w:szCs w:val="24"/>
              </w:rPr>
              <w:t>人：</w:t>
            </w:r>
          </w:p>
        </w:tc>
        <w:tc>
          <w:tcPr>
            <w:tcW w:w="3682" w:type="dxa"/>
            <w:tcBorders>
              <w:top w:val="nil"/>
              <w:left w:val="nil"/>
              <w:bottom w:val="single" w:sz="8" w:space="0" w:color="auto"/>
              <w:right w:val="single" w:sz="8" w:space="0" w:color="auto"/>
            </w:tcBorders>
            <w:shd w:val="clear" w:color="auto" w:fill="FFFFFF"/>
            <w:tcMar>
              <w:top w:w="25" w:type="dxa"/>
              <w:left w:w="25" w:type="dxa"/>
              <w:bottom w:w="25" w:type="dxa"/>
              <w:right w:w="25" w:type="dxa"/>
            </w:tcMar>
            <w:vAlign w:val="center"/>
          </w:tcPr>
          <w:p w:rsidR="00C62FDB" w:rsidRDefault="006C3E8F">
            <w:pPr>
              <w:widowControl/>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rPr>
              <w:t>邱</w:t>
            </w:r>
            <w:r>
              <w:rPr>
                <w:rFonts w:ascii="宋体" w:eastAsia="宋体" w:hAnsi="宋体" w:cs="宋体" w:hint="eastAsia"/>
                <w:color w:val="000000" w:themeColor="text1"/>
                <w:kern w:val="0"/>
                <w:sz w:val="24"/>
                <w:szCs w:val="24"/>
              </w:rPr>
              <w:t>先生</w:t>
            </w:r>
          </w:p>
        </w:tc>
      </w:tr>
      <w:tr w:rsidR="00C62FDB">
        <w:trPr>
          <w:trHeight w:val="580"/>
        </w:trPr>
        <w:tc>
          <w:tcPr>
            <w:tcW w:w="1068" w:type="dxa"/>
            <w:tcBorders>
              <w:top w:val="nil"/>
              <w:left w:val="single" w:sz="8" w:space="0" w:color="auto"/>
              <w:bottom w:val="single" w:sz="8" w:space="0" w:color="auto"/>
              <w:right w:val="single" w:sz="8" w:space="0" w:color="auto"/>
            </w:tcBorders>
            <w:shd w:val="clear" w:color="auto" w:fill="FFFFFF"/>
            <w:tcMar>
              <w:top w:w="25" w:type="dxa"/>
              <w:left w:w="25" w:type="dxa"/>
              <w:bottom w:w="25" w:type="dxa"/>
              <w:right w:w="25" w:type="dxa"/>
            </w:tcMar>
            <w:vAlign w:val="center"/>
          </w:tcPr>
          <w:p w:rsidR="00C62FDB" w:rsidRDefault="006C3E8F">
            <w:pPr>
              <w:widowControl/>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rPr>
              <w:t>电话：</w:t>
            </w:r>
          </w:p>
        </w:tc>
        <w:tc>
          <w:tcPr>
            <w:tcW w:w="2552" w:type="dxa"/>
            <w:tcBorders>
              <w:top w:val="nil"/>
              <w:left w:val="nil"/>
              <w:bottom w:val="single" w:sz="8" w:space="0" w:color="auto"/>
              <w:right w:val="single" w:sz="8" w:space="0" w:color="auto"/>
            </w:tcBorders>
            <w:shd w:val="clear" w:color="auto" w:fill="FFFFFF"/>
            <w:tcMar>
              <w:top w:w="25" w:type="dxa"/>
              <w:left w:w="25" w:type="dxa"/>
              <w:bottom w:w="25" w:type="dxa"/>
              <w:right w:w="25" w:type="dxa"/>
            </w:tcMar>
            <w:vAlign w:val="center"/>
          </w:tcPr>
          <w:p w:rsidR="00C62FDB" w:rsidRDefault="006C3E8F">
            <w:pPr>
              <w:widowControl/>
              <w:spacing w:line="440" w:lineRule="exact"/>
              <w:jc w:val="left"/>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13814740896</w:t>
            </w:r>
          </w:p>
        </w:tc>
        <w:tc>
          <w:tcPr>
            <w:tcW w:w="1650" w:type="dxa"/>
            <w:tcBorders>
              <w:top w:val="nil"/>
              <w:left w:val="nil"/>
              <w:bottom w:val="single" w:sz="8" w:space="0" w:color="auto"/>
              <w:right w:val="single" w:sz="8" w:space="0" w:color="auto"/>
            </w:tcBorders>
            <w:shd w:val="clear" w:color="auto" w:fill="FFFFFF"/>
            <w:tcMar>
              <w:top w:w="25" w:type="dxa"/>
              <w:left w:w="25" w:type="dxa"/>
              <w:bottom w:w="25" w:type="dxa"/>
              <w:right w:w="25" w:type="dxa"/>
            </w:tcMar>
            <w:vAlign w:val="center"/>
          </w:tcPr>
          <w:p w:rsidR="00C62FDB" w:rsidRDefault="006C3E8F">
            <w:pPr>
              <w:widowControl/>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color w:val="000000" w:themeColor="text1"/>
                <w:kern w:val="0"/>
                <w:sz w:val="24"/>
                <w:szCs w:val="24"/>
              </w:rPr>
              <w:t>电</w:t>
            </w:r>
            <w:r>
              <w:rPr>
                <w:rFonts w:ascii="宋体" w:eastAsia="宋体" w:hAnsi="宋体" w:cs="宋体" w:hint="eastAsia"/>
                <w:color w:val="000000" w:themeColor="text1"/>
                <w:kern w:val="0"/>
                <w:sz w:val="24"/>
                <w:szCs w:val="24"/>
              </w:rPr>
              <w:t> </w:t>
            </w:r>
            <w:r>
              <w:rPr>
                <w:rFonts w:ascii="宋体" w:eastAsia="宋体" w:hAnsi="宋体" w:cs="宋体" w:hint="eastAsia"/>
                <w:color w:val="000000" w:themeColor="text1"/>
                <w:kern w:val="0"/>
                <w:sz w:val="24"/>
                <w:szCs w:val="24"/>
              </w:rPr>
              <w:t>话：</w:t>
            </w:r>
          </w:p>
        </w:tc>
        <w:tc>
          <w:tcPr>
            <w:tcW w:w="3682" w:type="dxa"/>
            <w:tcBorders>
              <w:top w:val="nil"/>
              <w:left w:val="nil"/>
              <w:bottom w:val="single" w:sz="8" w:space="0" w:color="auto"/>
              <w:right w:val="single" w:sz="8" w:space="0" w:color="auto"/>
            </w:tcBorders>
            <w:shd w:val="clear" w:color="auto" w:fill="FFFFFF"/>
            <w:tcMar>
              <w:top w:w="25" w:type="dxa"/>
              <w:left w:w="25" w:type="dxa"/>
              <w:bottom w:w="25" w:type="dxa"/>
              <w:right w:w="25" w:type="dxa"/>
            </w:tcMar>
            <w:vAlign w:val="center"/>
          </w:tcPr>
          <w:p w:rsidR="00C62FDB" w:rsidRDefault="006C3E8F">
            <w:pPr>
              <w:widowControl/>
              <w:spacing w:line="440" w:lineRule="exact"/>
              <w:jc w:val="left"/>
              <w:rPr>
                <w:rFonts w:ascii="微软雅黑" w:eastAsia="微软雅黑" w:hAnsi="微软雅黑" w:cs="宋体"/>
                <w:color w:val="000000" w:themeColor="text1"/>
                <w:kern w:val="0"/>
                <w:sz w:val="24"/>
                <w:szCs w:val="24"/>
              </w:rPr>
            </w:pPr>
            <w:r>
              <w:rPr>
                <w:rFonts w:ascii="宋体" w:eastAsia="宋体" w:hAnsi="宋体" w:cs="宋体" w:hint="eastAsia"/>
                <w:bCs/>
                <w:color w:val="000000" w:themeColor="text1"/>
                <w:kern w:val="0"/>
                <w:sz w:val="24"/>
                <w:szCs w:val="24"/>
              </w:rPr>
              <w:t>18020363532</w:t>
            </w:r>
          </w:p>
        </w:tc>
      </w:tr>
    </w:tbl>
    <w:p w:rsidR="00C62FDB" w:rsidRDefault="00C62FDB">
      <w:pPr>
        <w:widowControl/>
        <w:shd w:val="clear" w:color="auto" w:fill="FFFFFF"/>
        <w:spacing w:line="440" w:lineRule="exact"/>
        <w:rPr>
          <w:rFonts w:ascii="宋体" w:eastAsia="宋体" w:hAnsi="宋体" w:cs="Times New Roman"/>
          <w:b/>
          <w:color w:val="000000" w:themeColor="text1"/>
          <w:kern w:val="44"/>
          <w:sz w:val="44"/>
          <w:szCs w:val="20"/>
        </w:rPr>
        <w:sectPr w:rsidR="00C62FDB">
          <w:footerReference w:type="default" r:id="rId15"/>
          <w:footerReference w:type="first" r:id="rId16"/>
          <w:pgSz w:w="11907" w:h="16840"/>
          <w:pgMar w:top="1191" w:right="1247" w:bottom="1191" w:left="1418" w:header="851" w:footer="992" w:gutter="0"/>
          <w:pgNumType w:start="2"/>
          <w:cols w:space="720"/>
          <w:titlePg/>
          <w:docGrid w:linePitch="312"/>
        </w:sectPr>
      </w:pPr>
    </w:p>
    <w:p w:rsidR="00C62FDB" w:rsidRDefault="006C3E8F">
      <w:pPr>
        <w:keepNext/>
        <w:keepLines/>
        <w:adjustRightInd w:val="0"/>
        <w:jc w:val="center"/>
        <w:textAlignment w:val="baseline"/>
        <w:outlineLvl w:val="0"/>
        <w:rPr>
          <w:rFonts w:ascii="宋体" w:eastAsia="宋体" w:hAnsi="宋体" w:cs="Times New Roman"/>
          <w:b/>
          <w:color w:val="000000" w:themeColor="text1"/>
          <w:kern w:val="44"/>
          <w:sz w:val="28"/>
          <w:szCs w:val="20"/>
        </w:rPr>
      </w:pPr>
      <w:r>
        <w:rPr>
          <w:rFonts w:ascii="宋体" w:eastAsia="宋体" w:hAnsi="宋体" w:cs="Times New Roman" w:hint="eastAsia"/>
          <w:b/>
          <w:color w:val="000000" w:themeColor="text1"/>
          <w:kern w:val="44"/>
          <w:sz w:val="44"/>
          <w:szCs w:val="20"/>
        </w:rPr>
        <w:lastRenderedPageBreak/>
        <w:t>第二章</w:t>
      </w:r>
      <w:r>
        <w:rPr>
          <w:rFonts w:ascii="宋体" w:eastAsia="宋体" w:hAnsi="宋体" w:cs="Times New Roman" w:hint="eastAsia"/>
          <w:b/>
          <w:color w:val="000000" w:themeColor="text1"/>
          <w:kern w:val="44"/>
          <w:sz w:val="44"/>
          <w:szCs w:val="20"/>
        </w:rPr>
        <w:t xml:space="preserve">  </w:t>
      </w:r>
      <w:r>
        <w:rPr>
          <w:rFonts w:ascii="宋体" w:eastAsia="宋体" w:hAnsi="宋体" w:cs="Times New Roman" w:hint="eastAsia"/>
          <w:b/>
          <w:color w:val="000000" w:themeColor="text1"/>
          <w:kern w:val="44"/>
          <w:sz w:val="44"/>
          <w:szCs w:val="20"/>
        </w:rPr>
        <w:t>投标须知</w:t>
      </w:r>
    </w:p>
    <w:p w:rsidR="00C62FDB" w:rsidRDefault="006C3E8F">
      <w:pPr>
        <w:numPr>
          <w:ilvl w:val="0"/>
          <w:numId w:val="1"/>
        </w:numPr>
        <w:tabs>
          <w:tab w:val="left" w:pos="0"/>
        </w:tabs>
        <w:adjustRightInd w:val="0"/>
        <w:snapToGrid w:val="0"/>
        <w:spacing w:line="400" w:lineRule="exact"/>
        <w:ind w:hanging="652"/>
        <w:jc w:val="center"/>
        <w:textAlignment w:val="baseline"/>
        <w:rPr>
          <w:rFonts w:ascii="宋体" w:eastAsia="宋体" w:hAnsi="宋体" w:cs="Times New Roman"/>
          <w:b/>
          <w:color w:val="000000" w:themeColor="text1"/>
          <w:sz w:val="28"/>
          <w:szCs w:val="28"/>
        </w:rPr>
      </w:pPr>
      <w:r>
        <w:rPr>
          <w:rFonts w:ascii="宋体" w:eastAsia="宋体" w:hAnsi="宋体" w:cs="Times New Roman" w:hint="eastAsia"/>
          <w:b/>
          <w:color w:val="000000" w:themeColor="text1"/>
          <w:sz w:val="28"/>
          <w:szCs w:val="28"/>
        </w:rPr>
        <w:t>投标须知前附表</w:t>
      </w:r>
    </w:p>
    <w:tbl>
      <w:tblPr>
        <w:tblW w:w="992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1"/>
        <w:gridCol w:w="897"/>
        <w:gridCol w:w="1793"/>
        <w:gridCol w:w="6522"/>
      </w:tblGrid>
      <w:tr w:rsidR="00C62FDB">
        <w:trPr>
          <w:cantSplit/>
          <w:trHeight w:val="748"/>
        </w:trPr>
        <w:tc>
          <w:tcPr>
            <w:tcW w:w="711" w:type="dxa"/>
            <w:tcBorders>
              <w:top w:val="single" w:sz="8" w:space="0" w:color="auto"/>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序号</w:t>
            </w:r>
          </w:p>
        </w:tc>
        <w:tc>
          <w:tcPr>
            <w:tcW w:w="897" w:type="dxa"/>
            <w:tcBorders>
              <w:top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条款号</w:t>
            </w:r>
          </w:p>
        </w:tc>
        <w:tc>
          <w:tcPr>
            <w:tcW w:w="1793" w:type="dxa"/>
            <w:tcBorders>
              <w:top w:val="single" w:sz="4" w:space="0" w:color="auto"/>
              <w:right w:val="single" w:sz="4"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内</w:t>
            </w:r>
            <w:r>
              <w:rPr>
                <w:rFonts w:ascii="宋体" w:eastAsia="宋体" w:hAnsi="宋体" w:cs="Times New Roman" w:hint="eastAsia"/>
                <w:b/>
                <w:color w:val="000000" w:themeColor="text1"/>
                <w:sz w:val="24"/>
                <w:szCs w:val="24"/>
              </w:rPr>
              <w:t xml:space="preserve">  </w:t>
            </w:r>
            <w:r>
              <w:rPr>
                <w:rFonts w:ascii="宋体" w:eastAsia="宋体" w:hAnsi="宋体" w:cs="Times New Roman" w:hint="eastAsia"/>
                <w:b/>
                <w:color w:val="000000" w:themeColor="text1"/>
                <w:sz w:val="24"/>
                <w:szCs w:val="24"/>
              </w:rPr>
              <w:t>容</w:t>
            </w:r>
          </w:p>
        </w:tc>
        <w:tc>
          <w:tcPr>
            <w:tcW w:w="6522" w:type="dxa"/>
            <w:tcBorders>
              <w:top w:val="single" w:sz="4" w:space="0" w:color="auto"/>
              <w:left w:val="single" w:sz="4" w:space="0" w:color="auto"/>
              <w:right w:val="single" w:sz="8" w:space="0" w:color="auto"/>
            </w:tcBorders>
            <w:vAlign w:val="center"/>
          </w:tcPr>
          <w:p w:rsidR="00C62FDB" w:rsidRDefault="006C3E8F">
            <w:pPr>
              <w:adjustRightInd w:val="0"/>
              <w:snapToGrid w:val="0"/>
              <w:spacing w:line="320" w:lineRule="exact"/>
              <w:ind w:firstLine="420"/>
              <w:jc w:val="center"/>
              <w:textAlignment w:val="baseline"/>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说明与要求</w:t>
            </w:r>
          </w:p>
        </w:tc>
      </w:tr>
      <w:tr w:rsidR="00C62FDB">
        <w:trPr>
          <w:cantSplit/>
          <w:trHeight w:val="451"/>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w:t>
            </w:r>
          </w:p>
        </w:tc>
        <w:tc>
          <w:tcPr>
            <w:tcW w:w="897" w:type="dxa"/>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1.1</w:t>
            </w:r>
          </w:p>
        </w:tc>
        <w:tc>
          <w:tcPr>
            <w:tcW w:w="1793" w:type="dxa"/>
            <w:tcBorders>
              <w:right w:val="single" w:sz="4"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b/>
                <w:color w:val="000000" w:themeColor="text1"/>
                <w:sz w:val="24"/>
                <w:szCs w:val="24"/>
              </w:rPr>
              <w:t>工程名称</w:t>
            </w:r>
          </w:p>
        </w:tc>
        <w:tc>
          <w:tcPr>
            <w:tcW w:w="6522" w:type="dxa"/>
            <w:tcBorders>
              <w:left w:val="single" w:sz="4" w:space="0" w:color="auto"/>
              <w:right w:val="single" w:sz="8" w:space="0" w:color="auto"/>
            </w:tcBorders>
            <w:vAlign w:val="center"/>
          </w:tcPr>
          <w:p w:rsidR="00C62FDB" w:rsidRDefault="006C3E8F">
            <w:pPr>
              <w:adjustRightInd w:val="0"/>
              <w:snapToGrid w:val="0"/>
              <w:spacing w:line="320" w:lineRule="exact"/>
              <w:textAlignment w:val="baseline"/>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平潮镇加油站勘察设计项目（二次）</w:t>
            </w:r>
          </w:p>
        </w:tc>
      </w:tr>
      <w:tr w:rsidR="00C62FDB">
        <w:trPr>
          <w:cantSplit/>
          <w:trHeight w:val="373"/>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2</w:t>
            </w:r>
          </w:p>
        </w:tc>
        <w:tc>
          <w:tcPr>
            <w:tcW w:w="897" w:type="dxa"/>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1.1</w:t>
            </w:r>
          </w:p>
        </w:tc>
        <w:tc>
          <w:tcPr>
            <w:tcW w:w="1793" w:type="dxa"/>
            <w:tcBorders>
              <w:right w:val="single" w:sz="4"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b/>
                <w:color w:val="000000" w:themeColor="text1"/>
                <w:sz w:val="24"/>
                <w:szCs w:val="24"/>
              </w:rPr>
              <w:t>建设地点</w:t>
            </w:r>
          </w:p>
        </w:tc>
        <w:tc>
          <w:tcPr>
            <w:tcW w:w="6522" w:type="dxa"/>
            <w:tcBorders>
              <w:left w:val="single" w:sz="4" w:space="0" w:color="auto"/>
              <w:right w:val="single" w:sz="4" w:space="0" w:color="auto"/>
            </w:tcBorders>
            <w:vAlign w:val="center"/>
          </w:tcPr>
          <w:p w:rsidR="00C62FDB" w:rsidRDefault="006C3E8F">
            <w:pPr>
              <w:adjustRightInd w:val="0"/>
              <w:snapToGrid w:val="0"/>
              <w:spacing w:line="320" w:lineRule="exact"/>
              <w:textAlignment w:val="baseline"/>
              <w:rPr>
                <w:rFonts w:ascii="宋体" w:eastAsia="宋体" w:hAnsi="宋体" w:cs="宋体"/>
                <w:color w:val="000000" w:themeColor="text1"/>
                <w:kern w:val="0"/>
                <w:sz w:val="24"/>
                <w:szCs w:val="24"/>
                <w:shd w:val="clear" w:color="auto" w:fill="FFFFFF"/>
              </w:rPr>
            </w:pPr>
            <w:r>
              <w:rPr>
                <w:rFonts w:ascii="宋体" w:eastAsia="宋体" w:hAnsi="宋体" w:cs="宋体" w:hint="eastAsia"/>
                <w:color w:val="000000" w:themeColor="text1"/>
                <w:kern w:val="0"/>
                <w:sz w:val="24"/>
                <w:szCs w:val="24"/>
                <w:shd w:val="clear" w:color="auto" w:fill="FFFFFF"/>
              </w:rPr>
              <w:t>南通中宏环境发展有限公司</w:t>
            </w:r>
          </w:p>
        </w:tc>
      </w:tr>
      <w:tr w:rsidR="00C62FDB">
        <w:trPr>
          <w:cantSplit/>
          <w:trHeight w:val="375"/>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bookmarkStart w:id="1" w:name="_Hlk524688647"/>
            <w:r>
              <w:rPr>
                <w:rFonts w:ascii="宋体" w:eastAsia="宋体" w:hAnsi="宋体" w:cs="Times New Roman" w:hint="eastAsia"/>
                <w:color w:val="000000" w:themeColor="text1"/>
                <w:sz w:val="24"/>
                <w:szCs w:val="24"/>
              </w:rPr>
              <w:t>3</w:t>
            </w:r>
          </w:p>
        </w:tc>
        <w:tc>
          <w:tcPr>
            <w:tcW w:w="897" w:type="dxa"/>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1.1</w:t>
            </w:r>
          </w:p>
        </w:tc>
        <w:tc>
          <w:tcPr>
            <w:tcW w:w="1793" w:type="dxa"/>
            <w:tcBorders>
              <w:right w:val="single" w:sz="4"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b/>
                <w:color w:val="000000" w:themeColor="text1"/>
                <w:sz w:val="24"/>
                <w:szCs w:val="24"/>
              </w:rPr>
              <w:t>建设规模</w:t>
            </w:r>
          </w:p>
        </w:tc>
        <w:tc>
          <w:tcPr>
            <w:tcW w:w="6522" w:type="dxa"/>
            <w:tcBorders>
              <w:left w:val="single" w:sz="4" w:space="0" w:color="auto"/>
              <w:right w:val="single" w:sz="4" w:space="0" w:color="auto"/>
            </w:tcBorders>
            <w:vAlign w:val="center"/>
          </w:tcPr>
          <w:p w:rsidR="00C62FDB" w:rsidRDefault="006C3E8F">
            <w:pPr>
              <w:adjustRightInd w:val="0"/>
              <w:snapToGrid w:val="0"/>
              <w:spacing w:line="320" w:lineRule="exact"/>
              <w:textAlignment w:val="baseline"/>
              <w:rPr>
                <w:rFonts w:ascii="宋体" w:eastAsia="宋体" w:hAnsi="宋体" w:cs="Times New Roman"/>
                <w:color w:val="000000" w:themeColor="text1"/>
                <w:sz w:val="24"/>
                <w:szCs w:val="20"/>
              </w:rPr>
            </w:pPr>
            <w:r>
              <w:rPr>
                <w:rFonts w:ascii="宋体" w:eastAsia="宋体" w:hAnsi="宋体" w:cs="Times New Roman" w:hint="eastAsia"/>
                <w:color w:val="000000" w:themeColor="text1"/>
                <w:sz w:val="24"/>
                <w:szCs w:val="20"/>
              </w:rPr>
              <w:t>工程投资约</w:t>
            </w:r>
            <w:r>
              <w:rPr>
                <w:rFonts w:ascii="宋体" w:eastAsia="宋体" w:hAnsi="宋体" w:cs="Times New Roman" w:hint="eastAsia"/>
                <w:color w:val="000000" w:themeColor="text1"/>
                <w:sz w:val="24"/>
                <w:szCs w:val="20"/>
              </w:rPr>
              <w:t>500</w:t>
            </w:r>
            <w:r>
              <w:rPr>
                <w:rFonts w:ascii="宋体" w:eastAsia="宋体" w:hAnsi="宋体" w:cs="Times New Roman" w:hint="eastAsia"/>
                <w:color w:val="000000" w:themeColor="text1"/>
                <w:sz w:val="24"/>
                <w:szCs w:val="20"/>
              </w:rPr>
              <w:t>万元</w:t>
            </w:r>
            <w:r>
              <w:rPr>
                <w:rFonts w:ascii="宋体" w:eastAsia="宋体" w:hAnsi="宋体" w:cs="Times New Roman" w:hint="eastAsia"/>
                <w:color w:val="000000" w:themeColor="text1"/>
                <w:sz w:val="24"/>
                <w:szCs w:val="20"/>
              </w:rPr>
              <w:t>,</w:t>
            </w:r>
            <w:r>
              <w:rPr>
                <w:rFonts w:ascii="宋体" w:eastAsia="宋体" w:hAnsi="宋体" w:cs="Times New Roman" w:hint="eastAsia"/>
                <w:color w:val="000000" w:themeColor="text1"/>
                <w:sz w:val="24"/>
                <w:szCs w:val="20"/>
              </w:rPr>
              <w:t>其中设计费最高限价为</w:t>
            </w:r>
            <w:r>
              <w:rPr>
                <w:rFonts w:ascii="宋体" w:eastAsia="宋体" w:hAnsi="宋体" w:cs="Times New Roman" w:hint="eastAsia"/>
                <w:color w:val="000000" w:themeColor="text1"/>
                <w:sz w:val="24"/>
                <w:szCs w:val="20"/>
              </w:rPr>
              <w:t>9.9</w:t>
            </w:r>
            <w:r>
              <w:rPr>
                <w:rFonts w:ascii="宋体" w:eastAsia="宋体" w:hAnsi="宋体" w:cs="Times New Roman" w:hint="eastAsia"/>
                <w:color w:val="000000" w:themeColor="text1"/>
                <w:sz w:val="24"/>
                <w:szCs w:val="20"/>
              </w:rPr>
              <w:t>万元</w:t>
            </w:r>
            <w:r>
              <w:rPr>
                <w:rFonts w:ascii="宋体" w:eastAsia="宋体" w:hAnsi="宋体" w:cs="宋体" w:hint="eastAsia"/>
                <w:color w:val="000000" w:themeColor="text1"/>
                <w:kern w:val="0"/>
                <w:sz w:val="24"/>
                <w:szCs w:val="20"/>
                <w:shd w:val="clear" w:color="auto" w:fill="FFFFFF"/>
              </w:rPr>
              <w:t>。</w:t>
            </w:r>
          </w:p>
        </w:tc>
      </w:tr>
      <w:bookmarkEnd w:id="1"/>
      <w:tr w:rsidR="00C62FDB">
        <w:trPr>
          <w:cantSplit/>
          <w:trHeight w:val="417"/>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4</w:t>
            </w:r>
          </w:p>
        </w:tc>
        <w:tc>
          <w:tcPr>
            <w:tcW w:w="897" w:type="dxa"/>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1.1</w:t>
            </w:r>
          </w:p>
        </w:tc>
        <w:tc>
          <w:tcPr>
            <w:tcW w:w="1793" w:type="dxa"/>
            <w:tcBorders>
              <w:right w:val="single" w:sz="4"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项目批准</w:t>
            </w:r>
          </w:p>
        </w:tc>
        <w:tc>
          <w:tcPr>
            <w:tcW w:w="6522" w:type="dxa"/>
            <w:tcBorders>
              <w:left w:val="single" w:sz="4" w:space="0" w:color="auto"/>
              <w:right w:val="single" w:sz="4" w:space="0" w:color="auto"/>
            </w:tcBorders>
            <w:vAlign w:val="center"/>
          </w:tcPr>
          <w:p w:rsidR="00C62FDB" w:rsidRDefault="006C3E8F">
            <w:pPr>
              <w:adjustRightInd w:val="0"/>
              <w:snapToGrid w:val="0"/>
              <w:spacing w:line="320" w:lineRule="exact"/>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资金来源为</w:t>
            </w:r>
            <w:r>
              <w:rPr>
                <w:rFonts w:ascii="宋体" w:eastAsia="宋体" w:hAnsi="宋体" w:cs="Times New Roman" w:hint="eastAsia"/>
                <w:color w:val="000000" w:themeColor="text1"/>
                <w:sz w:val="24"/>
                <w:szCs w:val="24"/>
              </w:rPr>
              <w:t>自筹</w:t>
            </w:r>
            <w:r>
              <w:rPr>
                <w:rFonts w:ascii="Times New Roman" w:eastAsia="宋体" w:hAnsi="宋体" w:cs="Times New Roman" w:hint="eastAsia"/>
                <w:color w:val="000000" w:themeColor="text1"/>
                <w:sz w:val="24"/>
                <w:szCs w:val="24"/>
              </w:rPr>
              <w:t>资金</w:t>
            </w:r>
          </w:p>
        </w:tc>
      </w:tr>
      <w:tr w:rsidR="00C62FDB">
        <w:trPr>
          <w:cantSplit/>
          <w:trHeight w:val="1060"/>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5</w:t>
            </w:r>
          </w:p>
        </w:tc>
        <w:tc>
          <w:tcPr>
            <w:tcW w:w="897" w:type="dxa"/>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2.1</w:t>
            </w:r>
          </w:p>
        </w:tc>
        <w:tc>
          <w:tcPr>
            <w:tcW w:w="1793" w:type="dxa"/>
            <w:tcBorders>
              <w:right w:val="single" w:sz="4" w:space="0" w:color="auto"/>
            </w:tcBorders>
            <w:vAlign w:val="center"/>
          </w:tcPr>
          <w:p w:rsidR="00C62FDB" w:rsidRDefault="006C3E8F">
            <w:pPr>
              <w:adjustRightInd w:val="0"/>
              <w:snapToGrid w:val="0"/>
              <w:spacing w:line="320" w:lineRule="exact"/>
              <w:ind w:leftChars="-54" w:left="-113" w:firstLineChars="45" w:firstLine="108"/>
              <w:jc w:val="center"/>
              <w:textAlignment w:val="baseline"/>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招标内容</w:t>
            </w:r>
          </w:p>
        </w:tc>
        <w:tc>
          <w:tcPr>
            <w:tcW w:w="6522" w:type="dxa"/>
            <w:tcBorders>
              <w:left w:val="single" w:sz="4" w:space="0" w:color="auto"/>
              <w:right w:val="single" w:sz="8" w:space="0" w:color="auto"/>
            </w:tcBorders>
            <w:vAlign w:val="center"/>
          </w:tcPr>
          <w:p w:rsidR="00C62FDB" w:rsidRDefault="006C3E8F">
            <w:pPr>
              <w:spacing w:line="320" w:lineRule="exact"/>
              <w:rPr>
                <w:rFonts w:ascii="宋体" w:eastAsia="宋体" w:hAnsi="宋体" w:cs="Times New Roman"/>
                <w:color w:val="000000" w:themeColor="text1"/>
                <w:sz w:val="24"/>
                <w:szCs w:val="24"/>
              </w:rPr>
            </w:pPr>
            <w:r>
              <w:rPr>
                <w:rFonts w:ascii="宋体" w:eastAsia="宋体" w:hAnsi="宋体" w:cs="宋体" w:hint="eastAsia"/>
                <w:b/>
                <w:bCs/>
                <w:color w:val="000000" w:themeColor="text1"/>
                <w:kern w:val="0"/>
                <w:sz w:val="24"/>
                <w:szCs w:val="24"/>
                <w:shd w:val="clear" w:color="auto" w:fill="FFFFFF"/>
              </w:rPr>
              <w:t>本次招标为</w:t>
            </w:r>
            <w:r>
              <w:rPr>
                <w:rFonts w:ascii="宋体" w:eastAsia="宋体" w:hAnsi="宋体" w:cs="宋体" w:hint="eastAsia"/>
                <w:b/>
                <w:bCs/>
                <w:color w:val="000000" w:themeColor="text1"/>
                <w:kern w:val="0"/>
                <w:sz w:val="24"/>
                <w:szCs w:val="24"/>
                <w:shd w:val="clear" w:color="auto" w:fill="FFFFFF"/>
              </w:rPr>
              <w:t>勘察</w:t>
            </w:r>
            <w:r>
              <w:rPr>
                <w:rFonts w:ascii="宋体" w:eastAsia="宋体" w:hAnsi="宋体" w:cs="宋体" w:hint="eastAsia"/>
                <w:b/>
                <w:bCs/>
                <w:color w:val="000000" w:themeColor="text1"/>
                <w:kern w:val="0"/>
                <w:sz w:val="24"/>
                <w:szCs w:val="24"/>
                <w:shd w:val="clear" w:color="auto" w:fill="FFFFFF"/>
              </w:rPr>
              <w:t>设计报告、规划总平图设计</w:t>
            </w:r>
            <w:r>
              <w:rPr>
                <w:rFonts w:ascii="宋体" w:eastAsia="宋体" w:hAnsi="宋体" w:cs="宋体" w:hint="eastAsia"/>
                <w:b/>
                <w:bCs/>
                <w:color w:val="000000" w:themeColor="text1"/>
                <w:kern w:val="0"/>
                <w:sz w:val="24"/>
                <w:szCs w:val="24"/>
                <w:shd w:val="clear" w:color="auto" w:fill="FFFFFF"/>
              </w:rPr>
              <w:t>、</w:t>
            </w:r>
            <w:r>
              <w:rPr>
                <w:rFonts w:ascii="宋体" w:eastAsia="宋体" w:hAnsi="宋体" w:cs="宋体" w:hint="eastAsia"/>
                <w:b/>
                <w:bCs/>
                <w:color w:val="000000" w:themeColor="text1"/>
                <w:kern w:val="0"/>
                <w:sz w:val="24"/>
                <w:szCs w:val="24"/>
                <w:shd w:val="clear" w:color="auto" w:fill="FFFFFF"/>
              </w:rPr>
              <w:t>初步设计、施工图设计、市政绿化设计、油罐管道设计、储油池设计、配套设施设计</w:t>
            </w:r>
            <w:r>
              <w:rPr>
                <w:rFonts w:ascii="宋体" w:eastAsia="宋体" w:hAnsi="宋体" w:cs="宋体" w:hint="eastAsia"/>
                <w:b/>
                <w:bCs/>
                <w:color w:val="000000" w:themeColor="text1"/>
                <w:kern w:val="0"/>
                <w:sz w:val="24"/>
                <w:szCs w:val="24"/>
                <w:shd w:val="clear" w:color="auto" w:fill="FFFFFF"/>
              </w:rPr>
              <w:t>、</w:t>
            </w:r>
            <w:r>
              <w:rPr>
                <w:rFonts w:ascii="宋体" w:eastAsia="宋体" w:hAnsi="宋体" w:cs="宋体" w:hint="eastAsia"/>
                <w:b/>
                <w:bCs/>
                <w:color w:val="000000" w:themeColor="text1"/>
                <w:kern w:val="0"/>
                <w:sz w:val="24"/>
                <w:szCs w:val="24"/>
                <w:shd w:val="clear" w:color="auto" w:fill="FFFFFF"/>
              </w:rPr>
              <w:t>项目建议书、概预算编制工作、评审工作和建设期的服务项目</w:t>
            </w:r>
            <w:r>
              <w:rPr>
                <w:rFonts w:ascii="宋体" w:eastAsia="宋体" w:hAnsi="宋体" w:cs="宋体" w:hint="eastAsia"/>
                <w:b/>
                <w:bCs/>
                <w:color w:val="000000" w:themeColor="text1"/>
                <w:kern w:val="0"/>
                <w:sz w:val="24"/>
                <w:szCs w:val="24"/>
                <w:shd w:val="clear" w:color="auto" w:fill="FFFFFF"/>
              </w:rPr>
              <w:t>及</w:t>
            </w:r>
            <w:r>
              <w:rPr>
                <w:rFonts w:ascii="宋体" w:eastAsia="宋体" w:hAnsi="宋体" w:cs="宋体" w:hint="eastAsia"/>
                <w:b/>
                <w:bCs/>
                <w:color w:val="000000" w:themeColor="text1"/>
                <w:kern w:val="0"/>
                <w:sz w:val="24"/>
                <w:szCs w:val="24"/>
                <w:shd w:val="clear" w:color="auto" w:fill="FFFFFF"/>
              </w:rPr>
              <w:t>满足加油站交付条件的其他</w:t>
            </w:r>
            <w:r>
              <w:rPr>
                <w:rFonts w:ascii="宋体" w:eastAsia="宋体" w:hAnsi="宋体" w:cs="宋体" w:hint="eastAsia"/>
                <w:b/>
                <w:bCs/>
                <w:color w:val="000000" w:themeColor="text1"/>
                <w:kern w:val="0"/>
                <w:sz w:val="24"/>
                <w:szCs w:val="24"/>
                <w:shd w:val="clear" w:color="auto" w:fill="FFFFFF"/>
              </w:rPr>
              <w:t>工作。</w:t>
            </w:r>
          </w:p>
        </w:tc>
      </w:tr>
      <w:tr w:rsidR="00C62FDB">
        <w:trPr>
          <w:cantSplit/>
          <w:trHeight w:val="397"/>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6</w:t>
            </w:r>
          </w:p>
        </w:tc>
        <w:tc>
          <w:tcPr>
            <w:tcW w:w="897" w:type="dxa"/>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2.2</w:t>
            </w:r>
          </w:p>
        </w:tc>
        <w:tc>
          <w:tcPr>
            <w:tcW w:w="1793" w:type="dxa"/>
            <w:tcBorders>
              <w:right w:val="single" w:sz="4" w:space="0" w:color="auto"/>
            </w:tcBorders>
            <w:vAlign w:val="center"/>
          </w:tcPr>
          <w:p w:rsidR="00C62FDB" w:rsidRDefault="006C3E8F">
            <w:pPr>
              <w:adjustRightInd w:val="0"/>
              <w:snapToGrid w:val="0"/>
              <w:spacing w:line="320" w:lineRule="exact"/>
              <w:ind w:leftChars="-54" w:left="-113" w:firstLineChars="45" w:firstLine="108"/>
              <w:jc w:val="center"/>
              <w:textAlignment w:val="baseline"/>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时间要求</w:t>
            </w:r>
          </w:p>
        </w:tc>
        <w:tc>
          <w:tcPr>
            <w:tcW w:w="6522" w:type="dxa"/>
            <w:tcBorders>
              <w:left w:val="single" w:sz="4" w:space="0" w:color="auto"/>
              <w:right w:val="single" w:sz="8" w:space="0" w:color="auto"/>
            </w:tcBorders>
            <w:vAlign w:val="center"/>
          </w:tcPr>
          <w:p w:rsidR="00C62FDB" w:rsidRDefault="006C3E8F">
            <w:pPr>
              <w:widowControl/>
              <w:shd w:val="clear" w:color="auto" w:fill="FFFFFF"/>
              <w:spacing w:line="320" w:lineRule="exact"/>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自签订合同书之日起</w:t>
            </w:r>
            <w:r>
              <w:rPr>
                <w:rFonts w:ascii="宋体" w:eastAsia="宋体" w:hAnsi="宋体" w:cs="Times New Roman" w:hint="eastAsia"/>
                <w:color w:val="000000" w:themeColor="text1"/>
                <w:sz w:val="24"/>
                <w:szCs w:val="24"/>
              </w:rPr>
              <w:t>10</w:t>
            </w:r>
            <w:r>
              <w:rPr>
                <w:rFonts w:ascii="宋体" w:eastAsia="宋体" w:hAnsi="宋体" w:cs="Times New Roman" w:hint="eastAsia"/>
                <w:color w:val="000000" w:themeColor="text1"/>
                <w:sz w:val="24"/>
                <w:szCs w:val="24"/>
              </w:rPr>
              <w:t>天内提交项目建议书并通过审查，</w:t>
            </w:r>
            <w:r>
              <w:rPr>
                <w:rFonts w:ascii="宋体" w:eastAsia="宋体" w:hAnsi="宋体" w:cs="Times New Roman" w:hint="eastAsia"/>
                <w:color w:val="000000" w:themeColor="text1"/>
                <w:sz w:val="24"/>
                <w:szCs w:val="24"/>
              </w:rPr>
              <w:t xml:space="preserve"> 30</w:t>
            </w:r>
            <w:r>
              <w:rPr>
                <w:rFonts w:ascii="宋体" w:eastAsia="宋体" w:hAnsi="宋体" w:cs="Times New Roman" w:hint="eastAsia"/>
                <w:color w:val="000000" w:themeColor="text1"/>
                <w:sz w:val="24"/>
                <w:szCs w:val="24"/>
              </w:rPr>
              <w:t>天内提交</w:t>
            </w:r>
            <w:r>
              <w:rPr>
                <w:rFonts w:ascii="宋体" w:eastAsia="宋体" w:hAnsi="宋体" w:cs="Times New Roman" w:hint="eastAsia"/>
                <w:color w:val="000000" w:themeColor="text1"/>
                <w:sz w:val="24"/>
                <w:szCs w:val="24"/>
              </w:rPr>
              <w:t>勘察</w:t>
            </w:r>
            <w:r>
              <w:rPr>
                <w:rFonts w:ascii="宋体" w:eastAsia="宋体" w:hAnsi="宋体" w:cs="Times New Roman" w:hint="eastAsia"/>
                <w:color w:val="000000" w:themeColor="text1"/>
                <w:sz w:val="24"/>
                <w:szCs w:val="24"/>
              </w:rPr>
              <w:t>成果、设计方案及概算；设计方案审查通过</w:t>
            </w:r>
            <w:r>
              <w:rPr>
                <w:rFonts w:ascii="宋体" w:eastAsia="宋体" w:hAnsi="宋体" w:cs="Times New Roman" w:hint="eastAsia"/>
                <w:color w:val="000000" w:themeColor="text1"/>
                <w:sz w:val="24"/>
                <w:szCs w:val="24"/>
              </w:rPr>
              <w:t>10</w:t>
            </w:r>
            <w:r>
              <w:rPr>
                <w:rFonts w:ascii="宋体" w:eastAsia="宋体" w:hAnsi="宋体" w:cs="Times New Roman" w:hint="eastAsia"/>
                <w:color w:val="000000" w:themeColor="text1"/>
                <w:sz w:val="24"/>
                <w:szCs w:val="24"/>
              </w:rPr>
              <w:t>天内提交完整的施工图设计及预算。</w:t>
            </w:r>
          </w:p>
        </w:tc>
      </w:tr>
      <w:tr w:rsidR="00C62FDB">
        <w:trPr>
          <w:cantSplit/>
          <w:trHeight w:val="717"/>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7</w:t>
            </w:r>
          </w:p>
        </w:tc>
        <w:tc>
          <w:tcPr>
            <w:tcW w:w="897" w:type="dxa"/>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4.1</w:t>
            </w:r>
          </w:p>
        </w:tc>
        <w:tc>
          <w:tcPr>
            <w:tcW w:w="1793" w:type="dxa"/>
            <w:tcBorders>
              <w:right w:val="single" w:sz="4"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b/>
                <w:color w:val="000000" w:themeColor="text1"/>
                <w:sz w:val="24"/>
                <w:szCs w:val="24"/>
              </w:rPr>
              <w:t>投标人资质等级要求</w:t>
            </w:r>
          </w:p>
        </w:tc>
        <w:tc>
          <w:tcPr>
            <w:tcW w:w="6522" w:type="dxa"/>
            <w:tcBorders>
              <w:left w:val="single" w:sz="4" w:space="0" w:color="auto"/>
              <w:right w:val="single" w:sz="8" w:space="0" w:color="auto"/>
            </w:tcBorders>
            <w:vAlign w:val="center"/>
          </w:tcPr>
          <w:p w:rsidR="00C62FDB" w:rsidRDefault="006C3E8F">
            <w:pPr>
              <w:adjustRightInd w:val="0"/>
              <w:snapToGrid w:val="0"/>
              <w:spacing w:line="320" w:lineRule="exact"/>
              <w:textAlignment w:val="baseline"/>
              <w:rPr>
                <w:rFonts w:ascii="宋体" w:eastAsia="宋体" w:hAnsi="宋体" w:cs="Times New Roman"/>
                <w:sz w:val="24"/>
                <w:szCs w:val="20"/>
              </w:rPr>
            </w:pPr>
            <w:r>
              <w:rPr>
                <w:rFonts w:ascii="宋体" w:eastAsia="宋体" w:hAnsi="宋体" w:cs="Times New Roman" w:hint="eastAsia"/>
                <w:b/>
                <w:bCs/>
                <w:sz w:val="24"/>
                <w:szCs w:val="20"/>
              </w:rPr>
              <w:t>具有建筑行业（建筑工程）乙级、</w:t>
            </w:r>
            <w:r>
              <w:rPr>
                <w:rFonts w:ascii="宋体" w:eastAsia="宋体" w:hAnsi="宋体" w:cs="Times New Roman" w:hint="eastAsia"/>
                <w:b/>
                <w:bCs/>
                <w:sz w:val="24"/>
                <w:szCs w:val="20"/>
              </w:rPr>
              <w:t>化工石化医药行业（石油及化工产品储运专业）工程设计乙级或石油天然气（海洋石油）行业（油气库专业）工程设计乙级及以上资质证书</w:t>
            </w:r>
            <w:r>
              <w:rPr>
                <w:rFonts w:ascii="宋体" w:eastAsia="宋体" w:hAnsi="宋体" w:cs="Times New Roman" w:hint="eastAsia"/>
                <w:b/>
                <w:bCs/>
                <w:sz w:val="24"/>
                <w:szCs w:val="20"/>
              </w:rPr>
              <w:t>；</w:t>
            </w:r>
          </w:p>
        </w:tc>
      </w:tr>
      <w:tr w:rsidR="00C62FDB">
        <w:trPr>
          <w:cantSplit/>
          <w:trHeight w:val="717"/>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8</w:t>
            </w:r>
          </w:p>
        </w:tc>
        <w:tc>
          <w:tcPr>
            <w:tcW w:w="897" w:type="dxa"/>
            <w:vAlign w:val="center"/>
          </w:tcPr>
          <w:p w:rsidR="00C62FDB" w:rsidRDefault="00C62FDB">
            <w:pPr>
              <w:adjustRightInd w:val="0"/>
              <w:snapToGrid w:val="0"/>
              <w:spacing w:line="320" w:lineRule="exact"/>
              <w:jc w:val="center"/>
              <w:textAlignment w:val="baseline"/>
              <w:rPr>
                <w:rFonts w:ascii="宋体" w:eastAsia="宋体" w:hAnsi="宋体" w:cs="Times New Roman"/>
                <w:color w:val="000000" w:themeColor="text1"/>
                <w:sz w:val="24"/>
                <w:szCs w:val="24"/>
              </w:rPr>
            </w:pPr>
          </w:p>
        </w:tc>
        <w:tc>
          <w:tcPr>
            <w:tcW w:w="1793" w:type="dxa"/>
            <w:tcBorders>
              <w:right w:val="single" w:sz="4"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最高限价</w:t>
            </w:r>
          </w:p>
        </w:tc>
        <w:tc>
          <w:tcPr>
            <w:tcW w:w="6522" w:type="dxa"/>
            <w:tcBorders>
              <w:left w:val="single" w:sz="4" w:space="0" w:color="auto"/>
              <w:right w:val="single" w:sz="8" w:space="0" w:color="auto"/>
            </w:tcBorders>
            <w:vAlign w:val="center"/>
          </w:tcPr>
          <w:p w:rsidR="00C62FDB" w:rsidRDefault="006C3E8F">
            <w:pPr>
              <w:spacing w:line="320" w:lineRule="exact"/>
              <w:rPr>
                <w:rFonts w:ascii="仿宋_GB2312" w:eastAsia="仿宋_GB2312" w:hAnsi="宋体" w:cs="Arial"/>
                <w:color w:val="000000" w:themeColor="text1"/>
                <w:kern w:val="0"/>
                <w:sz w:val="24"/>
                <w:szCs w:val="24"/>
              </w:rPr>
            </w:pPr>
            <w:r>
              <w:rPr>
                <w:rFonts w:ascii="宋体" w:eastAsia="宋体" w:hAnsi="宋体" w:cs="Times New Roman" w:hint="eastAsia"/>
                <w:color w:val="000000" w:themeColor="text1"/>
                <w:sz w:val="24"/>
                <w:szCs w:val="24"/>
              </w:rPr>
              <w:t>设计费最高限价为</w:t>
            </w:r>
            <w:r>
              <w:rPr>
                <w:rFonts w:ascii="宋体" w:eastAsia="宋体" w:hAnsi="宋体" w:cs="Times New Roman" w:hint="eastAsia"/>
                <w:color w:val="000000" w:themeColor="text1"/>
                <w:sz w:val="24"/>
                <w:szCs w:val="24"/>
              </w:rPr>
              <w:t>9.9</w:t>
            </w:r>
            <w:r>
              <w:rPr>
                <w:rFonts w:ascii="宋体" w:eastAsia="宋体" w:hAnsi="宋体" w:cs="Times New Roman" w:hint="eastAsia"/>
                <w:color w:val="000000" w:themeColor="text1"/>
                <w:sz w:val="24"/>
                <w:szCs w:val="24"/>
              </w:rPr>
              <w:t>万元</w:t>
            </w:r>
            <w:r>
              <w:rPr>
                <w:rFonts w:ascii="宋体" w:eastAsia="宋体" w:hAnsi="宋体" w:cs="Times New Roman" w:hint="eastAsia"/>
                <w:color w:val="000000" w:themeColor="text1"/>
                <w:sz w:val="24"/>
                <w:szCs w:val="24"/>
              </w:rPr>
              <w:t>，包括本</w:t>
            </w:r>
            <w:r>
              <w:rPr>
                <w:rFonts w:ascii="宋体" w:eastAsia="宋体" w:hAnsi="宋体" w:cs="宋体" w:hint="eastAsia"/>
                <w:color w:val="000000" w:themeColor="text1"/>
                <w:kern w:val="0"/>
                <w:sz w:val="24"/>
                <w:szCs w:val="24"/>
                <w:shd w:val="clear" w:color="auto" w:fill="FFFFFF"/>
              </w:rPr>
              <w:t>项目建议书、</w:t>
            </w:r>
            <w:r>
              <w:rPr>
                <w:rFonts w:ascii="宋体" w:eastAsia="宋体" w:hAnsi="宋体" w:cs="Times New Roman" w:hint="eastAsia"/>
                <w:color w:val="000000" w:themeColor="text1"/>
                <w:sz w:val="24"/>
                <w:szCs w:val="24"/>
              </w:rPr>
              <w:t>项目设计费、</w:t>
            </w:r>
            <w:r>
              <w:rPr>
                <w:rFonts w:ascii="宋体" w:eastAsia="宋体" w:hAnsi="宋体" w:cs="Times New Roman" w:hint="eastAsia"/>
                <w:color w:val="000000" w:themeColor="text1"/>
                <w:sz w:val="24"/>
                <w:szCs w:val="24"/>
              </w:rPr>
              <w:t>勘察</w:t>
            </w:r>
            <w:r>
              <w:rPr>
                <w:rFonts w:ascii="宋体" w:eastAsia="宋体" w:hAnsi="宋体" w:cs="Times New Roman" w:hint="eastAsia"/>
                <w:color w:val="000000" w:themeColor="text1"/>
                <w:sz w:val="24"/>
                <w:szCs w:val="24"/>
              </w:rPr>
              <w:t>费评审费、后续服务费、中标服务费等全部费用。</w:t>
            </w:r>
          </w:p>
        </w:tc>
      </w:tr>
      <w:tr w:rsidR="00C62FDB">
        <w:trPr>
          <w:cantSplit/>
          <w:trHeight w:val="411"/>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9</w:t>
            </w:r>
          </w:p>
        </w:tc>
        <w:tc>
          <w:tcPr>
            <w:tcW w:w="897" w:type="dxa"/>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6.1</w:t>
            </w:r>
          </w:p>
        </w:tc>
        <w:tc>
          <w:tcPr>
            <w:tcW w:w="1793" w:type="dxa"/>
            <w:tcBorders>
              <w:right w:val="single" w:sz="4"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踏勘现场</w:t>
            </w:r>
          </w:p>
        </w:tc>
        <w:tc>
          <w:tcPr>
            <w:tcW w:w="6522" w:type="dxa"/>
            <w:tcBorders>
              <w:left w:val="single" w:sz="4" w:space="0" w:color="auto"/>
              <w:right w:val="single" w:sz="8" w:space="0" w:color="auto"/>
            </w:tcBorders>
            <w:vAlign w:val="center"/>
          </w:tcPr>
          <w:p w:rsidR="00C62FDB" w:rsidRDefault="006C3E8F">
            <w:pPr>
              <w:spacing w:line="320" w:lineRule="exact"/>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踏勘现场：各投标人自行组织前往，招标人提供方便。</w:t>
            </w:r>
          </w:p>
        </w:tc>
      </w:tr>
      <w:tr w:rsidR="00C62FDB">
        <w:trPr>
          <w:cantSplit/>
          <w:trHeight w:val="501"/>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10</w:t>
            </w:r>
          </w:p>
        </w:tc>
        <w:tc>
          <w:tcPr>
            <w:tcW w:w="897" w:type="dxa"/>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16.1</w:t>
            </w:r>
          </w:p>
        </w:tc>
        <w:tc>
          <w:tcPr>
            <w:tcW w:w="1793" w:type="dxa"/>
            <w:tcBorders>
              <w:right w:val="single" w:sz="4"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b/>
                <w:color w:val="000000" w:themeColor="text1"/>
                <w:sz w:val="24"/>
                <w:szCs w:val="24"/>
              </w:rPr>
              <w:t>投标有效期</w:t>
            </w:r>
          </w:p>
        </w:tc>
        <w:tc>
          <w:tcPr>
            <w:tcW w:w="6522" w:type="dxa"/>
            <w:tcBorders>
              <w:left w:val="single" w:sz="4" w:space="0" w:color="auto"/>
              <w:right w:val="single" w:sz="8" w:space="0" w:color="auto"/>
            </w:tcBorders>
            <w:vAlign w:val="center"/>
          </w:tcPr>
          <w:p w:rsidR="00C62FDB" w:rsidRDefault="006C3E8F">
            <w:pPr>
              <w:adjustRightInd w:val="0"/>
              <w:snapToGrid w:val="0"/>
              <w:spacing w:line="320" w:lineRule="exact"/>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投标截止期后</w:t>
            </w:r>
            <w:r>
              <w:rPr>
                <w:rFonts w:ascii="宋体" w:eastAsia="宋体" w:hAnsi="宋体" w:cs="Times New Roman" w:hint="eastAsia"/>
                <w:color w:val="000000" w:themeColor="text1"/>
                <w:sz w:val="24"/>
                <w:szCs w:val="24"/>
                <w:u w:val="single"/>
              </w:rPr>
              <w:t xml:space="preserve">  45</w:t>
            </w:r>
            <w:r>
              <w:rPr>
                <w:rFonts w:ascii="宋体" w:eastAsia="宋体" w:hAnsi="宋体" w:cs="Times New Roman" w:hint="eastAsia"/>
                <w:color w:val="000000" w:themeColor="text1"/>
                <w:sz w:val="24"/>
                <w:szCs w:val="24"/>
              </w:rPr>
              <w:t>日历天。</w:t>
            </w:r>
          </w:p>
        </w:tc>
      </w:tr>
      <w:tr w:rsidR="00C62FDB">
        <w:trPr>
          <w:cantSplit/>
          <w:trHeight w:val="478"/>
        </w:trPr>
        <w:tc>
          <w:tcPr>
            <w:tcW w:w="711" w:type="dxa"/>
            <w:tcBorders>
              <w:left w:val="single" w:sz="8" w:space="0" w:color="auto"/>
              <w:bottom w:val="single" w:sz="4"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11</w:t>
            </w:r>
          </w:p>
        </w:tc>
        <w:tc>
          <w:tcPr>
            <w:tcW w:w="897" w:type="dxa"/>
            <w:tcBorders>
              <w:bottom w:val="single" w:sz="4"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17.1</w:t>
            </w:r>
          </w:p>
        </w:tc>
        <w:tc>
          <w:tcPr>
            <w:tcW w:w="1793" w:type="dxa"/>
            <w:tcBorders>
              <w:bottom w:val="single" w:sz="4" w:space="0" w:color="auto"/>
              <w:right w:val="single" w:sz="4"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b/>
                <w:color w:val="000000" w:themeColor="text1"/>
                <w:sz w:val="24"/>
                <w:szCs w:val="24"/>
              </w:rPr>
              <w:t>投标保证金</w:t>
            </w:r>
          </w:p>
        </w:tc>
        <w:tc>
          <w:tcPr>
            <w:tcW w:w="6522" w:type="dxa"/>
            <w:tcBorders>
              <w:left w:val="single" w:sz="4" w:space="0" w:color="auto"/>
              <w:bottom w:val="single" w:sz="4" w:space="0" w:color="auto"/>
              <w:right w:val="single" w:sz="8" w:space="0" w:color="auto"/>
            </w:tcBorders>
            <w:vAlign w:val="center"/>
          </w:tcPr>
          <w:p w:rsidR="00C62FDB" w:rsidRDefault="006C3E8F">
            <w:pPr>
              <w:spacing w:line="320" w:lineRule="exact"/>
              <w:rPr>
                <w:rFonts w:ascii="宋体" w:eastAsia="宋体" w:hAnsi="宋体" w:cs="Times New Roman"/>
                <w:bCs/>
                <w:color w:val="000000" w:themeColor="text1"/>
                <w:sz w:val="24"/>
                <w:szCs w:val="24"/>
              </w:rPr>
            </w:pPr>
            <w:r>
              <w:rPr>
                <w:rFonts w:ascii="宋体" w:eastAsia="宋体" w:hAnsi="宋体" w:cs="Times New Roman" w:hint="eastAsia"/>
                <w:bCs/>
                <w:color w:val="000000" w:themeColor="text1"/>
                <w:sz w:val="24"/>
                <w:szCs w:val="24"/>
              </w:rPr>
              <w:t>金额：人民币</w:t>
            </w:r>
            <w:r>
              <w:rPr>
                <w:rFonts w:ascii="宋体" w:eastAsia="宋体" w:hAnsi="宋体" w:cs="Times New Roman" w:hint="eastAsia"/>
                <w:bCs/>
                <w:color w:val="000000" w:themeColor="text1"/>
                <w:sz w:val="24"/>
                <w:szCs w:val="24"/>
                <w:u w:val="single"/>
              </w:rPr>
              <w:t>1000</w:t>
            </w:r>
            <w:r>
              <w:rPr>
                <w:rFonts w:ascii="宋体" w:eastAsia="宋体" w:hAnsi="宋体" w:cs="Times New Roman" w:hint="eastAsia"/>
                <w:bCs/>
                <w:color w:val="000000" w:themeColor="text1"/>
                <w:sz w:val="24"/>
                <w:szCs w:val="24"/>
                <w:u w:val="single"/>
              </w:rPr>
              <w:t>元</w:t>
            </w:r>
            <w:r>
              <w:rPr>
                <w:rFonts w:ascii="宋体" w:eastAsia="宋体" w:hAnsi="宋体" w:cs="Times New Roman" w:hint="eastAsia"/>
                <w:bCs/>
                <w:color w:val="000000" w:themeColor="text1"/>
                <w:sz w:val="24"/>
                <w:szCs w:val="24"/>
                <w:u w:val="single"/>
              </w:rPr>
              <w:t>整</w:t>
            </w:r>
            <w:r>
              <w:rPr>
                <w:rFonts w:ascii="宋体" w:eastAsia="宋体" w:hAnsi="宋体" w:cs="Times New Roman" w:hint="eastAsia"/>
                <w:color w:val="000000" w:themeColor="text1"/>
                <w:sz w:val="24"/>
                <w:szCs w:val="24"/>
              </w:rPr>
              <w:t>。（现金方式）</w:t>
            </w:r>
          </w:p>
        </w:tc>
      </w:tr>
      <w:tr w:rsidR="00C62FDB">
        <w:trPr>
          <w:cantSplit/>
          <w:trHeight w:val="436"/>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12</w:t>
            </w:r>
          </w:p>
        </w:tc>
        <w:tc>
          <w:tcPr>
            <w:tcW w:w="897" w:type="dxa"/>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21</w:t>
            </w:r>
          </w:p>
        </w:tc>
        <w:tc>
          <w:tcPr>
            <w:tcW w:w="1793" w:type="dxa"/>
            <w:tcBorders>
              <w:right w:val="single" w:sz="4" w:space="0" w:color="auto"/>
            </w:tcBorders>
            <w:vAlign w:val="center"/>
          </w:tcPr>
          <w:p w:rsidR="00C62FDB" w:rsidRDefault="006C3E8F">
            <w:pPr>
              <w:adjustRightInd w:val="0"/>
              <w:snapToGrid w:val="0"/>
              <w:spacing w:line="320" w:lineRule="exact"/>
              <w:ind w:left="-108"/>
              <w:jc w:val="center"/>
              <w:textAlignment w:val="baseline"/>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投标文件份数</w:t>
            </w:r>
          </w:p>
        </w:tc>
        <w:tc>
          <w:tcPr>
            <w:tcW w:w="6522" w:type="dxa"/>
            <w:tcBorders>
              <w:left w:val="single" w:sz="4" w:space="0" w:color="auto"/>
              <w:right w:val="single" w:sz="8" w:space="0" w:color="auto"/>
            </w:tcBorders>
            <w:vAlign w:val="center"/>
          </w:tcPr>
          <w:p w:rsidR="00C62FDB" w:rsidRDefault="006C3E8F">
            <w:pPr>
              <w:adjustRightInd w:val="0"/>
              <w:snapToGrid w:val="0"/>
              <w:spacing w:line="320" w:lineRule="exact"/>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正本壹份，副本贰份</w:t>
            </w:r>
          </w:p>
        </w:tc>
      </w:tr>
      <w:tr w:rsidR="00C62FDB">
        <w:trPr>
          <w:cantSplit/>
          <w:trHeight w:val="744"/>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13</w:t>
            </w:r>
          </w:p>
        </w:tc>
        <w:tc>
          <w:tcPr>
            <w:tcW w:w="897" w:type="dxa"/>
            <w:vAlign w:val="center"/>
          </w:tcPr>
          <w:p w:rsidR="00C62FDB" w:rsidRDefault="00C62FDB">
            <w:pPr>
              <w:adjustRightInd w:val="0"/>
              <w:snapToGrid w:val="0"/>
              <w:spacing w:line="320" w:lineRule="exact"/>
              <w:ind w:left="24"/>
              <w:jc w:val="center"/>
              <w:textAlignment w:val="baseline"/>
              <w:rPr>
                <w:rFonts w:ascii="宋体" w:eastAsia="宋体" w:hAnsi="宋体" w:cs="Times New Roman"/>
                <w:color w:val="000000" w:themeColor="text1"/>
                <w:sz w:val="24"/>
                <w:szCs w:val="24"/>
              </w:rPr>
            </w:pPr>
          </w:p>
        </w:tc>
        <w:tc>
          <w:tcPr>
            <w:tcW w:w="1793" w:type="dxa"/>
            <w:tcBorders>
              <w:right w:val="single" w:sz="4" w:space="0" w:color="auto"/>
            </w:tcBorders>
            <w:vAlign w:val="center"/>
          </w:tcPr>
          <w:p w:rsidR="00C62FDB" w:rsidRDefault="006C3E8F">
            <w:pPr>
              <w:adjustRightInd w:val="0"/>
              <w:snapToGrid w:val="0"/>
              <w:spacing w:line="320" w:lineRule="exact"/>
              <w:ind w:left="24"/>
              <w:jc w:val="center"/>
              <w:textAlignment w:val="baseline"/>
              <w:rPr>
                <w:rFonts w:ascii="宋体" w:eastAsia="宋体" w:hAnsi="宋体" w:cs="Times New Roman"/>
                <w:color w:val="000000" w:themeColor="text1"/>
                <w:sz w:val="24"/>
                <w:szCs w:val="24"/>
              </w:rPr>
            </w:pPr>
            <w:r>
              <w:rPr>
                <w:rFonts w:ascii="宋体" w:eastAsia="宋体" w:hAnsi="宋体" w:cs="Times New Roman" w:hint="eastAsia"/>
                <w:b/>
                <w:color w:val="000000" w:themeColor="text1"/>
                <w:spacing w:val="-12"/>
                <w:sz w:val="24"/>
                <w:szCs w:val="24"/>
              </w:rPr>
              <w:t>开</w:t>
            </w:r>
            <w:r>
              <w:rPr>
                <w:rFonts w:ascii="宋体" w:eastAsia="宋体" w:hAnsi="宋体" w:cs="Times New Roman" w:hint="eastAsia"/>
                <w:b/>
                <w:color w:val="000000" w:themeColor="text1"/>
                <w:spacing w:val="-12"/>
                <w:sz w:val="24"/>
                <w:szCs w:val="24"/>
              </w:rPr>
              <w:t xml:space="preserve">   </w:t>
            </w:r>
            <w:r>
              <w:rPr>
                <w:rFonts w:ascii="宋体" w:eastAsia="宋体" w:hAnsi="宋体" w:cs="Times New Roman" w:hint="eastAsia"/>
                <w:b/>
                <w:color w:val="000000" w:themeColor="text1"/>
                <w:spacing w:val="-12"/>
                <w:sz w:val="24"/>
                <w:szCs w:val="24"/>
              </w:rPr>
              <w:t>标</w:t>
            </w:r>
          </w:p>
        </w:tc>
        <w:tc>
          <w:tcPr>
            <w:tcW w:w="6522" w:type="dxa"/>
            <w:tcBorders>
              <w:left w:val="single" w:sz="4" w:space="0" w:color="auto"/>
              <w:right w:val="single" w:sz="8" w:space="0" w:color="auto"/>
            </w:tcBorders>
            <w:vAlign w:val="center"/>
          </w:tcPr>
          <w:p w:rsidR="00C62FDB" w:rsidRDefault="006C3E8F">
            <w:pPr>
              <w:adjustRightInd w:val="0"/>
              <w:snapToGrid w:val="0"/>
              <w:spacing w:line="320" w:lineRule="exact"/>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开标时间：</w:t>
            </w:r>
            <w:r>
              <w:rPr>
                <w:rFonts w:ascii="宋体" w:eastAsia="宋体" w:hAnsi="宋体" w:cs="Times New Roman"/>
                <w:color w:val="000000" w:themeColor="text1"/>
                <w:sz w:val="24"/>
                <w:szCs w:val="24"/>
                <w:u w:val="single"/>
              </w:rPr>
              <w:t>2021</w:t>
            </w:r>
            <w:r>
              <w:rPr>
                <w:rFonts w:ascii="宋体" w:eastAsia="宋体" w:hAnsi="宋体" w:cs="Times New Roman"/>
                <w:color w:val="000000" w:themeColor="text1"/>
                <w:sz w:val="24"/>
                <w:szCs w:val="24"/>
              </w:rPr>
              <w:t>年</w:t>
            </w:r>
            <w:r>
              <w:rPr>
                <w:rFonts w:ascii="宋体" w:eastAsia="宋体" w:hAnsi="宋体" w:cs="Times New Roman" w:hint="eastAsia"/>
                <w:color w:val="000000" w:themeColor="text1"/>
                <w:sz w:val="24"/>
                <w:szCs w:val="24"/>
                <w:u w:val="single"/>
              </w:rPr>
              <w:t>3</w:t>
            </w:r>
            <w:r>
              <w:rPr>
                <w:rFonts w:ascii="宋体" w:eastAsia="宋体" w:hAnsi="宋体" w:cs="Times New Roman" w:hint="eastAsia"/>
                <w:color w:val="000000" w:themeColor="text1"/>
                <w:sz w:val="24"/>
                <w:szCs w:val="24"/>
              </w:rPr>
              <w:t>月</w:t>
            </w:r>
            <w:r>
              <w:rPr>
                <w:rFonts w:ascii="宋体" w:eastAsia="宋体" w:hAnsi="宋体" w:cs="Times New Roman" w:hint="eastAsia"/>
                <w:color w:val="000000" w:themeColor="text1"/>
                <w:sz w:val="24"/>
                <w:szCs w:val="24"/>
                <w:u w:val="single"/>
              </w:rPr>
              <w:t>18</w:t>
            </w:r>
            <w:r>
              <w:rPr>
                <w:rFonts w:ascii="宋体" w:eastAsia="宋体" w:hAnsi="宋体" w:cs="Times New Roman" w:hint="eastAsia"/>
                <w:color w:val="000000" w:themeColor="text1"/>
                <w:sz w:val="24"/>
                <w:szCs w:val="24"/>
              </w:rPr>
              <w:t>日</w:t>
            </w:r>
            <w:r w:rsidR="001C5382">
              <w:rPr>
                <w:rFonts w:ascii="宋体" w:eastAsia="宋体" w:hAnsi="宋体" w:cs="Times New Roman" w:hint="eastAsia"/>
                <w:color w:val="000000" w:themeColor="text1"/>
                <w:sz w:val="24"/>
                <w:szCs w:val="24"/>
                <w:u w:val="single"/>
              </w:rPr>
              <w:t>09</w:t>
            </w:r>
            <w:r>
              <w:rPr>
                <w:rFonts w:ascii="宋体" w:eastAsia="宋体" w:hAnsi="宋体" w:cs="Times New Roman"/>
                <w:color w:val="000000" w:themeColor="text1"/>
                <w:sz w:val="24"/>
                <w:szCs w:val="24"/>
              </w:rPr>
              <w:t>时</w:t>
            </w:r>
            <w:r>
              <w:rPr>
                <w:rFonts w:ascii="宋体" w:eastAsia="宋体" w:hAnsi="宋体" w:cs="Times New Roman" w:hint="eastAsia"/>
                <w:color w:val="000000" w:themeColor="text1"/>
                <w:sz w:val="24"/>
                <w:szCs w:val="24"/>
                <w:u w:val="single"/>
              </w:rPr>
              <w:t>30</w:t>
            </w:r>
            <w:r>
              <w:rPr>
                <w:rFonts w:ascii="宋体" w:eastAsia="宋体" w:hAnsi="宋体" w:cs="Times New Roman"/>
                <w:color w:val="000000" w:themeColor="text1"/>
                <w:sz w:val="24"/>
                <w:szCs w:val="24"/>
              </w:rPr>
              <w:t>分</w:t>
            </w:r>
          </w:p>
          <w:p w:rsidR="00C62FDB" w:rsidRDefault="006C3E8F">
            <w:pPr>
              <w:adjustRightInd w:val="0"/>
              <w:snapToGrid w:val="0"/>
              <w:spacing w:line="320" w:lineRule="exact"/>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地</w:t>
            </w:r>
            <w:r>
              <w:rPr>
                <w:rFonts w:ascii="宋体" w:eastAsia="宋体" w:hAnsi="宋体" w:cs="Times New Roman" w:hint="eastAsia"/>
                <w:color w:val="000000" w:themeColor="text1"/>
                <w:sz w:val="24"/>
                <w:szCs w:val="24"/>
              </w:rPr>
              <w:t xml:space="preserve">    </w:t>
            </w:r>
            <w:r>
              <w:rPr>
                <w:rFonts w:ascii="宋体" w:eastAsia="宋体" w:hAnsi="宋体" w:cs="Times New Roman" w:hint="eastAsia"/>
                <w:color w:val="000000" w:themeColor="text1"/>
                <w:sz w:val="24"/>
                <w:szCs w:val="24"/>
              </w:rPr>
              <w:t>点：</w:t>
            </w:r>
            <w:r>
              <w:rPr>
                <w:rFonts w:ascii="宋体" w:eastAsia="宋体" w:hAnsi="宋体" w:cs="Times New Roman" w:hint="eastAsia"/>
                <w:b/>
                <w:bCs/>
                <w:color w:val="000000" w:themeColor="text1"/>
                <w:sz w:val="24"/>
                <w:szCs w:val="24"/>
              </w:rPr>
              <w:t>南通中宏环境发展有限公司</w:t>
            </w:r>
            <w:r>
              <w:rPr>
                <w:rFonts w:ascii="宋体" w:eastAsia="宋体" w:hAnsi="宋体" w:cs="Times New Roman" w:hint="eastAsia"/>
                <w:b/>
                <w:bCs/>
                <w:color w:val="000000" w:themeColor="text1"/>
                <w:sz w:val="24"/>
                <w:szCs w:val="24"/>
              </w:rPr>
              <w:t>会议室</w:t>
            </w:r>
          </w:p>
        </w:tc>
      </w:tr>
      <w:tr w:rsidR="00C62FDB">
        <w:trPr>
          <w:cantSplit/>
          <w:trHeight w:val="601"/>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宋体"/>
                <w:b/>
                <w:bCs/>
                <w:color w:val="000000" w:themeColor="text1"/>
                <w:kern w:val="0"/>
                <w:sz w:val="24"/>
                <w:szCs w:val="20"/>
                <w:shd w:val="clear" w:color="auto" w:fill="FFFFFF"/>
              </w:rPr>
            </w:pPr>
            <w:r>
              <w:rPr>
                <w:rFonts w:ascii="宋体" w:eastAsia="宋体" w:hAnsi="宋体" w:cs="宋体" w:hint="eastAsia"/>
                <w:b/>
                <w:bCs/>
                <w:color w:val="000000" w:themeColor="text1"/>
                <w:kern w:val="0"/>
                <w:sz w:val="24"/>
                <w:szCs w:val="20"/>
                <w:shd w:val="clear" w:color="auto" w:fill="FFFFFF"/>
              </w:rPr>
              <w:t>14</w:t>
            </w:r>
          </w:p>
        </w:tc>
        <w:tc>
          <w:tcPr>
            <w:tcW w:w="897" w:type="dxa"/>
            <w:vAlign w:val="center"/>
          </w:tcPr>
          <w:p w:rsidR="00C62FDB" w:rsidRDefault="00C62FDB">
            <w:pPr>
              <w:adjustRightInd w:val="0"/>
              <w:snapToGrid w:val="0"/>
              <w:spacing w:line="320" w:lineRule="exact"/>
              <w:textAlignment w:val="baseline"/>
              <w:rPr>
                <w:rFonts w:ascii="宋体" w:eastAsia="宋体" w:hAnsi="宋体" w:cs="宋体"/>
                <w:b/>
                <w:bCs/>
                <w:color w:val="000000" w:themeColor="text1"/>
                <w:kern w:val="0"/>
                <w:sz w:val="24"/>
                <w:szCs w:val="20"/>
                <w:shd w:val="clear" w:color="auto" w:fill="FFFFFF"/>
              </w:rPr>
            </w:pPr>
          </w:p>
        </w:tc>
        <w:tc>
          <w:tcPr>
            <w:tcW w:w="1793" w:type="dxa"/>
            <w:tcBorders>
              <w:right w:val="single" w:sz="4" w:space="0" w:color="auto"/>
            </w:tcBorders>
            <w:vAlign w:val="center"/>
          </w:tcPr>
          <w:p w:rsidR="00C62FDB" w:rsidRDefault="006C3E8F">
            <w:pPr>
              <w:adjustRightInd w:val="0"/>
              <w:snapToGrid w:val="0"/>
              <w:spacing w:line="320" w:lineRule="exact"/>
              <w:jc w:val="center"/>
              <w:textAlignment w:val="baseline"/>
              <w:rPr>
                <w:rFonts w:ascii="宋体" w:eastAsia="宋体" w:hAnsi="宋体" w:cs="宋体"/>
                <w:b/>
                <w:bCs/>
                <w:color w:val="000000" w:themeColor="text1"/>
                <w:kern w:val="0"/>
                <w:sz w:val="24"/>
                <w:szCs w:val="20"/>
                <w:shd w:val="clear" w:color="auto" w:fill="FFFFFF"/>
              </w:rPr>
            </w:pPr>
            <w:r>
              <w:rPr>
                <w:rFonts w:ascii="宋体" w:eastAsia="宋体" w:hAnsi="宋体" w:cs="宋体" w:hint="eastAsia"/>
                <w:b/>
                <w:bCs/>
                <w:color w:val="000000" w:themeColor="text1"/>
                <w:kern w:val="0"/>
                <w:sz w:val="24"/>
                <w:szCs w:val="20"/>
                <w:shd w:val="clear" w:color="auto" w:fill="FFFFFF"/>
              </w:rPr>
              <w:t>项目经理资格</w:t>
            </w:r>
          </w:p>
        </w:tc>
        <w:tc>
          <w:tcPr>
            <w:tcW w:w="6522" w:type="dxa"/>
            <w:tcBorders>
              <w:left w:val="single" w:sz="4" w:space="0" w:color="auto"/>
              <w:right w:val="single" w:sz="8" w:space="0" w:color="auto"/>
            </w:tcBorders>
            <w:vAlign w:val="center"/>
          </w:tcPr>
          <w:p w:rsidR="00C62FDB" w:rsidRDefault="006C3E8F">
            <w:pPr>
              <w:adjustRightInd w:val="0"/>
              <w:snapToGrid w:val="0"/>
              <w:spacing w:line="320" w:lineRule="exact"/>
              <w:textAlignment w:val="baseline"/>
              <w:rPr>
                <w:rFonts w:ascii="宋体" w:eastAsia="宋体" w:hAnsi="宋体" w:cs="宋体"/>
                <w:b/>
                <w:bCs/>
                <w:kern w:val="0"/>
                <w:sz w:val="24"/>
                <w:szCs w:val="20"/>
                <w:shd w:val="clear" w:color="auto" w:fill="FFFFFF"/>
              </w:rPr>
            </w:pPr>
            <w:r>
              <w:rPr>
                <w:rFonts w:ascii="宋体" w:eastAsia="宋体" w:hAnsi="宋体" w:cs="宋体" w:hint="eastAsia"/>
                <w:b/>
                <w:bCs/>
                <w:kern w:val="0"/>
                <w:sz w:val="24"/>
                <w:szCs w:val="20"/>
                <w:shd w:val="clear" w:color="auto" w:fill="FFFFFF"/>
              </w:rPr>
              <w:t>项目设计负责人必须</w:t>
            </w:r>
            <w:r>
              <w:rPr>
                <w:rFonts w:ascii="宋体" w:eastAsia="宋体" w:hAnsi="宋体" w:cs="宋体" w:hint="eastAsia"/>
                <w:b/>
                <w:bCs/>
                <w:kern w:val="0"/>
                <w:sz w:val="24"/>
                <w:szCs w:val="24"/>
                <w:shd w:val="clear" w:color="auto" w:fill="FFFFFF"/>
              </w:rPr>
              <w:t>具有相应专业</w:t>
            </w:r>
            <w:r>
              <w:rPr>
                <w:rFonts w:ascii="宋体" w:eastAsia="宋体" w:hAnsi="宋体" w:cs="宋体" w:hint="eastAsia"/>
                <w:b/>
                <w:bCs/>
                <w:kern w:val="0"/>
                <w:sz w:val="24"/>
                <w:szCs w:val="24"/>
                <w:shd w:val="clear" w:color="auto" w:fill="FFFFFF"/>
              </w:rPr>
              <w:t>高</w:t>
            </w:r>
            <w:r>
              <w:rPr>
                <w:rFonts w:ascii="宋体" w:eastAsia="宋体" w:hAnsi="宋体" w:cs="宋体" w:hint="eastAsia"/>
                <w:b/>
                <w:bCs/>
                <w:kern w:val="0"/>
                <w:sz w:val="24"/>
                <w:szCs w:val="24"/>
                <w:shd w:val="clear" w:color="auto" w:fill="FFFFFF"/>
              </w:rPr>
              <w:t>级及以上技术职称</w:t>
            </w:r>
            <w:r>
              <w:rPr>
                <w:rFonts w:ascii="宋体" w:eastAsia="宋体" w:hAnsi="宋体" w:cs="宋体" w:hint="eastAsia"/>
                <w:b/>
                <w:bCs/>
                <w:kern w:val="0"/>
                <w:sz w:val="24"/>
                <w:szCs w:val="24"/>
                <w:shd w:val="clear" w:color="auto" w:fill="FFFFFF"/>
              </w:rPr>
              <w:t>；</w:t>
            </w:r>
          </w:p>
        </w:tc>
      </w:tr>
      <w:tr w:rsidR="00C62FDB">
        <w:trPr>
          <w:cantSplit/>
          <w:trHeight w:val="706"/>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15</w:t>
            </w:r>
          </w:p>
        </w:tc>
        <w:tc>
          <w:tcPr>
            <w:tcW w:w="897" w:type="dxa"/>
            <w:vAlign w:val="center"/>
          </w:tcPr>
          <w:p w:rsidR="00C62FDB" w:rsidRDefault="006C3E8F">
            <w:pPr>
              <w:adjustRightInd w:val="0"/>
              <w:snapToGrid w:val="0"/>
              <w:spacing w:line="320" w:lineRule="exact"/>
              <w:ind w:left="24"/>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31.1</w:t>
            </w:r>
          </w:p>
        </w:tc>
        <w:tc>
          <w:tcPr>
            <w:tcW w:w="1793" w:type="dxa"/>
            <w:tcBorders>
              <w:right w:val="single" w:sz="4" w:space="0" w:color="auto"/>
            </w:tcBorders>
            <w:vAlign w:val="center"/>
          </w:tcPr>
          <w:p w:rsidR="00C62FDB" w:rsidRDefault="006C3E8F">
            <w:pPr>
              <w:adjustRightInd w:val="0"/>
              <w:snapToGrid w:val="0"/>
              <w:spacing w:line="320" w:lineRule="exact"/>
              <w:ind w:left="-8"/>
              <w:jc w:val="center"/>
              <w:textAlignment w:val="baseline"/>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合同签订</w:t>
            </w:r>
          </w:p>
        </w:tc>
        <w:tc>
          <w:tcPr>
            <w:tcW w:w="6522" w:type="dxa"/>
            <w:tcBorders>
              <w:left w:val="single" w:sz="4" w:space="0" w:color="auto"/>
              <w:right w:val="single" w:sz="8" w:space="0" w:color="auto"/>
            </w:tcBorders>
            <w:vAlign w:val="center"/>
          </w:tcPr>
          <w:p w:rsidR="00C62FDB" w:rsidRDefault="006C3E8F">
            <w:pPr>
              <w:adjustRightInd w:val="0"/>
              <w:snapToGrid w:val="0"/>
              <w:spacing w:line="320" w:lineRule="exact"/>
              <w:ind w:leftChars="-4" w:left="-8"/>
              <w:textAlignment w:val="baseline"/>
              <w:rPr>
                <w:rFonts w:ascii="宋体" w:eastAsia="宋体" w:hAnsi="宋体" w:cs="Times New Roman"/>
                <w:bCs/>
                <w:color w:val="000000" w:themeColor="text1"/>
                <w:sz w:val="24"/>
                <w:szCs w:val="24"/>
              </w:rPr>
            </w:pPr>
            <w:r>
              <w:rPr>
                <w:rFonts w:ascii="宋体" w:eastAsia="宋体" w:hAnsi="宋体" w:cs="Times New Roman" w:hint="eastAsia"/>
                <w:bCs/>
                <w:color w:val="000000" w:themeColor="text1"/>
                <w:sz w:val="24"/>
                <w:szCs w:val="24"/>
              </w:rPr>
              <w:t>中标人在中标后，应派代表与招标人联系，商讨签订合同事宜。</w:t>
            </w:r>
          </w:p>
        </w:tc>
      </w:tr>
      <w:tr w:rsidR="00C62FDB">
        <w:trPr>
          <w:cantSplit/>
          <w:trHeight w:val="737"/>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16</w:t>
            </w:r>
          </w:p>
        </w:tc>
        <w:tc>
          <w:tcPr>
            <w:tcW w:w="897" w:type="dxa"/>
            <w:vAlign w:val="center"/>
          </w:tcPr>
          <w:p w:rsidR="00C62FDB" w:rsidRDefault="00C62FDB">
            <w:pPr>
              <w:adjustRightInd w:val="0"/>
              <w:snapToGrid w:val="0"/>
              <w:spacing w:line="320" w:lineRule="exact"/>
              <w:ind w:left="24"/>
              <w:jc w:val="center"/>
              <w:textAlignment w:val="baseline"/>
              <w:rPr>
                <w:rFonts w:ascii="宋体" w:eastAsia="宋体" w:hAnsi="宋体" w:cs="Times New Roman"/>
                <w:color w:val="000000" w:themeColor="text1"/>
                <w:sz w:val="24"/>
                <w:szCs w:val="24"/>
              </w:rPr>
            </w:pPr>
          </w:p>
        </w:tc>
        <w:tc>
          <w:tcPr>
            <w:tcW w:w="1793" w:type="dxa"/>
            <w:tcBorders>
              <w:right w:val="single" w:sz="4" w:space="0" w:color="auto"/>
            </w:tcBorders>
            <w:vAlign w:val="center"/>
          </w:tcPr>
          <w:p w:rsidR="00C62FDB" w:rsidRDefault="006C3E8F">
            <w:pPr>
              <w:adjustRightInd w:val="0"/>
              <w:snapToGrid w:val="0"/>
              <w:spacing w:line="320" w:lineRule="exact"/>
              <w:ind w:left="-8"/>
              <w:jc w:val="center"/>
              <w:textAlignment w:val="baseline"/>
              <w:rPr>
                <w:rFonts w:ascii="宋体" w:eastAsia="宋体" w:hAnsi="宋体" w:cs="Times New Roman"/>
                <w:b/>
                <w:color w:val="000000" w:themeColor="text1"/>
                <w:sz w:val="24"/>
                <w:szCs w:val="24"/>
              </w:rPr>
            </w:pPr>
            <w:r>
              <w:rPr>
                <w:rFonts w:ascii="宋体" w:eastAsia="宋体" w:hAnsi="宋体" w:cs="Times New Roman" w:hint="eastAsia"/>
                <w:bCs/>
                <w:color w:val="000000" w:themeColor="text1"/>
                <w:sz w:val="24"/>
                <w:szCs w:val="24"/>
              </w:rPr>
              <w:t>履约保证金</w:t>
            </w:r>
          </w:p>
        </w:tc>
        <w:tc>
          <w:tcPr>
            <w:tcW w:w="6522" w:type="dxa"/>
            <w:tcBorders>
              <w:left w:val="single" w:sz="4" w:space="0" w:color="auto"/>
              <w:right w:val="single" w:sz="8" w:space="0" w:color="auto"/>
            </w:tcBorders>
            <w:vAlign w:val="center"/>
          </w:tcPr>
          <w:p w:rsidR="00C62FDB" w:rsidRDefault="006C3E8F">
            <w:pPr>
              <w:adjustRightInd w:val="0"/>
              <w:snapToGrid w:val="0"/>
              <w:spacing w:line="320" w:lineRule="exact"/>
              <w:ind w:leftChars="-4" w:left="-8"/>
              <w:textAlignment w:val="baseline"/>
              <w:rPr>
                <w:rFonts w:ascii="宋体" w:eastAsia="宋体" w:hAnsi="宋体" w:cs="Times New Roman"/>
                <w:bCs/>
                <w:color w:val="000000" w:themeColor="text1"/>
                <w:sz w:val="24"/>
                <w:szCs w:val="24"/>
              </w:rPr>
            </w:pPr>
            <w:r>
              <w:rPr>
                <w:rFonts w:ascii="宋体" w:eastAsia="宋体" w:hAnsi="宋体" w:cs="Times New Roman" w:hint="eastAsia"/>
                <w:bCs/>
                <w:color w:val="000000" w:themeColor="text1"/>
                <w:sz w:val="24"/>
                <w:szCs w:val="24"/>
              </w:rPr>
              <w:t>履约保证金的形式为履约保函或银行汇票。履约保证金为合同总价</w:t>
            </w:r>
            <w:r>
              <w:rPr>
                <w:rFonts w:ascii="宋体" w:eastAsia="宋体" w:hAnsi="宋体" w:cs="Times New Roman" w:hint="eastAsia"/>
                <w:bCs/>
                <w:color w:val="000000" w:themeColor="text1"/>
                <w:sz w:val="24"/>
                <w:szCs w:val="24"/>
              </w:rPr>
              <w:t>10%</w:t>
            </w:r>
            <w:r>
              <w:rPr>
                <w:rFonts w:ascii="宋体" w:eastAsia="宋体" w:hAnsi="宋体" w:cs="Times New Roman" w:hint="eastAsia"/>
                <w:bCs/>
                <w:color w:val="000000" w:themeColor="text1"/>
                <w:sz w:val="24"/>
                <w:szCs w:val="24"/>
              </w:rPr>
              <w:t>，工程竣工验收合格后退还，不计息。</w:t>
            </w:r>
          </w:p>
        </w:tc>
      </w:tr>
      <w:tr w:rsidR="00C62FDB">
        <w:trPr>
          <w:cantSplit/>
          <w:trHeight w:val="1060"/>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b/>
                <w:color w:val="000000" w:themeColor="text1"/>
                <w:sz w:val="24"/>
                <w:szCs w:val="24"/>
              </w:rPr>
            </w:pPr>
            <w:r>
              <w:rPr>
                <w:rFonts w:ascii="宋体" w:eastAsia="宋体" w:hAnsi="宋体" w:cs="Times New Roman" w:hint="eastAsia"/>
                <w:color w:val="000000" w:themeColor="text1"/>
                <w:sz w:val="24"/>
                <w:szCs w:val="24"/>
              </w:rPr>
              <w:t>17</w:t>
            </w:r>
          </w:p>
        </w:tc>
        <w:tc>
          <w:tcPr>
            <w:tcW w:w="897" w:type="dxa"/>
            <w:vAlign w:val="center"/>
          </w:tcPr>
          <w:p w:rsidR="00C62FDB" w:rsidRDefault="00C62FDB">
            <w:pPr>
              <w:adjustRightInd w:val="0"/>
              <w:snapToGrid w:val="0"/>
              <w:spacing w:line="320" w:lineRule="exact"/>
              <w:ind w:left="24"/>
              <w:jc w:val="center"/>
              <w:textAlignment w:val="baseline"/>
              <w:rPr>
                <w:rFonts w:ascii="宋体" w:eastAsia="宋体" w:hAnsi="宋体" w:cs="Times New Roman"/>
                <w:b/>
                <w:color w:val="000000" w:themeColor="text1"/>
                <w:sz w:val="24"/>
                <w:szCs w:val="24"/>
              </w:rPr>
            </w:pPr>
          </w:p>
        </w:tc>
        <w:tc>
          <w:tcPr>
            <w:tcW w:w="1793" w:type="dxa"/>
            <w:tcBorders>
              <w:right w:val="single" w:sz="4" w:space="0" w:color="auto"/>
            </w:tcBorders>
            <w:vAlign w:val="center"/>
          </w:tcPr>
          <w:p w:rsidR="00C62FDB" w:rsidRDefault="006C3E8F">
            <w:pPr>
              <w:adjustRightInd w:val="0"/>
              <w:snapToGrid w:val="0"/>
              <w:spacing w:line="320" w:lineRule="exact"/>
              <w:ind w:left="-8"/>
              <w:jc w:val="center"/>
              <w:textAlignment w:val="baseline"/>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参加开标会的投标人代表</w:t>
            </w:r>
          </w:p>
        </w:tc>
        <w:tc>
          <w:tcPr>
            <w:tcW w:w="6522" w:type="dxa"/>
            <w:tcBorders>
              <w:left w:val="single" w:sz="4" w:space="0" w:color="auto"/>
              <w:right w:val="single" w:sz="8" w:space="0" w:color="auto"/>
            </w:tcBorders>
            <w:vAlign w:val="center"/>
          </w:tcPr>
          <w:p w:rsidR="00C62FDB" w:rsidRDefault="006C3E8F">
            <w:pPr>
              <w:adjustRightInd w:val="0"/>
              <w:snapToGrid w:val="0"/>
              <w:spacing w:line="320" w:lineRule="exact"/>
              <w:ind w:leftChars="-4" w:left="-8"/>
              <w:textAlignment w:val="baseline"/>
              <w:rPr>
                <w:rFonts w:ascii="宋体" w:eastAsia="宋体" w:hAnsi="宋体" w:cs="Times New Roman"/>
                <w:b/>
                <w:bCs/>
                <w:color w:val="000000" w:themeColor="text1"/>
                <w:sz w:val="24"/>
                <w:szCs w:val="20"/>
              </w:rPr>
            </w:pPr>
            <w:r>
              <w:rPr>
                <w:rFonts w:ascii="宋体" w:eastAsia="宋体" w:hAnsi="宋体" w:cs="Times New Roman" w:hint="eastAsia"/>
                <w:b/>
                <w:bCs/>
                <w:color w:val="000000" w:themeColor="text1"/>
                <w:sz w:val="24"/>
                <w:szCs w:val="20"/>
              </w:rPr>
              <w:t>授权委托人必须出示身份证，授权委托书，亲自，准时参加开标会议，否则不论何原因，均视为自动弃权，其投标文件将被招标人拒绝。</w:t>
            </w:r>
          </w:p>
        </w:tc>
      </w:tr>
      <w:tr w:rsidR="00C62FDB">
        <w:trPr>
          <w:cantSplit/>
          <w:trHeight w:val="1986"/>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lastRenderedPageBreak/>
              <w:t>18</w:t>
            </w:r>
          </w:p>
        </w:tc>
        <w:tc>
          <w:tcPr>
            <w:tcW w:w="897" w:type="dxa"/>
            <w:vAlign w:val="center"/>
          </w:tcPr>
          <w:p w:rsidR="00C62FDB" w:rsidRDefault="00C62FDB">
            <w:pPr>
              <w:adjustRightInd w:val="0"/>
              <w:snapToGrid w:val="0"/>
              <w:spacing w:line="320" w:lineRule="exact"/>
              <w:ind w:left="24"/>
              <w:jc w:val="center"/>
              <w:textAlignment w:val="baseline"/>
              <w:rPr>
                <w:rFonts w:ascii="宋体" w:eastAsia="宋体" w:hAnsi="宋体" w:cs="Times New Roman"/>
                <w:color w:val="000000" w:themeColor="text1"/>
                <w:sz w:val="24"/>
                <w:szCs w:val="24"/>
              </w:rPr>
            </w:pPr>
          </w:p>
        </w:tc>
        <w:tc>
          <w:tcPr>
            <w:tcW w:w="1793" w:type="dxa"/>
            <w:tcBorders>
              <w:right w:val="single" w:sz="4" w:space="0" w:color="auto"/>
            </w:tcBorders>
            <w:vAlign w:val="center"/>
          </w:tcPr>
          <w:p w:rsidR="00C62FDB" w:rsidRDefault="006C3E8F">
            <w:pPr>
              <w:adjustRightInd w:val="0"/>
              <w:snapToGrid w:val="0"/>
              <w:spacing w:line="320" w:lineRule="exact"/>
              <w:ind w:left="-8"/>
              <w:jc w:val="center"/>
              <w:textAlignment w:val="baseline"/>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联系方式</w:t>
            </w:r>
          </w:p>
        </w:tc>
        <w:tc>
          <w:tcPr>
            <w:tcW w:w="6522" w:type="dxa"/>
            <w:tcBorders>
              <w:left w:val="single" w:sz="4" w:space="0" w:color="auto"/>
              <w:right w:val="single" w:sz="8" w:space="0" w:color="auto"/>
            </w:tcBorders>
            <w:vAlign w:val="center"/>
          </w:tcPr>
          <w:p w:rsidR="00C62FDB" w:rsidRDefault="006C3E8F">
            <w:pPr>
              <w:widowControl/>
              <w:spacing w:line="320" w:lineRule="exact"/>
              <w:ind w:rightChars="-183" w:right="-384"/>
              <w:rPr>
                <w:rFonts w:ascii="宋体" w:eastAsia="宋体" w:hAnsi="宋体" w:cs="宋体"/>
                <w:bCs/>
                <w:color w:val="000000" w:themeColor="text1"/>
                <w:kern w:val="0"/>
                <w:sz w:val="24"/>
                <w:szCs w:val="24"/>
              </w:rPr>
            </w:pPr>
            <w:r>
              <w:rPr>
                <w:rFonts w:ascii="宋体" w:eastAsia="宋体" w:hAnsi="宋体" w:cs="宋体" w:hint="eastAsia"/>
                <w:bCs/>
                <w:color w:val="000000" w:themeColor="text1"/>
                <w:kern w:val="0"/>
                <w:sz w:val="24"/>
                <w:szCs w:val="24"/>
              </w:rPr>
              <w:t>招标人：</w:t>
            </w:r>
            <w:r>
              <w:rPr>
                <w:rFonts w:ascii="宋体" w:eastAsia="宋体" w:hAnsi="宋体" w:cs="宋体" w:hint="eastAsia"/>
                <w:bCs/>
                <w:color w:val="000000" w:themeColor="text1"/>
                <w:kern w:val="0"/>
                <w:sz w:val="24"/>
                <w:szCs w:val="24"/>
              </w:rPr>
              <w:t>南通中宏环境发展有限公司</w:t>
            </w:r>
          </w:p>
          <w:p w:rsidR="00C62FDB" w:rsidRDefault="006C3E8F">
            <w:pPr>
              <w:spacing w:line="320" w:lineRule="exact"/>
              <w:rPr>
                <w:rFonts w:ascii="宋体" w:eastAsia="宋体" w:hAnsi="宋体" w:cs="宋体"/>
                <w:bCs/>
                <w:color w:val="000000" w:themeColor="text1"/>
                <w:kern w:val="0"/>
                <w:sz w:val="24"/>
                <w:szCs w:val="24"/>
              </w:rPr>
            </w:pPr>
            <w:r>
              <w:rPr>
                <w:rFonts w:ascii="宋体" w:eastAsia="宋体" w:hAnsi="宋体" w:cs="宋体"/>
                <w:bCs/>
                <w:color w:val="000000" w:themeColor="text1"/>
                <w:kern w:val="0"/>
                <w:sz w:val="24"/>
                <w:szCs w:val="24"/>
              </w:rPr>
              <w:t>地址：</w:t>
            </w:r>
            <w:r>
              <w:rPr>
                <w:rFonts w:ascii="宋体" w:eastAsia="宋体" w:hAnsi="宋体" w:cs="宋体" w:hint="eastAsia"/>
                <w:bCs/>
                <w:color w:val="000000" w:themeColor="text1"/>
                <w:kern w:val="0"/>
                <w:sz w:val="24"/>
                <w:szCs w:val="24"/>
              </w:rPr>
              <w:t>南通中宏环境发展有限公司</w:t>
            </w:r>
          </w:p>
          <w:p w:rsidR="00C62FDB" w:rsidRDefault="006C3E8F">
            <w:pPr>
              <w:spacing w:line="320" w:lineRule="exact"/>
              <w:rPr>
                <w:rFonts w:ascii="宋体" w:eastAsia="宋体" w:hAnsi="宋体" w:cs="宋体"/>
                <w:bCs/>
                <w:color w:val="000000" w:themeColor="text1"/>
                <w:kern w:val="0"/>
                <w:sz w:val="24"/>
                <w:szCs w:val="24"/>
              </w:rPr>
            </w:pPr>
            <w:r>
              <w:rPr>
                <w:rFonts w:ascii="宋体" w:eastAsia="宋体" w:hAnsi="宋体" w:cs="宋体" w:hint="eastAsia"/>
                <w:bCs/>
                <w:color w:val="000000" w:themeColor="text1"/>
                <w:kern w:val="0"/>
                <w:sz w:val="24"/>
                <w:szCs w:val="24"/>
              </w:rPr>
              <w:t>联系人：</w:t>
            </w:r>
            <w:r>
              <w:rPr>
                <w:rFonts w:ascii="宋体" w:eastAsia="宋体" w:hAnsi="宋体" w:cs="宋体" w:hint="eastAsia"/>
                <w:bCs/>
                <w:color w:val="000000" w:themeColor="text1"/>
                <w:kern w:val="0"/>
                <w:sz w:val="24"/>
                <w:szCs w:val="24"/>
              </w:rPr>
              <w:t>周</w:t>
            </w:r>
            <w:r>
              <w:rPr>
                <w:rFonts w:ascii="宋体" w:eastAsia="宋体" w:hAnsi="宋体" w:cs="宋体" w:hint="eastAsia"/>
                <w:bCs/>
                <w:color w:val="000000" w:themeColor="text1"/>
                <w:kern w:val="0"/>
                <w:sz w:val="24"/>
                <w:szCs w:val="24"/>
              </w:rPr>
              <w:t>先生</w:t>
            </w:r>
            <w:r>
              <w:rPr>
                <w:rFonts w:ascii="宋体" w:eastAsia="宋体" w:hAnsi="宋体" w:cs="宋体" w:hint="eastAsia"/>
                <w:bCs/>
                <w:color w:val="000000" w:themeColor="text1"/>
                <w:kern w:val="0"/>
                <w:sz w:val="24"/>
                <w:szCs w:val="24"/>
              </w:rPr>
              <w:t xml:space="preserve">  </w:t>
            </w:r>
            <w:r>
              <w:rPr>
                <w:rFonts w:ascii="宋体" w:eastAsia="宋体" w:hAnsi="宋体" w:cs="宋体" w:hint="eastAsia"/>
                <w:bCs/>
                <w:color w:val="000000" w:themeColor="text1"/>
                <w:kern w:val="0"/>
                <w:sz w:val="24"/>
                <w:szCs w:val="24"/>
              </w:rPr>
              <w:t>联系电话：</w:t>
            </w:r>
            <w:r>
              <w:rPr>
                <w:rFonts w:ascii="宋体" w:eastAsia="宋体" w:hAnsi="宋体" w:cs="宋体" w:hint="eastAsia"/>
                <w:bCs/>
                <w:color w:val="000000" w:themeColor="text1"/>
                <w:kern w:val="0"/>
                <w:sz w:val="24"/>
                <w:szCs w:val="24"/>
              </w:rPr>
              <w:t>13814740896</w:t>
            </w:r>
          </w:p>
          <w:p w:rsidR="00C62FDB" w:rsidRDefault="006C3E8F">
            <w:pPr>
              <w:spacing w:line="320" w:lineRule="exact"/>
              <w:rPr>
                <w:rFonts w:ascii="宋体" w:eastAsia="宋体" w:hAnsi="宋体" w:cs="宋体"/>
                <w:bCs/>
                <w:color w:val="000000" w:themeColor="text1"/>
                <w:kern w:val="0"/>
                <w:sz w:val="24"/>
                <w:szCs w:val="24"/>
              </w:rPr>
            </w:pPr>
            <w:r>
              <w:rPr>
                <w:rFonts w:ascii="宋体" w:eastAsia="宋体" w:hAnsi="宋体" w:cs="宋体" w:hint="eastAsia"/>
                <w:bCs/>
                <w:color w:val="000000" w:themeColor="text1"/>
                <w:kern w:val="0"/>
                <w:sz w:val="24"/>
                <w:szCs w:val="24"/>
              </w:rPr>
              <w:t>招标代理单位：</w:t>
            </w:r>
            <w:r>
              <w:rPr>
                <w:rFonts w:ascii="宋体" w:eastAsia="宋体" w:hAnsi="宋体" w:cs="宋体" w:hint="eastAsia"/>
                <w:bCs/>
                <w:color w:val="000000" w:themeColor="text1"/>
                <w:kern w:val="0"/>
                <w:sz w:val="24"/>
                <w:szCs w:val="24"/>
              </w:rPr>
              <w:t>江苏广和工程咨询有限公司</w:t>
            </w:r>
          </w:p>
          <w:p w:rsidR="00C62FDB" w:rsidRDefault="006C3E8F">
            <w:pPr>
              <w:spacing w:line="320" w:lineRule="exact"/>
              <w:rPr>
                <w:rFonts w:ascii="宋体" w:eastAsia="宋体" w:hAnsi="宋体" w:cs="宋体"/>
                <w:bCs/>
                <w:color w:val="000000" w:themeColor="text1"/>
                <w:kern w:val="0"/>
                <w:sz w:val="24"/>
                <w:szCs w:val="24"/>
              </w:rPr>
            </w:pPr>
            <w:r>
              <w:rPr>
                <w:rFonts w:ascii="宋体" w:eastAsia="宋体" w:hAnsi="宋体" w:cs="宋体"/>
                <w:bCs/>
                <w:color w:val="000000" w:themeColor="text1"/>
                <w:kern w:val="0"/>
                <w:sz w:val="24"/>
                <w:szCs w:val="24"/>
              </w:rPr>
              <w:t>地址：</w:t>
            </w:r>
            <w:r>
              <w:rPr>
                <w:rFonts w:ascii="宋体" w:eastAsia="宋体" w:hAnsi="宋体" w:cs="宋体" w:hint="eastAsia"/>
                <w:bCs/>
                <w:color w:val="000000" w:themeColor="text1"/>
                <w:kern w:val="0"/>
                <w:sz w:val="24"/>
                <w:szCs w:val="24"/>
              </w:rPr>
              <w:t>金通路</w:t>
            </w:r>
            <w:r>
              <w:rPr>
                <w:rFonts w:ascii="宋体" w:eastAsia="宋体" w:hAnsi="宋体" w:cs="宋体" w:hint="eastAsia"/>
                <w:bCs/>
                <w:color w:val="000000" w:themeColor="text1"/>
                <w:kern w:val="0"/>
                <w:sz w:val="24"/>
                <w:szCs w:val="24"/>
              </w:rPr>
              <w:t>7</w:t>
            </w:r>
            <w:r>
              <w:rPr>
                <w:rFonts w:ascii="宋体" w:eastAsia="宋体" w:hAnsi="宋体" w:cs="宋体" w:hint="eastAsia"/>
                <w:bCs/>
                <w:color w:val="000000" w:themeColor="text1"/>
                <w:kern w:val="0"/>
                <w:sz w:val="24"/>
                <w:szCs w:val="24"/>
              </w:rPr>
              <w:t>号</w:t>
            </w:r>
          </w:p>
          <w:p w:rsidR="00C62FDB" w:rsidRDefault="006C3E8F">
            <w:pPr>
              <w:spacing w:line="320" w:lineRule="exact"/>
              <w:rPr>
                <w:rFonts w:ascii="宋体" w:eastAsia="宋体" w:hAnsi="宋体" w:cs="宋体"/>
                <w:bCs/>
                <w:color w:val="000000" w:themeColor="text1"/>
                <w:kern w:val="0"/>
                <w:sz w:val="24"/>
                <w:szCs w:val="24"/>
              </w:rPr>
            </w:pPr>
            <w:r>
              <w:rPr>
                <w:rFonts w:ascii="宋体" w:eastAsia="宋体" w:hAnsi="宋体" w:cs="宋体" w:hint="eastAsia"/>
                <w:bCs/>
                <w:color w:val="000000" w:themeColor="text1"/>
                <w:kern w:val="0"/>
                <w:sz w:val="24"/>
                <w:szCs w:val="24"/>
              </w:rPr>
              <w:t>联系人：</w:t>
            </w:r>
            <w:r>
              <w:rPr>
                <w:rFonts w:ascii="宋体" w:eastAsia="宋体" w:hAnsi="宋体" w:cs="宋体" w:hint="eastAsia"/>
                <w:bCs/>
                <w:color w:val="000000" w:themeColor="text1"/>
                <w:kern w:val="0"/>
                <w:sz w:val="24"/>
                <w:szCs w:val="24"/>
              </w:rPr>
              <w:t>邱</w:t>
            </w:r>
            <w:r>
              <w:rPr>
                <w:rFonts w:ascii="宋体" w:eastAsia="宋体" w:hAnsi="宋体" w:cs="宋体" w:hint="eastAsia"/>
                <w:bCs/>
                <w:color w:val="000000" w:themeColor="text1"/>
                <w:kern w:val="0"/>
                <w:sz w:val="24"/>
                <w:szCs w:val="24"/>
              </w:rPr>
              <w:t>先生</w:t>
            </w:r>
            <w:r>
              <w:rPr>
                <w:rFonts w:ascii="宋体" w:eastAsia="宋体" w:hAnsi="宋体" w:cs="宋体" w:hint="eastAsia"/>
                <w:bCs/>
                <w:color w:val="000000" w:themeColor="text1"/>
                <w:kern w:val="0"/>
                <w:sz w:val="24"/>
                <w:szCs w:val="24"/>
              </w:rPr>
              <w:t xml:space="preserve">   </w:t>
            </w:r>
            <w:r>
              <w:rPr>
                <w:rFonts w:ascii="宋体" w:eastAsia="宋体" w:hAnsi="宋体" w:cs="宋体" w:hint="eastAsia"/>
                <w:bCs/>
                <w:color w:val="000000" w:themeColor="text1"/>
                <w:kern w:val="0"/>
                <w:sz w:val="24"/>
                <w:szCs w:val="24"/>
              </w:rPr>
              <w:t>联系电话：</w:t>
            </w:r>
            <w:r>
              <w:rPr>
                <w:rFonts w:ascii="宋体" w:eastAsia="宋体" w:hAnsi="宋体" w:cs="宋体" w:hint="eastAsia"/>
                <w:bCs/>
                <w:color w:val="000000" w:themeColor="text1"/>
                <w:kern w:val="0"/>
                <w:sz w:val="24"/>
                <w:szCs w:val="24"/>
              </w:rPr>
              <w:t>18020363532</w:t>
            </w:r>
          </w:p>
        </w:tc>
      </w:tr>
      <w:tr w:rsidR="00C62FDB">
        <w:trPr>
          <w:cantSplit/>
          <w:trHeight w:val="863"/>
        </w:trPr>
        <w:tc>
          <w:tcPr>
            <w:tcW w:w="711" w:type="dxa"/>
            <w:tcBorders>
              <w:left w:val="single" w:sz="8" w:space="0" w:color="auto"/>
            </w:tcBorders>
            <w:vAlign w:val="center"/>
          </w:tcPr>
          <w:p w:rsidR="00C62FDB" w:rsidRDefault="006C3E8F">
            <w:pPr>
              <w:adjustRightInd w:val="0"/>
              <w:snapToGrid w:val="0"/>
              <w:spacing w:line="320" w:lineRule="exact"/>
              <w:jc w:val="center"/>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19</w:t>
            </w:r>
          </w:p>
        </w:tc>
        <w:tc>
          <w:tcPr>
            <w:tcW w:w="897" w:type="dxa"/>
            <w:vAlign w:val="center"/>
          </w:tcPr>
          <w:p w:rsidR="00C62FDB" w:rsidRDefault="00C62FDB">
            <w:pPr>
              <w:adjustRightInd w:val="0"/>
              <w:snapToGrid w:val="0"/>
              <w:spacing w:line="320" w:lineRule="exact"/>
              <w:ind w:left="24"/>
              <w:jc w:val="center"/>
              <w:textAlignment w:val="baseline"/>
              <w:rPr>
                <w:rFonts w:ascii="宋体" w:eastAsia="宋体" w:hAnsi="宋体" w:cs="Times New Roman"/>
                <w:color w:val="000000" w:themeColor="text1"/>
                <w:sz w:val="24"/>
                <w:szCs w:val="24"/>
              </w:rPr>
            </w:pPr>
          </w:p>
        </w:tc>
        <w:tc>
          <w:tcPr>
            <w:tcW w:w="1793" w:type="dxa"/>
            <w:tcBorders>
              <w:right w:val="single" w:sz="4" w:space="0" w:color="auto"/>
            </w:tcBorders>
            <w:vAlign w:val="center"/>
          </w:tcPr>
          <w:p w:rsidR="00C62FDB" w:rsidRDefault="006C3E8F">
            <w:pPr>
              <w:widowControl/>
              <w:spacing w:line="320" w:lineRule="exact"/>
              <w:ind w:rightChars="-183" w:right="-384"/>
              <w:rPr>
                <w:rFonts w:ascii="宋体" w:eastAsia="宋体" w:hAnsi="宋体" w:cs="Arial"/>
                <w:color w:val="000000" w:themeColor="text1"/>
                <w:kern w:val="0"/>
                <w:sz w:val="24"/>
                <w:szCs w:val="24"/>
              </w:rPr>
            </w:pPr>
            <w:r>
              <w:rPr>
                <w:rFonts w:ascii="宋体" w:eastAsia="宋体" w:hAnsi="宋体" w:cs="Arial" w:hint="eastAsia"/>
                <w:color w:val="000000" w:themeColor="text1"/>
                <w:kern w:val="0"/>
                <w:sz w:val="24"/>
                <w:szCs w:val="24"/>
              </w:rPr>
              <w:t>异议的受理</w:t>
            </w:r>
          </w:p>
        </w:tc>
        <w:tc>
          <w:tcPr>
            <w:tcW w:w="6522" w:type="dxa"/>
            <w:tcBorders>
              <w:left w:val="single" w:sz="4" w:space="0" w:color="auto"/>
              <w:right w:val="single" w:sz="8" w:space="0" w:color="auto"/>
            </w:tcBorders>
            <w:vAlign w:val="center"/>
          </w:tcPr>
          <w:p w:rsidR="00C62FDB" w:rsidRDefault="006C3E8F">
            <w:pPr>
              <w:widowControl/>
              <w:spacing w:line="320" w:lineRule="exact"/>
              <w:ind w:rightChars="-183" w:right="-384"/>
              <w:rPr>
                <w:rFonts w:ascii="宋体" w:eastAsia="宋体" w:hAnsi="宋体" w:cs="宋体"/>
                <w:bCs/>
                <w:color w:val="000000" w:themeColor="text1"/>
                <w:kern w:val="0"/>
                <w:sz w:val="24"/>
                <w:szCs w:val="24"/>
              </w:rPr>
            </w:pPr>
            <w:r>
              <w:rPr>
                <w:rFonts w:ascii="宋体" w:eastAsia="宋体" w:hAnsi="宋体" w:cs="宋体" w:hint="eastAsia"/>
                <w:bCs/>
                <w:color w:val="000000" w:themeColor="text1"/>
                <w:kern w:val="0"/>
                <w:sz w:val="24"/>
                <w:szCs w:val="24"/>
              </w:rPr>
              <w:t>异议受理的机构：</w:t>
            </w:r>
            <w:r>
              <w:rPr>
                <w:rFonts w:ascii="宋体" w:eastAsia="宋体" w:hAnsi="宋体" w:cs="宋体" w:hint="eastAsia"/>
                <w:bCs/>
                <w:color w:val="000000" w:themeColor="text1"/>
                <w:kern w:val="0"/>
                <w:sz w:val="24"/>
                <w:szCs w:val="24"/>
              </w:rPr>
              <w:t>南通中宏环境发展有限公司</w:t>
            </w:r>
          </w:p>
          <w:p w:rsidR="00C62FDB" w:rsidRDefault="006C3E8F">
            <w:pPr>
              <w:widowControl/>
              <w:spacing w:line="320" w:lineRule="exact"/>
              <w:ind w:rightChars="-183" w:right="-384"/>
              <w:rPr>
                <w:rFonts w:ascii="宋体" w:eastAsia="宋体" w:hAnsi="宋体" w:cs="宋体"/>
                <w:bCs/>
                <w:color w:val="000000" w:themeColor="text1"/>
                <w:kern w:val="0"/>
                <w:sz w:val="24"/>
                <w:szCs w:val="24"/>
              </w:rPr>
            </w:pPr>
            <w:r>
              <w:rPr>
                <w:rFonts w:ascii="宋体" w:eastAsia="宋体" w:hAnsi="宋体" w:cs="宋体" w:hint="eastAsia"/>
                <w:bCs/>
                <w:color w:val="000000" w:themeColor="text1"/>
                <w:kern w:val="0"/>
                <w:sz w:val="24"/>
                <w:szCs w:val="24"/>
              </w:rPr>
              <w:t>电话：</w:t>
            </w:r>
            <w:r>
              <w:rPr>
                <w:rFonts w:ascii="宋体" w:eastAsia="宋体" w:hAnsi="宋体" w:cs="宋体" w:hint="eastAsia"/>
                <w:bCs/>
                <w:color w:val="000000" w:themeColor="text1"/>
                <w:kern w:val="0"/>
                <w:sz w:val="24"/>
                <w:szCs w:val="24"/>
              </w:rPr>
              <w:t>13814740896</w:t>
            </w:r>
            <w:r>
              <w:rPr>
                <w:rFonts w:ascii="宋体" w:eastAsia="宋体" w:hAnsi="宋体" w:cs="宋体" w:hint="eastAsia"/>
                <w:bCs/>
                <w:color w:val="000000" w:themeColor="text1"/>
                <w:kern w:val="0"/>
                <w:sz w:val="24"/>
                <w:szCs w:val="24"/>
              </w:rPr>
              <w:t xml:space="preserve">      </w:t>
            </w:r>
            <w:r>
              <w:rPr>
                <w:rFonts w:ascii="宋体" w:eastAsia="宋体" w:hAnsi="宋体" w:cs="宋体" w:hint="eastAsia"/>
                <w:bCs/>
                <w:color w:val="000000" w:themeColor="text1"/>
                <w:kern w:val="0"/>
                <w:sz w:val="24"/>
                <w:szCs w:val="24"/>
              </w:rPr>
              <w:t>传真：</w:t>
            </w:r>
            <w:r>
              <w:rPr>
                <w:rFonts w:ascii="宋体" w:eastAsia="宋体" w:hAnsi="宋体" w:cs="宋体" w:hint="eastAsia"/>
                <w:color w:val="000000" w:themeColor="text1"/>
                <w:kern w:val="0"/>
                <w:sz w:val="24"/>
                <w:szCs w:val="24"/>
              </w:rPr>
              <w:t>/</w:t>
            </w:r>
          </w:p>
          <w:p w:rsidR="00C62FDB" w:rsidRDefault="006C3E8F">
            <w:pPr>
              <w:widowControl/>
              <w:spacing w:line="320" w:lineRule="exact"/>
              <w:ind w:rightChars="-183" w:right="-384"/>
              <w:rPr>
                <w:rFonts w:ascii="宋体" w:eastAsia="宋体" w:hAnsi="宋体" w:cs="宋体"/>
                <w:bCs/>
                <w:color w:val="000000" w:themeColor="text1"/>
                <w:kern w:val="0"/>
                <w:sz w:val="24"/>
                <w:szCs w:val="24"/>
              </w:rPr>
            </w:pPr>
            <w:r>
              <w:rPr>
                <w:rFonts w:ascii="宋体" w:eastAsia="宋体" w:hAnsi="宋体" w:cs="宋体" w:hint="eastAsia"/>
                <w:bCs/>
                <w:color w:val="000000" w:themeColor="text1"/>
                <w:kern w:val="0"/>
                <w:sz w:val="24"/>
                <w:szCs w:val="24"/>
              </w:rPr>
              <w:t>通讯地址：</w:t>
            </w:r>
            <w:r>
              <w:rPr>
                <w:rFonts w:ascii="宋体" w:eastAsia="宋体" w:hAnsi="宋体" w:cs="宋体" w:hint="eastAsia"/>
                <w:bCs/>
                <w:color w:val="000000" w:themeColor="text1"/>
                <w:kern w:val="0"/>
                <w:sz w:val="24"/>
                <w:szCs w:val="24"/>
              </w:rPr>
              <w:t>南通中宏环境发展有限公司</w:t>
            </w:r>
          </w:p>
        </w:tc>
      </w:tr>
    </w:tbl>
    <w:p w:rsidR="00C62FDB" w:rsidRDefault="00C62FDB">
      <w:pPr>
        <w:adjustRightInd w:val="0"/>
        <w:snapToGrid w:val="0"/>
        <w:spacing w:line="500" w:lineRule="exact"/>
        <w:ind w:firstLineChars="1128" w:firstLine="3624"/>
        <w:textAlignment w:val="baseline"/>
        <w:rPr>
          <w:rFonts w:ascii="宋体" w:eastAsia="宋体" w:hAnsi="宋体" w:cs="Times New Roman"/>
          <w:b/>
          <w:color w:val="000000" w:themeColor="text1"/>
          <w:sz w:val="32"/>
          <w:szCs w:val="20"/>
        </w:rPr>
        <w:sectPr w:rsidR="00C62FDB">
          <w:pgSz w:w="11907" w:h="16840"/>
          <w:pgMar w:top="1191" w:right="1247" w:bottom="1191" w:left="1418" w:header="851" w:footer="992" w:gutter="0"/>
          <w:cols w:space="720"/>
          <w:titlePg/>
          <w:docGrid w:linePitch="312"/>
        </w:sectPr>
      </w:pPr>
    </w:p>
    <w:p w:rsidR="00C62FDB" w:rsidRDefault="006C3E8F">
      <w:pPr>
        <w:adjustRightInd w:val="0"/>
        <w:snapToGrid w:val="0"/>
        <w:spacing w:line="500" w:lineRule="exact"/>
        <w:ind w:firstLineChars="1128" w:firstLine="3624"/>
        <w:textAlignment w:val="baseline"/>
        <w:rPr>
          <w:rFonts w:ascii="宋体" w:eastAsia="宋体" w:hAnsi="宋体" w:cs="Times New Roman"/>
          <w:b/>
          <w:color w:val="000000" w:themeColor="text1"/>
          <w:sz w:val="26"/>
          <w:szCs w:val="20"/>
        </w:rPr>
      </w:pPr>
      <w:r>
        <w:rPr>
          <w:rFonts w:ascii="宋体" w:eastAsia="宋体" w:hAnsi="宋体" w:cs="Times New Roman" w:hint="eastAsia"/>
          <w:b/>
          <w:color w:val="000000" w:themeColor="text1"/>
          <w:sz w:val="32"/>
          <w:szCs w:val="20"/>
        </w:rPr>
        <w:lastRenderedPageBreak/>
        <w:t>二、投标须知</w:t>
      </w:r>
    </w:p>
    <w:p w:rsidR="00C62FDB" w:rsidRDefault="006C3E8F">
      <w:pPr>
        <w:adjustRightInd w:val="0"/>
        <w:snapToGrid w:val="0"/>
        <w:spacing w:line="500" w:lineRule="exact"/>
        <w:ind w:firstLineChars="1128" w:firstLine="3624"/>
        <w:textAlignment w:val="baseline"/>
        <w:rPr>
          <w:rFonts w:ascii="宋体" w:eastAsia="宋体" w:hAnsi="宋体" w:cs="Times New Roman"/>
          <w:b/>
          <w:color w:val="000000" w:themeColor="text1"/>
          <w:sz w:val="32"/>
          <w:szCs w:val="20"/>
        </w:rPr>
      </w:pPr>
      <w:r>
        <w:rPr>
          <w:rFonts w:ascii="宋体" w:eastAsia="宋体" w:hAnsi="宋体" w:cs="Times New Roman" w:hint="eastAsia"/>
          <w:b/>
          <w:color w:val="000000" w:themeColor="text1"/>
          <w:sz w:val="32"/>
          <w:szCs w:val="20"/>
        </w:rPr>
        <w:t>（一）总</w:t>
      </w:r>
      <w:r>
        <w:rPr>
          <w:rFonts w:ascii="宋体" w:eastAsia="宋体" w:hAnsi="宋体" w:cs="Times New Roman" w:hint="eastAsia"/>
          <w:b/>
          <w:color w:val="000000" w:themeColor="text1"/>
          <w:sz w:val="32"/>
          <w:szCs w:val="20"/>
        </w:rPr>
        <w:t xml:space="preserve">  </w:t>
      </w:r>
      <w:r>
        <w:rPr>
          <w:rFonts w:ascii="宋体" w:eastAsia="宋体" w:hAnsi="宋体" w:cs="Times New Roman" w:hint="eastAsia"/>
          <w:b/>
          <w:color w:val="000000" w:themeColor="text1"/>
          <w:sz w:val="32"/>
          <w:szCs w:val="20"/>
        </w:rPr>
        <w:t>则</w:t>
      </w:r>
    </w:p>
    <w:p w:rsidR="00C62FDB" w:rsidRDefault="006C3E8F">
      <w:pPr>
        <w:adjustRightInd w:val="0"/>
        <w:snapToGrid w:val="0"/>
        <w:spacing w:line="360" w:lineRule="auto"/>
        <w:ind w:firstLineChars="200" w:firstLine="48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1</w:t>
      </w:r>
      <w:r>
        <w:rPr>
          <w:rFonts w:ascii="宋体" w:eastAsia="宋体" w:hAnsi="宋体" w:cs="Times New Roman" w:hint="eastAsia"/>
          <w:b/>
          <w:color w:val="000000" w:themeColor="text1"/>
          <w:sz w:val="24"/>
          <w:szCs w:val="24"/>
        </w:rPr>
        <w:t>、工程说明</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1.1</w:t>
      </w:r>
      <w:r>
        <w:rPr>
          <w:rFonts w:ascii="宋体" w:eastAsia="宋体" w:hAnsi="宋体" w:cs="Times New Roman" w:hint="eastAsia"/>
          <w:color w:val="000000" w:themeColor="text1"/>
          <w:sz w:val="24"/>
          <w:szCs w:val="24"/>
        </w:rPr>
        <w:t>该项目位于通州区。</w:t>
      </w:r>
    </w:p>
    <w:p w:rsidR="00C62FDB" w:rsidRDefault="006C3E8F">
      <w:pPr>
        <w:adjustRightInd w:val="0"/>
        <w:snapToGrid w:val="0"/>
        <w:spacing w:line="360" w:lineRule="auto"/>
        <w:ind w:firstLineChars="200" w:firstLine="480"/>
        <w:textAlignment w:val="baseline"/>
        <w:rPr>
          <w:rFonts w:ascii="宋体" w:eastAsia="宋体" w:hAnsi="宋体" w:cs="Times New Roman"/>
          <w:color w:val="000000" w:themeColor="text1"/>
          <w:sz w:val="24"/>
          <w:szCs w:val="20"/>
        </w:rPr>
      </w:pPr>
      <w:r>
        <w:rPr>
          <w:rFonts w:ascii="宋体" w:eastAsia="宋体" w:hAnsi="宋体" w:cs="Times New Roman" w:hint="eastAsia"/>
          <w:color w:val="000000" w:themeColor="text1"/>
          <w:sz w:val="24"/>
          <w:szCs w:val="20"/>
        </w:rPr>
        <w:t xml:space="preserve">1.2 </w:t>
      </w:r>
      <w:r>
        <w:rPr>
          <w:rFonts w:ascii="宋体" w:eastAsia="宋体" w:hAnsi="宋体" w:cs="Times New Roman" w:hint="eastAsia"/>
          <w:color w:val="000000" w:themeColor="text1"/>
          <w:sz w:val="24"/>
          <w:szCs w:val="20"/>
        </w:rPr>
        <w:t>项目内容</w:t>
      </w:r>
      <w:bookmarkStart w:id="2" w:name="_Hlk529433151"/>
      <w:r>
        <w:rPr>
          <w:rFonts w:ascii="宋体" w:eastAsia="宋体" w:hAnsi="宋体" w:cs="Times New Roman" w:hint="eastAsia"/>
          <w:color w:val="000000" w:themeColor="text1"/>
          <w:sz w:val="24"/>
          <w:szCs w:val="20"/>
        </w:rPr>
        <w:t>：</w:t>
      </w:r>
      <w:r>
        <w:rPr>
          <w:rFonts w:ascii="宋体" w:eastAsia="宋体" w:hAnsi="宋体" w:cs="Times New Roman" w:hint="eastAsia"/>
          <w:b/>
          <w:bCs/>
          <w:color w:val="000000" w:themeColor="text1"/>
          <w:sz w:val="24"/>
          <w:szCs w:val="20"/>
        </w:rPr>
        <w:t>本次招标为</w:t>
      </w:r>
      <w:r>
        <w:rPr>
          <w:rFonts w:ascii="宋体" w:eastAsia="宋体" w:hAnsi="宋体" w:cs="Times New Roman" w:hint="eastAsia"/>
          <w:b/>
          <w:bCs/>
          <w:color w:val="000000" w:themeColor="text1"/>
          <w:sz w:val="24"/>
          <w:szCs w:val="20"/>
        </w:rPr>
        <w:t>勘察</w:t>
      </w:r>
      <w:r>
        <w:rPr>
          <w:rFonts w:ascii="宋体" w:eastAsia="宋体" w:hAnsi="宋体" w:cs="Times New Roman" w:hint="eastAsia"/>
          <w:b/>
          <w:bCs/>
          <w:color w:val="000000" w:themeColor="text1"/>
          <w:sz w:val="24"/>
          <w:szCs w:val="20"/>
        </w:rPr>
        <w:t>设计报告、规划总平图设计</w:t>
      </w:r>
      <w:r>
        <w:rPr>
          <w:rFonts w:ascii="宋体" w:eastAsia="宋体" w:hAnsi="宋体" w:cs="Times New Roman" w:hint="eastAsia"/>
          <w:b/>
          <w:bCs/>
          <w:color w:val="000000" w:themeColor="text1"/>
          <w:sz w:val="24"/>
          <w:szCs w:val="20"/>
        </w:rPr>
        <w:t>、</w:t>
      </w:r>
      <w:r>
        <w:rPr>
          <w:rFonts w:ascii="宋体" w:eastAsia="宋体" w:hAnsi="宋体" w:cs="Times New Roman" w:hint="eastAsia"/>
          <w:b/>
          <w:bCs/>
          <w:color w:val="000000" w:themeColor="text1"/>
          <w:sz w:val="24"/>
          <w:szCs w:val="20"/>
        </w:rPr>
        <w:t>初步设计、施工图设计、市政绿化设计、油罐管道设计、储油池设计、配套设施设计</w:t>
      </w:r>
      <w:r>
        <w:rPr>
          <w:rFonts w:ascii="宋体" w:eastAsia="宋体" w:hAnsi="宋体" w:cs="Times New Roman" w:hint="eastAsia"/>
          <w:b/>
          <w:bCs/>
          <w:color w:val="000000" w:themeColor="text1"/>
          <w:sz w:val="24"/>
          <w:szCs w:val="20"/>
        </w:rPr>
        <w:t>、</w:t>
      </w:r>
      <w:r>
        <w:rPr>
          <w:rFonts w:ascii="宋体" w:eastAsia="宋体" w:hAnsi="宋体" w:cs="Times New Roman" w:hint="eastAsia"/>
          <w:b/>
          <w:bCs/>
          <w:color w:val="000000" w:themeColor="text1"/>
          <w:sz w:val="24"/>
          <w:szCs w:val="20"/>
        </w:rPr>
        <w:t>项目建议书、概预算编制工作、评审工作和建设期的服务项目</w:t>
      </w:r>
      <w:r>
        <w:rPr>
          <w:rFonts w:ascii="宋体" w:eastAsia="宋体" w:hAnsi="宋体" w:cs="Times New Roman" w:hint="eastAsia"/>
          <w:b/>
          <w:bCs/>
          <w:color w:val="000000" w:themeColor="text1"/>
          <w:sz w:val="24"/>
          <w:szCs w:val="20"/>
        </w:rPr>
        <w:t>及</w:t>
      </w:r>
      <w:r>
        <w:rPr>
          <w:rFonts w:ascii="宋体" w:eastAsia="宋体" w:hAnsi="宋体" w:cs="Times New Roman" w:hint="eastAsia"/>
          <w:b/>
          <w:bCs/>
          <w:color w:val="000000" w:themeColor="text1"/>
          <w:sz w:val="24"/>
          <w:szCs w:val="20"/>
        </w:rPr>
        <w:t>满足加油站交付条件的其他</w:t>
      </w:r>
      <w:r>
        <w:rPr>
          <w:rFonts w:ascii="宋体" w:eastAsia="宋体" w:hAnsi="宋体" w:cs="Times New Roman" w:hint="eastAsia"/>
          <w:b/>
          <w:bCs/>
          <w:color w:val="000000" w:themeColor="text1"/>
          <w:sz w:val="24"/>
          <w:szCs w:val="20"/>
        </w:rPr>
        <w:t>工作，设计费最高限价为</w:t>
      </w:r>
      <w:r>
        <w:rPr>
          <w:rFonts w:ascii="宋体" w:eastAsia="宋体" w:hAnsi="宋体" w:cs="Times New Roman" w:hint="eastAsia"/>
          <w:b/>
          <w:bCs/>
          <w:color w:val="000000" w:themeColor="text1"/>
          <w:sz w:val="24"/>
          <w:szCs w:val="20"/>
          <w:u w:val="single"/>
        </w:rPr>
        <w:t>9.9</w:t>
      </w:r>
      <w:r>
        <w:rPr>
          <w:rFonts w:ascii="宋体" w:eastAsia="宋体" w:hAnsi="宋体" w:cs="Times New Roman" w:hint="eastAsia"/>
          <w:b/>
          <w:bCs/>
          <w:color w:val="000000" w:themeColor="text1"/>
          <w:sz w:val="24"/>
          <w:szCs w:val="20"/>
          <w:u w:val="single"/>
        </w:rPr>
        <w:t>万元</w:t>
      </w:r>
      <w:r>
        <w:rPr>
          <w:rFonts w:ascii="宋体" w:eastAsia="宋体" w:hAnsi="宋体" w:cs="Times New Roman" w:hint="eastAsia"/>
          <w:b/>
          <w:bCs/>
          <w:color w:val="000000" w:themeColor="text1"/>
          <w:sz w:val="24"/>
          <w:szCs w:val="20"/>
        </w:rPr>
        <w:t>。</w:t>
      </w:r>
    </w:p>
    <w:bookmarkEnd w:id="2"/>
    <w:p w:rsidR="00C62FDB" w:rsidRDefault="006C3E8F">
      <w:pPr>
        <w:adjustRightInd w:val="0"/>
        <w:snapToGrid w:val="0"/>
        <w:spacing w:line="360" w:lineRule="auto"/>
        <w:ind w:firstLineChars="200" w:firstLine="48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2</w:t>
      </w:r>
      <w:r>
        <w:rPr>
          <w:rFonts w:ascii="宋体" w:eastAsia="宋体" w:hAnsi="宋体" w:cs="Times New Roman" w:hint="eastAsia"/>
          <w:b/>
          <w:color w:val="000000" w:themeColor="text1"/>
          <w:sz w:val="24"/>
          <w:szCs w:val="24"/>
        </w:rPr>
        <w:t>、投标费用</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2.1</w:t>
      </w:r>
      <w:r>
        <w:rPr>
          <w:rFonts w:ascii="宋体" w:eastAsia="宋体" w:hAnsi="宋体" w:cs="Times New Roman" w:hint="eastAsia"/>
          <w:color w:val="000000" w:themeColor="text1"/>
          <w:sz w:val="24"/>
          <w:szCs w:val="24"/>
        </w:rPr>
        <w:t>投标人应承担其编制投标文件以及递交投标文件所涉及的一切费用。无论投标结果如何，招标人对上述费用不负任何责任。</w:t>
      </w:r>
    </w:p>
    <w:p w:rsidR="00C62FDB" w:rsidRDefault="006C3E8F">
      <w:pPr>
        <w:adjustRightInd w:val="0"/>
        <w:snapToGrid w:val="0"/>
        <w:spacing w:line="360" w:lineRule="auto"/>
        <w:ind w:firstLineChars="200" w:firstLine="480"/>
        <w:rPr>
          <w:rFonts w:ascii="宋体" w:eastAsia="宋体" w:hAnsi="宋体" w:cs="Times New Roman"/>
          <w:b/>
          <w:color w:val="000000" w:themeColor="text1"/>
          <w:sz w:val="24"/>
          <w:szCs w:val="24"/>
        </w:rPr>
      </w:pPr>
      <w:r>
        <w:rPr>
          <w:rFonts w:ascii="宋体" w:eastAsia="宋体" w:hAnsi="宋体" w:cs="Times New Roman" w:hint="eastAsia"/>
          <w:color w:val="000000" w:themeColor="text1"/>
          <w:sz w:val="24"/>
          <w:szCs w:val="24"/>
        </w:rPr>
        <w:t>2.2</w:t>
      </w:r>
      <w:r>
        <w:rPr>
          <w:rFonts w:ascii="宋体" w:eastAsia="宋体" w:hAnsi="宋体" w:cs="宋体" w:hint="eastAsia"/>
          <w:color w:val="000000" w:themeColor="text1"/>
          <w:kern w:val="0"/>
          <w:sz w:val="24"/>
          <w:szCs w:val="24"/>
          <w:shd w:val="clear" w:color="auto" w:fill="FFFFFF"/>
        </w:rPr>
        <w:t>招标文件每套售价</w:t>
      </w:r>
      <w:r>
        <w:rPr>
          <w:rFonts w:ascii="宋体" w:eastAsia="宋体" w:hAnsi="宋体" w:cs="宋体" w:hint="eastAsia"/>
          <w:color w:val="000000" w:themeColor="text1"/>
          <w:kern w:val="0"/>
          <w:sz w:val="24"/>
          <w:szCs w:val="24"/>
          <w:shd w:val="clear" w:color="auto" w:fill="FFFFFF"/>
        </w:rPr>
        <w:t>100</w:t>
      </w:r>
      <w:r>
        <w:rPr>
          <w:rFonts w:ascii="宋体" w:eastAsia="宋体" w:hAnsi="宋体" w:cs="宋体" w:hint="eastAsia"/>
          <w:color w:val="000000" w:themeColor="text1"/>
          <w:kern w:val="0"/>
          <w:sz w:val="24"/>
          <w:szCs w:val="24"/>
          <w:shd w:val="clear" w:color="auto" w:fill="FFFFFF"/>
        </w:rPr>
        <w:t>元，售后不退。</w:t>
      </w:r>
      <w:r>
        <w:rPr>
          <w:rFonts w:ascii="宋体" w:eastAsia="宋体" w:hAnsi="宋体" w:cs="Times New Roman"/>
          <w:b/>
          <w:color w:val="000000" w:themeColor="text1"/>
          <w:sz w:val="24"/>
          <w:szCs w:val="24"/>
        </w:rPr>
        <w:t>未缴纳</w:t>
      </w:r>
      <w:r>
        <w:rPr>
          <w:rFonts w:ascii="宋体" w:eastAsia="宋体" w:hAnsi="宋体" w:cs="Times New Roman" w:hint="eastAsia"/>
          <w:b/>
          <w:color w:val="000000" w:themeColor="text1"/>
          <w:sz w:val="24"/>
          <w:szCs w:val="24"/>
        </w:rPr>
        <w:t>上述相关</w:t>
      </w:r>
      <w:r>
        <w:rPr>
          <w:rFonts w:ascii="宋体" w:eastAsia="宋体" w:hAnsi="宋体" w:cs="Times New Roman"/>
          <w:b/>
          <w:color w:val="000000" w:themeColor="text1"/>
          <w:sz w:val="24"/>
          <w:szCs w:val="24"/>
        </w:rPr>
        <w:t>费用的投标单位，其投标文件将被拒绝。</w:t>
      </w:r>
    </w:p>
    <w:p w:rsidR="00C62FDB" w:rsidRDefault="006C3E8F">
      <w:pPr>
        <w:adjustRightInd w:val="0"/>
        <w:snapToGrid w:val="0"/>
        <w:spacing w:line="360" w:lineRule="auto"/>
        <w:ind w:firstLineChars="200" w:firstLine="48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3</w:t>
      </w:r>
      <w:r>
        <w:rPr>
          <w:rFonts w:ascii="宋体" w:eastAsia="宋体" w:hAnsi="宋体" w:cs="Times New Roman" w:hint="eastAsia"/>
          <w:b/>
          <w:color w:val="000000" w:themeColor="text1"/>
          <w:sz w:val="24"/>
          <w:szCs w:val="24"/>
        </w:rPr>
        <w:t>、踏勘现场</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3.1</w:t>
      </w:r>
      <w:r>
        <w:rPr>
          <w:rFonts w:ascii="宋体" w:eastAsia="宋体" w:hAnsi="宋体" w:cs="Times New Roman" w:hint="eastAsia"/>
          <w:color w:val="000000" w:themeColor="text1"/>
          <w:sz w:val="24"/>
          <w:szCs w:val="24"/>
        </w:rPr>
        <w:t>投标人自行组织对工程现场和其周围环境进行踏勘，以便投标人获取有关编制投标文件和签署实施设计合同所需的各项资料。投标人应承担现场考察的责任、风险和费用。</w:t>
      </w:r>
    </w:p>
    <w:p w:rsidR="00C62FDB" w:rsidRDefault="006C3E8F">
      <w:pPr>
        <w:adjustRightInd w:val="0"/>
        <w:snapToGrid w:val="0"/>
        <w:spacing w:line="360" w:lineRule="auto"/>
        <w:ind w:firstLineChars="150" w:firstLine="36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3.2</w:t>
      </w:r>
      <w:r>
        <w:rPr>
          <w:rFonts w:ascii="宋体" w:eastAsia="宋体" w:hAnsi="宋体" w:cs="Times New Roman" w:hint="eastAsia"/>
          <w:color w:val="000000" w:themeColor="text1"/>
          <w:sz w:val="24"/>
          <w:szCs w:val="24"/>
        </w:rPr>
        <w:t>招标人向投标人提供有关现场的资料和数据，是招标人现有的能使投标人利用的资料，但招标人对投标人由此而做出的推论、理解和结论概不负责。</w:t>
      </w:r>
    </w:p>
    <w:p w:rsidR="00C62FDB" w:rsidRDefault="006C3E8F">
      <w:pPr>
        <w:adjustRightInd w:val="0"/>
        <w:snapToGrid w:val="0"/>
        <w:spacing w:line="360" w:lineRule="auto"/>
        <w:ind w:firstLineChars="150" w:firstLine="361"/>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4</w:t>
      </w:r>
      <w:r>
        <w:rPr>
          <w:rFonts w:ascii="宋体" w:eastAsia="宋体" w:hAnsi="宋体" w:cs="Times New Roman" w:hint="eastAsia"/>
          <w:b/>
          <w:color w:val="000000" w:themeColor="text1"/>
          <w:sz w:val="24"/>
          <w:szCs w:val="24"/>
        </w:rPr>
        <w:t>、投标设计成果的使用说明</w:t>
      </w:r>
    </w:p>
    <w:p w:rsidR="00C62FDB" w:rsidRDefault="006C3E8F">
      <w:pPr>
        <w:adjustRightInd w:val="0"/>
        <w:snapToGrid w:val="0"/>
        <w:spacing w:line="360" w:lineRule="auto"/>
        <w:ind w:firstLineChars="150" w:firstLine="36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4.1</w:t>
      </w:r>
      <w:r>
        <w:rPr>
          <w:rFonts w:ascii="宋体" w:eastAsia="宋体" w:hAnsi="宋体" w:cs="Times New Roman" w:hint="eastAsia"/>
          <w:color w:val="000000" w:themeColor="text1"/>
          <w:sz w:val="24"/>
          <w:szCs w:val="24"/>
        </w:rPr>
        <w:t>施工图设计中标的投标人（以下简称中标人）应保护招标人不受到来自第三方侵权控</w:t>
      </w:r>
      <w:r>
        <w:rPr>
          <w:rFonts w:ascii="宋体" w:eastAsia="宋体" w:hAnsi="宋体" w:cs="Times New Roman"/>
          <w:color w:val="000000" w:themeColor="text1"/>
          <w:sz w:val="24"/>
          <w:szCs w:val="24"/>
        </w:rPr>
        <w:t>告</w:t>
      </w:r>
      <w:r>
        <w:rPr>
          <w:rFonts w:ascii="宋体" w:eastAsia="宋体" w:hAnsi="宋体" w:cs="Times New Roman" w:hint="eastAsia"/>
          <w:color w:val="000000" w:themeColor="text1"/>
          <w:sz w:val="24"/>
          <w:szCs w:val="24"/>
        </w:rPr>
        <w:t>或索赔，否则中标人应承担由此所产生的一切责任。</w:t>
      </w:r>
    </w:p>
    <w:p w:rsidR="00C62FDB" w:rsidRDefault="006C3E8F">
      <w:pPr>
        <w:adjustRightInd w:val="0"/>
        <w:snapToGrid w:val="0"/>
        <w:spacing w:line="360" w:lineRule="auto"/>
        <w:ind w:firstLineChars="150" w:firstLine="36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4.2</w:t>
      </w:r>
      <w:r>
        <w:rPr>
          <w:rFonts w:ascii="宋体" w:eastAsia="宋体" w:hAnsi="宋体" w:cs="Times New Roman" w:hint="eastAsia"/>
          <w:color w:val="000000" w:themeColor="text1"/>
          <w:sz w:val="24"/>
          <w:szCs w:val="24"/>
        </w:rPr>
        <w:t>未经投标人书面同意，招标人不得将交付的可行性方案、施工图设计方案向第三方转让。</w:t>
      </w:r>
    </w:p>
    <w:p w:rsidR="00C62FDB" w:rsidRDefault="006C3E8F">
      <w:pPr>
        <w:adjustRightInd w:val="0"/>
        <w:snapToGrid w:val="0"/>
        <w:spacing w:line="500" w:lineRule="exact"/>
        <w:jc w:val="center"/>
        <w:textAlignment w:val="baseline"/>
        <w:rPr>
          <w:rFonts w:ascii="宋体" w:eastAsia="宋体" w:hAnsi="宋体" w:cs="Times New Roman"/>
          <w:b/>
          <w:color w:val="000000" w:themeColor="text1"/>
          <w:sz w:val="32"/>
          <w:szCs w:val="20"/>
        </w:rPr>
      </w:pPr>
      <w:bookmarkStart w:id="3" w:name="_Toc410106189"/>
      <w:r>
        <w:rPr>
          <w:rFonts w:ascii="宋体" w:eastAsia="宋体" w:hAnsi="宋体" w:cs="Times New Roman" w:hint="eastAsia"/>
          <w:b/>
          <w:color w:val="000000" w:themeColor="text1"/>
          <w:sz w:val="32"/>
          <w:szCs w:val="20"/>
        </w:rPr>
        <w:t xml:space="preserve"> (</w:t>
      </w:r>
      <w:r>
        <w:rPr>
          <w:rFonts w:ascii="宋体" w:eastAsia="宋体" w:hAnsi="宋体" w:cs="Times New Roman" w:hint="eastAsia"/>
          <w:b/>
          <w:color w:val="000000" w:themeColor="text1"/>
          <w:sz w:val="32"/>
          <w:szCs w:val="20"/>
        </w:rPr>
        <w:t>二</w:t>
      </w:r>
      <w:r>
        <w:rPr>
          <w:rFonts w:ascii="宋体" w:eastAsia="宋体" w:hAnsi="宋体" w:cs="Times New Roman" w:hint="eastAsia"/>
          <w:b/>
          <w:color w:val="000000" w:themeColor="text1"/>
          <w:sz w:val="32"/>
          <w:szCs w:val="20"/>
        </w:rPr>
        <w:t>)</w:t>
      </w:r>
      <w:r>
        <w:rPr>
          <w:rFonts w:ascii="宋体" w:eastAsia="宋体" w:hAnsi="宋体" w:cs="Times New Roman" w:hint="eastAsia"/>
          <w:b/>
          <w:color w:val="000000" w:themeColor="text1"/>
          <w:sz w:val="32"/>
          <w:szCs w:val="20"/>
        </w:rPr>
        <w:t>招标文件</w:t>
      </w:r>
      <w:bookmarkEnd w:id="3"/>
    </w:p>
    <w:p w:rsidR="00C62FDB" w:rsidRDefault="006C3E8F">
      <w:pPr>
        <w:adjustRightInd w:val="0"/>
        <w:snapToGrid w:val="0"/>
        <w:spacing w:line="360" w:lineRule="auto"/>
        <w:ind w:firstLineChars="200" w:firstLine="48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5.</w:t>
      </w:r>
      <w:r>
        <w:rPr>
          <w:rFonts w:ascii="宋体" w:eastAsia="宋体" w:hAnsi="宋体" w:cs="Times New Roman" w:hint="eastAsia"/>
          <w:b/>
          <w:color w:val="000000" w:themeColor="text1"/>
          <w:sz w:val="24"/>
          <w:szCs w:val="24"/>
        </w:rPr>
        <w:t>招标文件的组成</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5.1</w:t>
      </w:r>
      <w:r>
        <w:rPr>
          <w:rFonts w:ascii="宋体" w:eastAsia="宋体" w:hAnsi="宋体" w:cs="Times New Roman" w:hint="eastAsia"/>
          <w:color w:val="000000" w:themeColor="text1"/>
          <w:sz w:val="24"/>
          <w:szCs w:val="24"/>
        </w:rPr>
        <w:t>招标文件包括下列内容：</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第一章：投标人须知及前附表</w:t>
      </w:r>
      <w:r>
        <w:rPr>
          <w:rFonts w:ascii="宋体" w:eastAsia="宋体" w:hAnsi="宋体" w:cs="Times New Roman" w:hint="eastAsia"/>
          <w:color w:val="000000" w:themeColor="text1"/>
          <w:sz w:val="24"/>
          <w:szCs w:val="24"/>
        </w:rPr>
        <w:t xml:space="preserve"> </w:t>
      </w:r>
      <w:r>
        <w:rPr>
          <w:rFonts w:ascii="宋体" w:eastAsia="宋体" w:hAnsi="宋体" w:cs="Times New Roman" w:hint="eastAsia"/>
          <w:color w:val="000000" w:themeColor="text1"/>
          <w:sz w:val="24"/>
          <w:szCs w:val="24"/>
        </w:rPr>
        <w:t>第二章：</w:t>
      </w:r>
      <w:r>
        <w:rPr>
          <w:rFonts w:ascii="宋体" w:eastAsia="宋体" w:hAnsi="宋体" w:cs="Times New Roman" w:hint="eastAsia"/>
          <w:color w:val="000000" w:themeColor="text1"/>
          <w:sz w:val="24"/>
          <w:szCs w:val="24"/>
        </w:rPr>
        <w:t>勘察</w:t>
      </w:r>
      <w:r>
        <w:rPr>
          <w:rFonts w:ascii="宋体" w:eastAsia="宋体" w:hAnsi="宋体" w:cs="Times New Roman" w:hint="eastAsia"/>
          <w:color w:val="000000" w:themeColor="text1"/>
          <w:sz w:val="24"/>
          <w:szCs w:val="24"/>
        </w:rPr>
        <w:t>设计</w:t>
      </w:r>
      <w:r>
        <w:rPr>
          <w:rFonts w:ascii="宋体" w:eastAsia="宋体" w:hAnsi="宋体" w:cs="Times New Roman"/>
          <w:color w:val="000000" w:themeColor="text1"/>
          <w:sz w:val="24"/>
          <w:szCs w:val="24"/>
        </w:rPr>
        <w:t>要求</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第三章：投标文件（格式）</w:t>
      </w:r>
      <w:r>
        <w:rPr>
          <w:rFonts w:ascii="宋体" w:eastAsia="宋体" w:hAnsi="宋体" w:cs="Times New Roman" w:hint="eastAsia"/>
          <w:color w:val="000000" w:themeColor="text1"/>
          <w:sz w:val="24"/>
          <w:szCs w:val="24"/>
        </w:rPr>
        <w:t xml:space="preserve"> </w:t>
      </w:r>
      <w:r>
        <w:rPr>
          <w:rFonts w:ascii="宋体" w:eastAsia="宋体" w:hAnsi="宋体" w:cs="Times New Roman" w:hint="eastAsia"/>
          <w:color w:val="000000" w:themeColor="text1"/>
          <w:sz w:val="24"/>
          <w:szCs w:val="24"/>
        </w:rPr>
        <w:t>第四章：合同条款（格式）</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5.2</w:t>
      </w:r>
      <w:r>
        <w:rPr>
          <w:rFonts w:ascii="宋体" w:eastAsia="宋体" w:hAnsi="宋体" w:cs="Times New Roman" w:hint="eastAsia"/>
          <w:color w:val="000000" w:themeColor="text1"/>
          <w:sz w:val="24"/>
          <w:szCs w:val="24"/>
        </w:rPr>
        <w:t>除上述内容外，招标人</w:t>
      </w:r>
      <w:r>
        <w:rPr>
          <w:rFonts w:ascii="宋体" w:eastAsia="宋体" w:hAnsi="宋体" w:cs="Times New Roman"/>
          <w:color w:val="000000" w:themeColor="text1"/>
          <w:sz w:val="24"/>
          <w:szCs w:val="24"/>
        </w:rPr>
        <w:t>发出的对招标文件的澄清、修改</w:t>
      </w:r>
      <w:r>
        <w:rPr>
          <w:rFonts w:ascii="宋体" w:eastAsia="宋体" w:hAnsi="宋体" w:cs="Times New Roman" w:hint="eastAsia"/>
          <w:color w:val="000000" w:themeColor="text1"/>
          <w:sz w:val="24"/>
          <w:szCs w:val="24"/>
        </w:rPr>
        <w:t>、补充</w:t>
      </w:r>
      <w:r>
        <w:rPr>
          <w:rFonts w:ascii="宋体" w:eastAsia="宋体" w:hAnsi="宋体" w:cs="Times New Roman"/>
          <w:color w:val="000000" w:themeColor="text1"/>
          <w:sz w:val="24"/>
          <w:szCs w:val="24"/>
        </w:rPr>
        <w:t>内容</w:t>
      </w:r>
      <w:r>
        <w:rPr>
          <w:rFonts w:ascii="宋体" w:eastAsia="宋体" w:hAnsi="宋体" w:cs="Times New Roman" w:hint="eastAsia"/>
          <w:color w:val="000000" w:themeColor="text1"/>
          <w:sz w:val="24"/>
          <w:szCs w:val="24"/>
        </w:rPr>
        <w:t>，均为招标文件的组成部分，对招标人和投标人起约束作用。</w:t>
      </w:r>
    </w:p>
    <w:p w:rsidR="00C62FDB" w:rsidRDefault="006C3E8F">
      <w:pPr>
        <w:adjustRightInd w:val="0"/>
        <w:snapToGrid w:val="0"/>
        <w:spacing w:line="360" w:lineRule="auto"/>
        <w:ind w:firstLineChars="200" w:firstLine="48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6.</w:t>
      </w:r>
      <w:r>
        <w:rPr>
          <w:rFonts w:ascii="宋体" w:eastAsia="宋体" w:hAnsi="宋体" w:cs="Times New Roman" w:hint="eastAsia"/>
          <w:b/>
          <w:color w:val="000000" w:themeColor="text1"/>
          <w:sz w:val="24"/>
          <w:szCs w:val="24"/>
        </w:rPr>
        <w:t>招标文件的澄清</w:t>
      </w:r>
    </w:p>
    <w:p w:rsidR="00C62FDB" w:rsidRDefault="006C3E8F">
      <w:pPr>
        <w:adjustRightInd w:val="0"/>
        <w:snapToGrid w:val="0"/>
        <w:spacing w:line="360" w:lineRule="auto"/>
        <w:ind w:firstLineChars="200" w:firstLine="480"/>
        <w:jc w:val="left"/>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lastRenderedPageBreak/>
        <w:t>6.1</w:t>
      </w:r>
      <w:r>
        <w:rPr>
          <w:rFonts w:ascii="宋体" w:eastAsia="宋体" w:hAnsi="宋体" w:cs="Times New Roman" w:hint="eastAsia"/>
          <w:color w:val="000000" w:themeColor="text1"/>
          <w:sz w:val="24"/>
          <w:szCs w:val="24"/>
        </w:rPr>
        <w:t>投标人应仔细检查招标文件的所有内容，如有残缺等问题须</w:t>
      </w:r>
      <w:r>
        <w:rPr>
          <w:rFonts w:ascii="宋体" w:eastAsia="宋体" w:hAnsi="宋体" w:cs="Times New Roman" w:hint="eastAsia"/>
          <w:color w:val="000000" w:themeColor="text1"/>
          <w:sz w:val="24"/>
          <w:szCs w:val="24"/>
          <w:u w:val="single"/>
        </w:rPr>
        <w:t>2021</w:t>
      </w:r>
      <w:r>
        <w:rPr>
          <w:rFonts w:ascii="宋体" w:eastAsia="宋体" w:hAnsi="宋体" w:cs="Times New Roman" w:hint="eastAsia"/>
          <w:color w:val="000000" w:themeColor="text1"/>
          <w:sz w:val="24"/>
          <w:szCs w:val="24"/>
        </w:rPr>
        <w:t>年</w:t>
      </w:r>
      <w:r>
        <w:rPr>
          <w:rFonts w:ascii="宋体" w:eastAsia="宋体" w:hAnsi="宋体" w:cs="Times New Roman" w:hint="eastAsia"/>
          <w:color w:val="000000" w:themeColor="text1"/>
          <w:sz w:val="24"/>
          <w:szCs w:val="24"/>
          <w:u w:val="single"/>
        </w:rPr>
        <w:t>3</w:t>
      </w:r>
      <w:r>
        <w:rPr>
          <w:rFonts w:ascii="宋体" w:eastAsia="宋体" w:hAnsi="宋体" w:cs="Times New Roman" w:hint="eastAsia"/>
          <w:color w:val="000000" w:themeColor="text1"/>
          <w:sz w:val="24"/>
          <w:szCs w:val="24"/>
        </w:rPr>
        <w:t>月</w:t>
      </w:r>
      <w:r>
        <w:rPr>
          <w:rFonts w:ascii="宋体" w:eastAsia="宋体" w:hAnsi="宋体" w:cs="Times New Roman" w:hint="eastAsia"/>
          <w:color w:val="000000" w:themeColor="text1"/>
          <w:sz w:val="24"/>
          <w:szCs w:val="24"/>
          <w:u w:val="single"/>
        </w:rPr>
        <w:t>16</w:t>
      </w:r>
      <w:r>
        <w:rPr>
          <w:rFonts w:ascii="宋体" w:eastAsia="宋体" w:hAnsi="宋体" w:cs="Times New Roman" w:hint="eastAsia"/>
          <w:color w:val="000000" w:themeColor="text1"/>
          <w:sz w:val="24"/>
          <w:szCs w:val="24"/>
        </w:rPr>
        <w:t>日</w:t>
      </w:r>
      <w:r>
        <w:rPr>
          <w:rFonts w:ascii="宋体" w:eastAsia="宋体" w:hAnsi="宋体" w:cs="Times New Roman" w:hint="eastAsia"/>
          <w:color w:val="000000" w:themeColor="text1"/>
          <w:sz w:val="24"/>
          <w:szCs w:val="24"/>
          <w:u w:val="single"/>
        </w:rPr>
        <w:t xml:space="preserve">17 </w:t>
      </w:r>
      <w:r>
        <w:rPr>
          <w:rFonts w:ascii="宋体" w:eastAsia="宋体" w:hAnsi="宋体" w:cs="Times New Roman" w:hint="eastAsia"/>
          <w:color w:val="000000" w:themeColor="text1"/>
          <w:sz w:val="24"/>
          <w:szCs w:val="24"/>
        </w:rPr>
        <w:t>时</w:t>
      </w:r>
      <w:r>
        <w:rPr>
          <w:rFonts w:ascii="宋体" w:eastAsia="宋体" w:hAnsi="宋体" w:cs="Times New Roman" w:hint="eastAsia"/>
          <w:color w:val="000000" w:themeColor="text1"/>
          <w:sz w:val="24"/>
          <w:szCs w:val="24"/>
          <w:u w:val="single"/>
        </w:rPr>
        <w:t xml:space="preserve"> 00 </w:t>
      </w:r>
      <w:r>
        <w:rPr>
          <w:rFonts w:ascii="宋体" w:eastAsia="宋体" w:hAnsi="宋体" w:cs="Times New Roman" w:hint="eastAsia"/>
          <w:color w:val="000000" w:themeColor="text1"/>
          <w:sz w:val="24"/>
          <w:szCs w:val="24"/>
        </w:rPr>
        <w:t>分前向招标代理机构（</w:t>
      </w:r>
      <w:r>
        <w:rPr>
          <w:rFonts w:ascii="宋体" w:eastAsia="宋体" w:hAnsi="宋体" w:cs="Times New Roman" w:hint="eastAsia"/>
          <w:color w:val="000000" w:themeColor="text1"/>
          <w:sz w:val="24"/>
          <w:szCs w:val="24"/>
        </w:rPr>
        <w:t>1099764954</w:t>
      </w:r>
      <w:r>
        <w:rPr>
          <w:rFonts w:ascii="宋体" w:eastAsia="宋体" w:hAnsi="宋体" w:cs="Times New Roman" w:hint="eastAsia"/>
          <w:color w:val="000000" w:themeColor="text1"/>
          <w:sz w:val="24"/>
          <w:szCs w:val="24"/>
        </w:rPr>
        <w:t xml:space="preserve"> @qq.com</w:t>
      </w:r>
      <w:r>
        <w:rPr>
          <w:rFonts w:ascii="宋体" w:eastAsia="宋体" w:hAnsi="宋体" w:cs="Times New Roman" w:hint="eastAsia"/>
          <w:color w:val="000000" w:themeColor="text1"/>
          <w:sz w:val="24"/>
          <w:szCs w:val="24"/>
        </w:rPr>
        <w:t>）邮箱并电话通知提出答疑。否则，由此引起的损失由投标人自己承担。投标人同时应认真审核招标文件中所有的事项、格式、条款和规范要求等，若投标人的投标文件没有按招标文件要求提交全部资料，或投标文件没有对招标文件做出实质性响应，其风险由投标人自行承担，并根据有关条款规定，该投标文件有可能被拒绝。</w:t>
      </w:r>
    </w:p>
    <w:p w:rsidR="00C62FDB" w:rsidRDefault="006C3E8F">
      <w:pPr>
        <w:spacing w:line="440" w:lineRule="exact"/>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6.2.</w:t>
      </w:r>
      <w:r>
        <w:rPr>
          <w:rFonts w:ascii="宋体" w:eastAsia="宋体" w:hAnsi="宋体" w:cs="Times New Roman" w:hint="eastAsia"/>
          <w:color w:val="000000" w:themeColor="text1"/>
          <w:sz w:val="24"/>
          <w:szCs w:val="24"/>
        </w:rPr>
        <w:t>投标人对招标人提供的招标文件所做出的推论、解释和结论，招标人概不负责。投标人由于对招标文件的任何推论和误解以及招标人对有关问题的口头解释所造成的后果，均由投标人自负。</w:t>
      </w:r>
    </w:p>
    <w:p w:rsidR="00C62FDB" w:rsidRDefault="006C3E8F">
      <w:pPr>
        <w:spacing w:line="440" w:lineRule="exact"/>
        <w:ind w:firstLineChars="200" w:firstLine="480"/>
        <w:rPr>
          <w:rFonts w:ascii="宋体" w:eastAsia="宋体" w:hAnsi="宋体" w:cs="Times New Roman"/>
          <w:color w:val="000000" w:themeColor="text1"/>
          <w:sz w:val="24"/>
          <w:szCs w:val="24"/>
        </w:rPr>
      </w:pPr>
      <w:r>
        <w:rPr>
          <w:rFonts w:ascii="宋体" w:eastAsia="宋体" w:hAnsi="宋体" w:cs="Times New Roman"/>
          <w:color w:val="000000" w:themeColor="text1"/>
          <w:sz w:val="24"/>
          <w:szCs w:val="24"/>
        </w:rPr>
        <w:t>6.</w:t>
      </w:r>
      <w:r>
        <w:rPr>
          <w:rFonts w:ascii="宋体" w:eastAsia="宋体" w:hAnsi="宋体" w:cs="Times New Roman" w:hint="eastAsia"/>
          <w:color w:val="000000" w:themeColor="text1"/>
          <w:sz w:val="24"/>
          <w:szCs w:val="24"/>
        </w:rPr>
        <w:t>3</w:t>
      </w:r>
      <w:r>
        <w:rPr>
          <w:rFonts w:ascii="宋体" w:eastAsia="宋体" w:hAnsi="宋体" w:cs="Times New Roman" w:hint="eastAsia"/>
          <w:color w:val="000000" w:themeColor="text1"/>
          <w:sz w:val="24"/>
          <w:szCs w:val="24"/>
        </w:rPr>
        <w:t>招标答疑、澄清要求的回复</w:t>
      </w:r>
      <w:r>
        <w:rPr>
          <w:rFonts w:ascii="宋体" w:eastAsia="宋体" w:hAnsi="宋体" w:cs="Times New Roman" w:hint="eastAsia"/>
          <w:color w:val="000000" w:themeColor="text1"/>
          <w:sz w:val="24"/>
          <w:szCs w:val="24"/>
        </w:rPr>
        <w:t>以及招标补充通知</w:t>
      </w:r>
    </w:p>
    <w:p w:rsidR="00C62FDB" w:rsidRDefault="006C3E8F">
      <w:pPr>
        <w:spacing w:line="440" w:lineRule="exact"/>
        <w:ind w:firstLineChars="200" w:firstLine="480"/>
        <w:rPr>
          <w:rFonts w:ascii="Calibri" w:eastAsia="宋体" w:hAnsi="Calibri" w:cs="Times New Roman"/>
          <w:color w:val="000000" w:themeColor="text1"/>
          <w:sz w:val="24"/>
          <w:szCs w:val="24"/>
        </w:rPr>
      </w:pPr>
      <w:r>
        <w:rPr>
          <w:rFonts w:ascii="宋体" w:eastAsia="宋体" w:hAnsi="宋体" w:cs="Times New Roman"/>
          <w:color w:val="000000" w:themeColor="text1"/>
          <w:sz w:val="24"/>
          <w:szCs w:val="24"/>
        </w:rPr>
        <w:t>6.</w:t>
      </w:r>
      <w:r>
        <w:rPr>
          <w:rFonts w:ascii="宋体" w:eastAsia="宋体" w:hAnsi="宋体" w:cs="Times New Roman" w:hint="eastAsia"/>
          <w:color w:val="000000" w:themeColor="text1"/>
          <w:sz w:val="24"/>
          <w:szCs w:val="24"/>
        </w:rPr>
        <w:t>3</w:t>
      </w:r>
      <w:r>
        <w:rPr>
          <w:rFonts w:ascii="宋体" w:eastAsia="宋体" w:hAnsi="宋体" w:cs="Times New Roman"/>
          <w:color w:val="000000" w:themeColor="text1"/>
          <w:sz w:val="24"/>
          <w:szCs w:val="24"/>
        </w:rPr>
        <w:t>.1</w:t>
      </w:r>
      <w:r>
        <w:rPr>
          <w:rFonts w:ascii="宋体" w:eastAsia="宋体" w:hAnsi="宋体" w:cs="Times New Roman" w:hint="eastAsia"/>
          <w:color w:val="000000" w:themeColor="text1"/>
          <w:sz w:val="24"/>
          <w:szCs w:val="24"/>
        </w:rPr>
        <w:t>无论是招标人根据需要主动对招标文件进行必要的澄清、修改或补充，或是根据投标人的招标答疑、澄</w:t>
      </w:r>
      <w:r>
        <w:rPr>
          <w:rFonts w:ascii="Calibri" w:eastAsia="宋体" w:hAnsi="Calibri" w:cs="Times New Roman" w:hint="eastAsia"/>
          <w:color w:val="000000" w:themeColor="text1"/>
          <w:sz w:val="24"/>
          <w:szCs w:val="24"/>
        </w:rPr>
        <w:t>清要求对招标文件做出招标答疑、澄清要求回复，招标人都将予以澄清、修改或补充。招标代理机构于</w:t>
      </w:r>
      <w:r>
        <w:rPr>
          <w:rFonts w:ascii="宋体" w:eastAsia="宋体" w:hAnsi="宋体" w:cs="宋体" w:hint="eastAsia"/>
          <w:color w:val="000000" w:themeColor="text1"/>
          <w:sz w:val="24"/>
          <w:szCs w:val="24"/>
          <w:u w:val="single"/>
        </w:rPr>
        <w:t>2021</w:t>
      </w:r>
      <w:r>
        <w:rPr>
          <w:rFonts w:ascii="宋体" w:eastAsia="宋体" w:hAnsi="宋体" w:cs="宋体" w:hint="eastAsia"/>
          <w:color w:val="000000" w:themeColor="text1"/>
          <w:sz w:val="24"/>
          <w:szCs w:val="24"/>
        </w:rPr>
        <w:t>年</w:t>
      </w:r>
      <w:r>
        <w:rPr>
          <w:rFonts w:ascii="宋体" w:eastAsia="宋体" w:hAnsi="宋体" w:cs="宋体" w:hint="eastAsia"/>
          <w:color w:val="000000" w:themeColor="text1"/>
          <w:sz w:val="24"/>
          <w:szCs w:val="24"/>
          <w:u w:val="single"/>
        </w:rPr>
        <w:t>3</w:t>
      </w:r>
      <w:r>
        <w:rPr>
          <w:rFonts w:ascii="宋体" w:eastAsia="宋体" w:hAnsi="宋体" w:cs="宋体" w:hint="eastAsia"/>
          <w:color w:val="000000" w:themeColor="text1"/>
          <w:sz w:val="24"/>
          <w:szCs w:val="24"/>
        </w:rPr>
        <w:t>月</w:t>
      </w:r>
      <w:r>
        <w:rPr>
          <w:rFonts w:ascii="宋体" w:eastAsia="宋体" w:hAnsi="宋体" w:cs="宋体" w:hint="eastAsia"/>
          <w:color w:val="000000" w:themeColor="text1"/>
          <w:sz w:val="24"/>
          <w:szCs w:val="24"/>
          <w:u w:val="single"/>
        </w:rPr>
        <w:t>17</w:t>
      </w:r>
      <w:bookmarkStart w:id="4" w:name="_GoBack"/>
      <w:bookmarkEnd w:id="4"/>
      <w:r>
        <w:rPr>
          <w:rFonts w:ascii="宋体" w:eastAsia="宋体" w:hAnsi="宋体" w:cs="宋体" w:hint="eastAsia"/>
          <w:color w:val="000000" w:themeColor="text1"/>
          <w:sz w:val="24"/>
          <w:szCs w:val="24"/>
        </w:rPr>
        <w:t>日</w:t>
      </w:r>
      <w:r>
        <w:rPr>
          <w:rFonts w:ascii="宋体" w:eastAsia="宋体" w:hAnsi="宋体" w:cs="宋体" w:hint="eastAsia"/>
          <w:color w:val="000000" w:themeColor="text1"/>
          <w:sz w:val="24"/>
          <w:szCs w:val="24"/>
          <w:u w:val="single"/>
        </w:rPr>
        <w:t xml:space="preserve">24 </w:t>
      </w:r>
      <w:r>
        <w:rPr>
          <w:rFonts w:ascii="宋体" w:eastAsia="宋体" w:hAnsi="宋体" w:cs="宋体" w:hint="eastAsia"/>
          <w:color w:val="000000" w:themeColor="text1"/>
          <w:sz w:val="24"/>
          <w:szCs w:val="24"/>
        </w:rPr>
        <w:t>时</w:t>
      </w:r>
      <w:r>
        <w:rPr>
          <w:rFonts w:ascii="宋体" w:eastAsia="宋体" w:hAnsi="宋体" w:cs="宋体" w:hint="eastAsia"/>
          <w:color w:val="000000" w:themeColor="text1"/>
          <w:sz w:val="24"/>
          <w:szCs w:val="24"/>
          <w:u w:val="single"/>
        </w:rPr>
        <w:t xml:space="preserve"> 00 </w:t>
      </w:r>
      <w:r>
        <w:rPr>
          <w:rFonts w:ascii="宋体" w:eastAsia="宋体" w:hAnsi="宋体" w:cs="宋体" w:hint="eastAsia"/>
          <w:color w:val="000000" w:themeColor="text1"/>
          <w:sz w:val="24"/>
          <w:szCs w:val="24"/>
        </w:rPr>
        <w:t>分</w:t>
      </w:r>
      <w:r>
        <w:rPr>
          <w:rFonts w:ascii="Calibri" w:eastAsia="宋体" w:hAnsi="Calibri" w:cs="Times New Roman" w:hint="eastAsia"/>
          <w:color w:val="000000" w:themeColor="text1"/>
          <w:sz w:val="24"/>
          <w:szCs w:val="24"/>
        </w:rPr>
        <w:t>前以邮箱形式发布。该澄清、修改或补充作为招标文件的组成部分，具有约束作用。</w:t>
      </w:r>
    </w:p>
    <w:p w:rsidR="00C62FDB" w:rsidRDefault="006C3E8F">
      <w:pPr>
        <w:spacing w:line="440" w:lineRule="exact"/>
        <w:ind w:firstLineChars="200" w:firstLine="480"/>
        <w:rPr>
          <w:rFonts w:ascii="宋体" w:eastAsia="宋体" w:hAnsi="宋体" w:cs="Times New Roman"/>
          <w:color w:val="000000" w:themeColor="text1"/>
          <w:sz w:val="24"/>
          <w:szCs w:val="24"/>
        </w:rPr>
      </w:pPr>
      <w:r>
        <w:rPr>
          <w:rFonts w:ascii="宋体" w:eastAsia="宋体" w:hAnsi="宋体" w:cs="Times New Roman"/>
          <w:color w:val="000000" w:themeColor="text1"/>
          <w:sz w:val="24"/>
          <w:szCs w:val="24"/>
        </w:rPr>
        <w:t xml:space="preserve"> 6.</w:t>
      </w:r>
      <w:r>
        <w:rPr>
          <w:rFonts w:ascii="宋体" w:eastAsia="宋体" w:hAnsi="宋体" w:cs="Times New Roman" w:hint="eastAsia"/>
          <w:color w:val="000000" w:themeColor="text1"/>
          <w:sz w:val="24"/>
          <w:szCs w:val="24"/>
        </w:rPr>
        <w:t>3</w:t>
      </w:r>
      <w:r>
        <w:rPr>
          <w:rFonts w:ascii="宋体" w:eastAsia="宋体" w:hAnsi="宋体" w:cs="Times New Roman"/>
          <w:color w:val="000000" w:themeColor="text1"/>
          <w:sz w:val="24"/>
          <w:szCs w:val="24"/>
        </w:rPr>
        <w:t>.2</w:t>
      </w:r>
      <w:r>
        <w:rPr>
          <w:rFonts w:ascii="宋体" w:eastAsia="宋体" w:hAnsi="宋体" w:cs="Times New Roman" w:hint="eastAsia"/>
          <w:color w:val="000000" w:themeColor="text1"/>
          <w:sz w:val="24"/>
          <w:szCs w:val="24"/>
        </w:rPr>
        <w:t>当招标文件、招标文件的澄清、修改、补充等在同一内容的表述上不一致时，以最后在网上发布的为准。</w:t>
      </w:r>
    </w:p>
    <w:p w:rsidR="00C62FDB" w:rsidRDefault="006C3E8F">
      <w:pPr>
        <w:spacing w:line="440" w:lineRule="exact"/>
        <w:ind w:firstLineChars="200" w:firstLine="480"/>
        <w:rPr>
          <w:rFonts w:ascii="Calibri" w:eastAsia="宋体" w:hAnsi="Calibri" w:cs="Times New Roman"/>
          <w:color w:val="000000" w:themeColor="text1"/>
          <w:sz w:val="24"/>
          <w:szCs w:val="24"/>
        </w:rPr>
      </w:pPr>
      <w:r>
        <w:rPr>
          <w:rFonts w:ascii="宋体" w:eastAsia="宋体" w:hAnsi="宋体" w:cs="Times New Roman"/>
          <w:color w:val="000000" w:themeColor="text1"/>
          <w:sz w:val="24"/>
          <w:szCs w:val="24"/>
        </w:rPr>
        <w:t xml:space="preserve"> 6.</w:t>
      </w:r>
      <w:r>
        <w:rPr>
          <w:rFonts w:ascii="宋体" w:eastAsia="宋体" w:hAnsi="宋体" w:cs="Times New Roman" w:hint="eastAsia"/>
          <w:color w:val="000000" w:themeColor="text1"/>
          <w:sz w:val="24"/>
          <w:szCs w:val="24"/>
        </w:rPr>
        <w:t>4</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投标人对招标人提供的招标文件所做出的推论、解释和结论，招标人概不负责。投标人由于对招标文件的任何</w:t>
      </w:r>
      <w:r>
        <w:rPr>
          <w:rFonts w:ascii="Calibri" w:eastAsia="宋体" w:hAnsi="Calibri" w:cs="Times New Roman" w:hint="eastAsia"/>
          <w:color w:val="000000" w:themeColor="text1"/>
          <w:sz w:val="24"/>
          <w:szCs w:val="24"/>
        </w:rPr>
        <w:t>推论和误解以及招标人对有关问题的口头解释所造成的后果，均由投标人自负。</w:t>
      </w:r>
    </w:p>
    <w:p w:rsidR="00C62FDB" w:rsidRDefault="006C3E8F">
      <w:pPr>
        <w:adjustRightInd w:val="0"/>
        <w:snapToGrid w:val="0"/>
        <w:spacing w:line="360" w:lineRule="auto"/>
        <w:ind w:firstLineChars="200" w:firstLine="48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7.</w:t>
      </w:r>
      <w:r>
        <w:rPr>
          <w:rFonts w:ascii="宋体" w:eastAsia="宋体" w:hAnsi="宋体" w:cs="Times New Roman" w:hint="eastAsia"/>
          <w:b/>
          <w:color w:val="000000" w:themeColor="text1"/>
          <w:sz w:val="24"/>
          <w:szCs w:val="24"/>
        </w:rPr>
        <w:t>招标文件的修改</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7.1</w:t>
      </w:r>
      <w:r>
        <w:rPr>
          <w:rFonts w:ascii="宋体" w:eastAsia="宋体" w:hAnsi="宋体" w:cs="Times New Roman" w:hint="eastAsia"/>
          <w:color w:val="000000" w:themeColor="text1"/>
          <w:sz w:val="24"/>
          <w:szCs w:val="24"/>
        </w:rPr>
        <w:t>招标人可能会在规定的时间内以补充通知的方式修改招标文件，补充通知将作为招标文件的组成部分，具有与招标文件同等效力。</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7.2</w:t>
      </w:r>
      <w:r>
        <w:rPr>
          <w:rFonts w:ascii="宋体" w:eastAsia="宋体" w:hAnsi="宋体" w:cs="Times New Roman" w:hint="eastAsia"/>
          <w:color w:val="000000" w:themeColor="text1"/>
          <w:sz w:val="24"/>
          <w:szCs w:val="24"/>
        </w:rPr>
        <w:t>为使投标人在编制投标文件时，将补充通知修改的内容考虑进去，招标人可以延长投标截止时间</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延长时间在补充通知中写明</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w:t>
      </w:r>
    </w:p>
    <w:p w:rsidR="00C62FDB" w:rsidRDefault="00C62FDB">
      <w:pPr>
        <w:adjustRightInd w:val="0"/>
        <w:snapToGrid w:val="0"/>
        <w:spacing w:line="500" w:lineRule="exact"/>
        <w:jc w:val="center"/>
        <w:textAlignment w:val="baseline"/>
        <w:rPr>
          <w:rFonts w:ascii="宋体" w:eastAsia="宋体" w:hAnsi="宋体" w:cs="Times New Roman"/>
          <w:b/>
          <w:color w:val="000000" w:themeColor="text1"/>
          <w:sz w:val="32"/>
          <w:szCs w:val="20"/>
        </w:rPr>
      </w:pPr>
    </w:p>
    <w:p w:rsidR="00C62FDB" w:rsidRDefault="006C3E8F">
      <w:pPr>
        <w:adjustRightInd w:val="0"/>
        <w:snapToGrid w:val="0"/>
        <w:spacing w:line="500" w:lineRule="exact"/>
        <w:jc w:val="center"/>
        <w:textAlignment w:val="baseline"/>
        <w:rPr>
          <w:rFonts w:ascii="宋体" w:eastAsia="宋体" w:hAnsi="宋体" w:cs="Times New Roman"/>
          <w:b/>
          <w:color w:val="000000" w:themeColor="text1"/>
          <w:sz w:val="32"/>
          <w:szCs w:val="20"/>
        </w:rPr>
      </w:pPr>
      <w:r>
        <w:rPr>
          <w:rFonts w:ascii="宋体" w:eastAsia="宋体" w:hAnsi="宋体" w:cs="Times New Roman" w:hint="eastAsia"/>
          <w:b/>
          <w:color w:val="000000" w:themeColor="text1"/>
          <w:sz w:val="32"/>
          <w:szCs w:val="20"/>
        </w:rPr>
        <w:t>（三）投标文件的编制</w:t>
      </w:r>
    </w:p>
    <w:p w:rsidR="00C62FDB" w:rsidRDefault="006C3E8F">
      <w:pPr>
        <w:adjustRightInd w:val="0"/>
        <w:snapToGrid w:val="0"/>
        <w:spacing w:line="360" w:lineRule="auto"/>
        <w:ind w:firstLineChars="200" w:firstLine="48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8</w:t>
      </w:r>
      <w:r>
        <w:rPr>
          <w:rFonts w:ascii="宋体" w:eastAsia="宋体" w:hAnsi="宋体" w:cs="Times New Roman" w:hint="eastAsia"/>
          <w:b/>
          <w:color w:val="000000" w:themeColor="text1"/>
          <w:sz w:val="24"/>
          <w:szCs w:val="24"/>
        </w:rPr>
        <w:t>、投标文件的语言及度量衡单位</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8.1</w:t>
      </w:r>
      <w:r>
        <w:rPr>
          <w:rFonts w:ascii="宋体" w:eastAsia="宋体" w:hAnsi="宋体" w:cs="Times New Roman" w:hint="eastAsia"/>
          <w:color w:val="000000" w:themeColor="text1"/>
          <w:sz w:val="24"/>
          <w:szCs w:val="24"/>
        </w:rPr>
        <w:t>投标人和招标人（招</w:t>
      </w:r>
      <w:r>
        <w:rPr>
          <w:rFonts w:ascii="宋体" w:eastAsia="宋体" w:hAnsi="宋体" w:cs="Times New Roman" w:hint="eastAsia"/>
          <w:color w:val="000000" w:themeColor="text1"/>
          <w:sz w:val="24"/>
          <w:szCs w:val="24"/>
        </w:rPr>
        <w:t>标代理机构）之间对投标有关的所有往来通知、函件和投标文件均使用中文。投标人随投标文件提供的证明文件和资料为其他语言的，必须附中文译文，解释这些文件，应以中文为准。</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8.2</w:t>
      </w:r>
      <w:r>
        <w:rPr>
          <w:rFonts w:ascii="宋体" w:eastAsia="宋体" w:hAnsi="宋体" w:cs="Times New Roman" w:hint="eastAsia"/>
          <w:color w:val="000000" w:themeColor="text1"/>
          <w:sz w:val="24"/>
          <w:szCs w:val="24"/>
        </w:rPr>
        <w:t>除技术规范另有规定外，投标文件使用的度量衡单位均应采用中华人民共和国法</w:t>
      </w:r>
      <w:r>
        <w:rPr>
          <w:rFonts w:ascii="宋体" w:eastAsia="宋体" w:hAnsi="宋体" w:cs="Times New Roman" w:hint="eastAsia"/>
          <w:color w:val="000000" w:themeColor="text1"/>
          <w:sz w:val="24"/>
          <w:szCs w:val="24"/>
        </w:rPr>
        <w:lastRenderedPageBreak/>
        <w:t>定计量单位。</w:t>
      </w:r>
    </w:p>
    <w:p w:rsidR="00C62FDB" w:rsidRDefault="006C3E8F">
      <w:pPr>
        <w:adjustRightInd w:val="0"/>
        <w:snapToGrid w:val="0"/>
        <w:spacing w:line="360" w:lineRule="auto"/>
        <w:ind w:firstLineChars="200" w:firstLine="482"/>
        <w:rPr>
          <w:rFonts w:ascii="宋体" w:eastAsia="宋体" w:hAnsi="宋体" w:cs="Times New Roman"/>
          <w:color w:val="000000" w:themeColor="text1"/>
          <w:sz w:val="24"/>
          <w:szCs w:val="24"/>
        </w:rPr>
      </w:pPr>
      <w:r>
        <w:rPr>
          <w:rFonts w:ascii="宋体" w:eastAsia="宋体" w:hAnsi="宋体" w:cs="Times New Roman" w:hint="eastAsia"/>
          <w:b/>
          <w:color w:val="000000" w:themeColor="text1"/>
          <w:sz w:val="24"/>
          <w:szCs w:val="24"/>
        </w:rPr>
        <w:t>9</w:t>
      </w:r>
      <w:r>
        <w:rPr>
          <w:rFonts w:ascii="宋体" w:eastAsia="宋体" w:hAnsi="宋体" w:cs="Times New Roman" w:hint="eastAsia"/>
          <w:b/>
          <w:color w:val="000000" w:themeColor="text1"/>
          <w:sz w:val="24"/>
          <w:szCs w:val="24"/>
        </w:rPr>
        <w:t>、投标文件的组成</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投标人编写的投标文件，应包括下列各项内容：</w:t>
      </w:r>
      <w:bookmarkStart w:id="5" w:name="_Toc20823287"/>
      <w:bookmarkStart w:id="6" w:name="_Toc513029215"/>
      <w:bookmarkStart w:id="7" w:name="_Toc16938531"/>
      <w:bookmarkStart w:id="8" w:name="_Toc462564074"/>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bookmarkStart w:id="9" w:name="_Hlk535079772"/>
      <w:bookmarkEnd w:id="5"/>
      <w:bookmarkEnd w:id="6"/>
      <w:bookmarkEnd w:id="7"/>
      <w:bookmarkEnd w:id="8"/>
      <w:r>
        <w:rPr>
          <w:rFonts w:ascii="宋体" w:eastAsia="宋体" w:hAnsi="宋体" w:cs="Times New Roman" w:hint="eastAsia"/>
          <w:color w:val="000000" w:themeColor="text1"/>
          <w:sz w:val="24"/>
          <w:szCs w:val="24"/>
        </w:rPr>
        <w:t>9.1</w:t>
      </w:r>
      <w:r>
        <w:rPr>
          <w:rFonts w:ascii="宋体" w:eastAsia="宋体" w:hAnsi="宋体" w:cs="Times New Roman" w:hint="eastAsia"/>
          <w:color w:val="000000" w:themeColor="text1"/>
          <w:sz w:val="24"/>
          <w:szCs w:val="24"/>
        </w:rPr>
        <w:t>、法定代表人授权委托书及委托代理人身份证复印件（如有授权）；</w:t>
      </w:r>
    </w:p>
    <w:bookmarkEnd w:id="9"/>
    <w:p w:rsidR="00C62FDB" w:rsidRDefault="006C3E8F">
      <w:pPr>
        <w:adjustRightInd w:val="0"/>
        <w:snapToGrid w:val="0"/>
        <w:spacing w:line="360" w:lineRule="auto"/>
        <w:ind w:firstLineChars="200" w:firstLine="480"/>
        <w:rPr>
          <w:rFonts w:ascii="宋体" w:eastAsia="宋体" w:hAnsi="宋体" w:cs="宋体"/>
          <w:color w:val="000000" w:themeColor="text1"/>
          <w:kern w:val="0"/>
          <w:sz w:val="24"/>
          <w:szCs w:val="24"/>
        </w:rPr>
      </w:pPr>
      <w:r>
        <w:rPr>
          <w:rFonts w:ascii="宋体" w:eastAsia="宋体" w:hAnsi="宋体" w:cs="Times New Roman" w:hint="eastAsia"/>
          <w:color w:val="000000" w:themeColor="text1"/>
          <w:sz w:val="24"/>
          <w:szCs w:val="24"/>
        </w:rPr>
        <w:t>9.2</w:t>
      </w:r>
      <w:r>
        <w:rPr>
          <w:rFonts w:ascii="宋体" w:eastAsia="宋体" w:hAnsi="宋体" w:cs="Times New Roman" w:hint="eastAsia"/>
          <w:color w:val="000000" w:themeColor="text1"/>
          <w:sz w:val="24"/>
          <w:szCs w:val="24"/>
        </w:rPr>
        <w:t>、</w:t>
      </w:r>
      <w:r>
        <w:rPr>
          <w:rFonts w:ascii="宋体" w:eastAsia="宋体" w:hAnsi="宋体" w:cs="宋体" w:hint="eastAsia"/>
          <w:color w:val="000000" w:themeColor="text1"/>
          <w:kern w:val="0"/>
          <w:sz w:val="24"/>
          <w:szCs w:val="24"/>
        </w:rPr>
        <w:t>营业执照；</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宋体" w:hint="eastAsia"/>
          <w:color w:val="000000" w:themeColor="text1"/>
          <w:kern w:val="0"/>
          <w:sz w:val="24"/>
          <w:szCs w:val="24"/>
        </w:rPr>
        <w:t>9.3</w:t>
      </w:r>
      <w:r>
        <w:rPr>
          <w:rFonts w:ascii="宋体" w:eastAsia="宋体" w:hAnsi="宋体" w:cs="宋体" w:hint="eastAsia"/>
          <w:color w:val="000000" w:themeColor="text1"/>
          <w:kern w:val="0"/>
          <w:sz w:val="24"/>
          <w:szCs w:val="24"/>
        </w:rPr>
        <w:t>、资质证书；</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宋体" w:hint="eastAsia"/>
          <w:color w:val="000000" w:themeColor="text1"/>
          <w:kern w:val="0"/>
          <w:sz w:val="24"/>
          <w:szCs w:val="24"/>
        </w:rPr>
        <w:t>9.4</w:t>
      </w:r>
      <w:r>
        <w:rPr>
          <w:rFonts w:ascii="宋体" w:eastAsia="宋体" w:hAnsi="宋体" w:cs="宋体" w:hint="eastAsia"/>
          <w:color w:val="000000" w:themeColor="text1"/>
          <w:kern w:val="0"/>
          <w:sz w:val="24"/>
          <w:szCs w:val="24"/>
        </w:rPr>
        <w:t>、</w:t>
      </w:r>
      <w:r>
        <w:rPr>
          <w:rFonts w:ascii="宋体" w:eastAsia="宋体" w:hAnsi="宋体" w:cs="Times New Roman" w:hint="eastAsia"/>
          <w:color w:val="000000" w:themeColor="text1"/>
          <w:sz w:val="24"/>
          <w:szCs w:val="24"/>
        </w:rPr>
        <w:t>投标函；</w:t>
      </w:r>
    </w:p>
    <w:p w:rsidR="00C62FDB" w:rsidRDefault="006C3E8F">
      <w:pPr>
        <w:adjustRightInd w:val="0"/>
        <w:snapToGrid w:val="0"/>
        <w:spacing w:line="360" w:lineRule="auto"/>
        <w:ind w:firstLineChars="200" w:firstLine="480"/>
        <w:rPr>
          <w:rFonts w:ascii="幼圆" w:eastAsia="宋体" w:hAnsi="Times New Roman" w:cs="Times New Roman"/>
          <w:color w:val="000000" w:themeColor="text1"/>
          <w:sz w:val="24"/>
          <w:szCs w:val="24"/>
        </w:rPr>
      </w:pPr>
      <w:r>
        <w:rPr>
          <w:rFonts w:ascii="宋体" w:eastAsia="宋体" w:hAnsi="宋体" w:cs="宋体" w:hint="eastAsia"/>
          <w:color w:val="000000" w:themeColor="text1"/>
          <w:kern w:val="0"/>
          <w:sz w:val="24"/>
          <w:szCs w:val="24"/>
        </w:rPr>
        <w:t>9.5</w:t>
      </w:r>
      <w:r>
        <w:rPr>
          <w:rFonts w:ascii="宋体" w:eastAsia="宋体" w:hAnsi="宋体" w:cs="宋体" w:hint="eastAsia"/>
          <w:color w:val="000000" w:themeColor="text1"/>
          <w:kern w:val="0"/>
          <w:sz w:val="24"/>
          <w:szCs w:val="24"/>
        </w:rPr>
        <w:t>、</w:t>
      </w:r>
      <w:r>
        <w:rPr>
          <w:rFonts w:ascii="幼圆" w:eastAsia="宋体" w:hAnsi="Times New Roman" w:cs="Times New Roman" w:hint="eastAsia"/>
          <w:color w:val="000000" w:themeColor="text1"/>
          <w:sz w:val="24"/>
          <w:szCs w:val="24"/>
        </w:rPr>
        <w:t>拟派项目负责人职称证书；</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宋体" w:hint="eastAsia"/>
          <w:color w:val="000000" w:themeColor="text1"/>
          <w:kern w:val="0"/>
          <w:sz w:val="24"/>
          <w:szCs w:val="24"/>
        </w:rPr>
        <w:t>9.6</w:t>
      </w:r>
      <w:r>
        <w:rPr>
          <w:rFonts w:ascii="宋体" w:eastAsia="宋体" w:hAnsi="宋体" w:cs="宋体" w:hint="eastAsia"/>
          <w:color w:val="000000" w:themeColor="text1"/>
          <w:kern w:val="0"/>
          <w:sz w:val="24"/>
          <w:szCs w:val="24"/>
        </w:rPr>
        <w:t>、投标企业所在地社保机构出具的由企业为拟派项目负责人</w:t>
      </w:r>
      <w:r>
        <w:rPr>
          <w:rFonts w:ascii="宋体" w:eastAsia="宋体" w:hAnsi="宋体" w:cs="宋体" w:hint="eastAsia"/>
          <w:color w:val="000000" w:themeColor="text1"/>
          <w:kern w:val="0"/>
          <w:sz w:val="24"/>
          <w:szCs w:val="24"/>
        </w:rPr>
        <w:t>及授权委托人</w:t>
      </w:r>
      <w:r>
        <w:rPr>
          <w:rFonts w:ascii="宋体" w:eastAsia="宋体" w:hAnsi="宋体" w:cs="宋体" w:hint="eastAsia"/>
          <w:color w:val="000000" w:themeColor="text1"/>
          <w:kern w:val="0"/>
          <w:sz w:val="24"/>
          <w:szCs w:val="24"/>
        </w:rPr>
        <w:t>缴纳的</w:t>
      </w:r>
      <w:r>
        <w:rPr>
          <w:rFonts w:ascii="宋体" w:eastAsia="宋体" w:hAnsi="宋体" w:cs="宋体" w:hint="eastAsia"/>
          <w:color w:val="000000" w:themeColor="text1"/>
          <w:kern w:val="0"/>
          <w:sz w:val="24"/>
          <w:szCs w:val="24"/>
        </w:rPr>
        <w:t xml:space="preserve"> 2020</w:t>
      </w:r>
      <w:r>
        <w:rPr>
          <w:rFonts w:ascii="宋体" w:eastAsia="宋体" w:hAnsi="宋体" w:cs="宋体" w:hint="eastAsia"/>
          <w:color w:val="000000" w:themeColor="text1"/>
          <w:kern w:val="0"/>
          <w:sz w:val="24"/>
          <w:szCs w:val="24"/>
        </w:rPr>
        <w:t>年</w:t>
      </w: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月至</w:t>
      </w:r>
      <w:r>
        <w:rPr>
          <w:rFonts w:ascii="宋体" w:eastAsia="宋体" w:hAnsi="宋体" w:cs="宋体" w:hint="eastAsia"/>
          <w:color w:val="000000" w:themeColor="text1"/>
          <w:kern w:val="0"/>
          <w:sz w:val="24"/>
          <w:szCs w:val="24"/>
        </w:rPr>
        <w:t>202</w:t>
      </w:r>
      <w:r>
        <w:rPr>
          <w:rFonts w:ascii="宋体" w:eastAsia="宋体" w:hAnsi="宋体" w:cs="宋体" w:hint="eastAsia"/>
          <w:color w:val="000000" w:themeColor="text1"/>
          <w:kern w:val="0"/>
          <w:sz w:val="24"/>
          <w:szCs w:val="24"/>
        </w:rPr>
        <w:t>0</w:t>
      </w:r>
      <w:r>
        <w:rPr>
          <w:rFonts w:ascii="宋体" w:eastAsia="宋体" w:hAnsi="宋体" w:cs="宋体" w:hint="eastAsia"/>
          <w:color w:val="000000" w:themeColor="text1"/>
          <w:kern w:val="0"/>
          <w:sz w:val="24"/>
          <w:szCs w:val="24"/>
        </w:rPr>
        <w:t>年</w:t>
      </w:r>
      <w:r>
        <w:rPr>
          <w:rFonts w:ascii="宋体" w:eastAsia="宋体" w:hAnsi="宋体" w:cs="宋体" w:hint="eastAsia"/>
          <w:color w:val="000000" w:themeColor="text1"/>
          <w:kern w:val="0"/>
          <w:sz w:val="24"/>
          <w:szCs w:val="24"/>
        </w:rPr>
        <w:t>12</w:t>
      </w:r>
      <w:r>
        <w:rPr>
          <w:rFonts w:ascii="宋体" w:eastAsia="宋体" w:hAnsi="宋体" w:cs="宋体" w:hint="eastAsia"/>
          <w:color w:val="000000" w:themeColor="text1"/>
          <w:kern w:val="0"/>
          <w:sz w:val="24"/>
          <w:szCs w:val="24"/>
        </w:rPr>
        <w:t>月养老保险缴费证明复印件；</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9.7</w:t>
      </w:r>
      <w:r>
        <w:rPr>
          <w:rFonts w:ascii="宋体" w:eastAsia="宋体" w:hAnsi="宋体" w:cs="Times New Roman" w:hint="eastAsia"/>
          <w:color w:val="000000" w:themeColor="text1"/>
          <w:sz w:val="24"/>
          <w:szCs w:val="24"/>
        </w:rPr>
        <w:t>、</w:t>
      </w:r>
      <w:r>
        <w:rPr>
          <w:rFonts w:ascii="宋体" w:eastAsia="宋体" w:hAnsi="宋体" w:cs="宋体" w:hint="eastAsia"/>
          <w:color w:val="000000" w:themeColor="text1"/>
          <w:kern w:val="0"/>
          <w:sz w:val="24"/>
          <w:szCs w:val="24"/>
        </w:rPr>
        <w:t>拟派项目负责人</w:t>
      </w:r>
      <w:r>
        <w:rPr>
          <w:rFonts w:ascii="宋体" w:eastAsia="宋体" w:hAnsi="宋体" w:cs="宋体" w:hint="eastAsia"/>
          <w:color w:val="000000" w:themeColor="text1"/>
          <w:kern w:val="0"/>
          <w:sz w:val="24"/>
          <w:szCs w:val="24"/>
        </w:rPr>
        <w:t>及授权委托人有效的劳动合同</w:t>
      </w:r>
      <w:r>
        <w:rPr>
          <w:rFonts w:ascii="宋体" w:eastAsia="宋体" w:hAnsi="宋体" w:cs="Times New Roman" w:hint="eastAsia"/>
          <w:color w:val="000000" w:themeColor="text1"/>
          <w:sz w:val="24"/>
          <w:szCs w:val="24"/>
        </w:rPr>
        <w:t>。</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9.</w:t>
      </w:r>
      <w:r>
        <w:rPr>
          <w:rFonts w:ascii="宋体" w:eastAsia="宋体" w:hAnsi="宋体" w:cs="Times New Roman" w:hint="eastAsia"/>
          <w:color w:val="000000" w:themeColor="text1"/>
          <w:sz w:val="24"/>
          <w:szCs w:val="24"/>
        </w:rPr>
        <w:t>8</w:t>
      </w:r>
      <w:r>
        <w:rPr>
          <w:rFonts w:ascii="宋体" w:eastAsia="宋体" w:hAnsi="宋体" w:cs="Times New Roman" w:hint="eastAsia"/>
          <w:color w:val="000000" w:themeColor="text1"/>
          <w:sz w:val="24"/>
          <w:szCs w:val="24"/>
        </w:rPr>
        <w:t>、</w:t>
      </w:r>
      <w:r>
        <w:rPr>
          <w:rFonts w:ascii="宋体" w:eastAsia="宋体" w:hAnsi="宋体" w:cs="Times New Roman" w:hint="eastAsia"/>
          <w:color w:val="000000" w:themeColor="text1"/>
          <w:sz w:val="24"/>
          <w:szCs w:val="24"/>
        </w:rPr>
        <w:t>相关的企业业绩</w:t>
      </w:r>
      <w:r>
        <w:rPr>
          <w:rFonts w:ascii="宋体" w:eastAsia="宋体" w:hAnsi="宋体" w:cs="Times New Roman" w:hint="eastAsia"/>
          <w:color w:val="000000" w:themeColor="text1"/>
          <w:sz w:val="24"/>
          <w:szCs w:val="24"/>
        </w:rPr>
        <w:t>。</w:t>
      </w:r>
    </w:p>
    <w:p w:rsidR="00C62FDB" w:rsidRDefault="006C3E8F">
      <w:pPr>
        <w:adjustRightInd w:val="0"/>
        <w:snapToGrid w:val="0"/>
        <w:spacing w:line="360" w:lineRule="auto"/>
        <w:ind w:firstLineChars="200" w:firstLine="480"/>
      </w:pPr>
      <w:r>
        <w:rPr>
          <w:rFonts w:ascii="宋体" w:eastAsia="宋体" w:hAnsi="宋体" w:cs="Times New Roman" w:hint="eastAsia"/>
          <w:color w:val="000000" w:themeColor="text1"/>
          <w:sz w:val="24"/>
          <w:szCs w:val="24"/>
        </w:rPr>
        <w:t>9.</w:t>
      </w:r>
      <w:r>
        <w:rPr>
          <w:rFonts w:ascii="宋体" w:eastAsia="宋体" w:hAnsi="宋体" w:cs="Times New Roman" w:hint="eastAsia"/>
          <w:color w:val="000000" w:themeColor="text1"/>
          <w:sz w:val="24"/>
          <w:szCs w:val="24"/>
        </w:rPr>
        <w:t>9</w:t>
      </w:r>
      <w:r>
        <w:rPr>
          <w:rFonts w:ascii="宋体" w:eastAsia="宋体" w:hAnsi="宋体" w:cs="Times New Roman" w:hint="eastAsia"/>
          <w:color w:val="000000" w:themeColor="text1"/>
          <w:sz w:val="24"/>
          <w:szCs w:val="24"/>
        </w:rPr>
        <w:t>、声明函。</w:t>
      </w:r>
    </w:p>
    <w:p w:rsidR="00C62FDB" w:rsidRDefault="006C3E8F">
      <w:pPr>
        <w:adjustRightInd w:val="0"/>
        <w:snapToGrid w:val="0"/>
        <w:spacing w:line="360" w:lineRule="auto"/>
        <w:ind w:firstLineChars="200" w:firstLine="48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10</w:t>
      </w:r>
      <w:r>
        <w:rPr>
          <w:rFonts w:ascii="宋体" w:eastAsia="宋体" w:hAnsi="宋体" w:cs="Times New Roman" w:hint="eastAsia"/>
          <w:b/>
          <w:color w:val="000000" w:themeColor="text1"/>
          <w:sz w:val="24"/>
          <w:szCs w:val="24"/>
        </w:rPr>
        <w:t>、投标报价</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10.1</w:t>
      </w:r>
      <w:r>
        <w:rPr>
          <w:rFonts w:ascii="宋体" w:eastAsia="宋体" w:hAnsi="宋体" w:cs="Times New Roman" w:hint="eastAsia"/>
          <w:color w:val="000000" w:themeColor="text1"/>
          <w:sz w:val="24"/>
          <w:szCs w:val="24"/>
        </w:rPr>
        <w:t>投标人的投标报价，应包含招标文件所要求投标人完成的全部费用（含</w:t>
      </w:r>
      <w:r>
        <w:rPr>
          <w:rFonts w:ascii="宋体" w:eastAsia="宋体" w:hAnsi="宋体" w:cs="Times New Roman" w:hint="eastAsia"/>
          <w:color w:val="000000" w:themeColor="text1"/>
          <w:sz w:val="24"/>
          <w:szCs w:val="24"/>
        </w:rPr>
        <w:t>勘察</w:t>
      </w:r>
      <w:r>
        <w:rPr>
          <w:rFonts w:ascii="宋体" w:eastAsia="宋体" w:hAnsi="宋体" w:cs="Times New Roman" w:hint="eastAsia"/>
          <w:color w:val="000000" w:themeColor="text1"/>
          <w:sz w:val="24"/>
          <w:szCs w:val="24"/>
        </w:rPr>
        <w:t>费、设计费、</w:t>
      </w:r>
      <w:r>
        <w:rPr>
          <w:rFonts w:ascii="宋体" w:eastAsia="宋体" w:hAnsi="宋体" w:cs="宋体" w:hint="eastAsia"/>
          <w:color w:val="000000" w:themeColor="text1"/>
          <w:kern w:val="0"/>
          <w:sz w:val="24"/>
          <w:szCs w:val="24"/>
          <w:shd w:val="clear" w:color="auto" w:fill="FFFFFF"/>
        </w:rPr>
        <w:t>项目建议书、</w:t>
      </w:r>
      <w:r>
        <w:rPr>
          <w:rFonts w:ascii="宋体" w:eastAsia="宋体" w:hAnsi="宋体" w:cs="Times New Roman" w:hint="eastAsia"/>
          <w:color w:val="000000" w:themeColor="text1"/>
          <w:sz w:val="24"/>
          <w:szCs w:val="24"/>
        </w:rPr>
        <w:t>评审费、后续服务费等全部费用</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投标人应根据招标文件的要求，结合工程实际情况，提出合理的投标报价；</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10.2</w:t>
      </w:r>
      <w:r>
        <w:rPr>
          <w:rFonts w:ascii="宋体" w:eastAsia="宋体" w:hAnsi="宋体" w:cs="Times New Roman" w:hint="eastAsia"/>
          <w:color w:val="000000" w:themeColor="text1"/>
          <w:sz w:val="24"/>
          <w:szCs w:val="24"/>
        </w:rPr>
        <w:t>设计费采用固定费率报价方式。在合同实施期间，</w:t>
      </w:r>
      <w:r>
        <w:rPr>
          <w:rFonts w:ascii="宋体" w:eastAsia="宋体" w:hAnsi="宋体" w:cs="Times New Roman" w:hint="eastAsia"/>
          <w:color w:val="000000" w:themeColor="text1"/>
          <w:sz w:val="24"/>
          <w:szCs w:val="24"/>
        </w:rPr>
        <w:t>勘察</w:t>
      </w:r>
      <w:r>
        <w:rPr>
          <w:rFonts w:ascii="宋体" w:eastAsia="宋体" w:hAnsi="宋体" w:cs="Times New Roman" w:hint="eastAsia"/>
          <w:color w:val="000000" w:themeColor="text1"/>
          <w:sz w:val="24"/>
          <w:szCs w:val="24"/>
        </w:rPr>
        <w:t>设计费不随国家政策或法规、标准及市场因素的变化而进行调整。报价人应考虑各种风险，合理报价。</w:t>
      </w:r>
      <w:r>
        <w:rPr>
          <w:rFonts w:ascii="宋体" w:eastAsia="宋体" w:hAnsi="宋体" w:cs="Times New Roman"/>
          <w:color w:val="000000" w:themeColor="text1"/>
          <w:sz w:val="24"/>
          <w:szCs w:val="24"/>
        </w:rPr>
        <w:t>投标响应报价：低于招标人设定的控制</w:t>
      </w:r>
      <w:r>
        <w:rPr>
          <w:rFonts w:ascii="宋体" w:eastAsia="宋体" w:hAnsi="宋体" w:cs="Times New Roman" w:hint="eastAsia"/>
          <w:color w:val="000000" w:themeColor="text1"/>
          <w:sz w:val="24"/>
          <w:szCs w:val="24"/>
        </w:rPr>
        <w:t>价</w:t>
      </w:r>
      <w:r>
        <w:rPr>
          <w:rFonts w:ascii="宋体" w:eastAsia="宋体" w:hAnsi="宋体" w:cs="Times New Roman"/>
          <w:color w:val="000000" w:themeColor="text1"/>
          <w:sz w:val="24"/>
          <w:szCs w:val="24"/>
        </w:rPr>
        <w:t>。</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10.3</w:t>
      </w:r>
      <w:r>
        <w:rPr>
          <w:rFonts w:ascii="宋体" w:eastAsia="宋体" w:hAnsi="宋体" w:cs="Times New Roman" w:hint="eastAsia"/>
          <w:color w:val="000000" w:themeColor="text1"/>
          <w:sz w:val="24"/>
          <w:szCs w:val="24"/>
        </w:rPr>
        <w:t>投标和支付所使用的货币</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本工程</w:t>
      </w:r>
      <w:r>
        <w:rPr>
          <w:rFonts w:ascii="宋体" w:eastAsia="宋体" w:hAnsi="宋体" w:cs="Times New Roman" w:hint="eastAsia"/>
          <w:color w:val="000000" w:themeColor="text1"/>
          <w:sz w:val="24"/>
          <w:szCs w:val="24"/>
        </w:rPr>
        <w:t>勘察</w:t>
      </w:r>
      <w:r>
        <w:rPr>
          <w:rFonts w:ascii="宋体" w:eastAsia="宋体" w:hAnsi="宋体" w:cs="Times New Roman" w:hint="eastAsia"/>
          <w:color w:val="000000" w:themeColor="text1"/>
          <w:sz w:val="24"/>
          <w:szCs w:val="24"/>
        </w:rPr>
        <w:t>设计合同实施时以人民币支付。</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本次设计涉及到勘察内容需要相应有资质的勘察单位实施。</w:t>
      </w:r>
    </w:p>
    <w:p w:rsidR="00C62FDB" w:rsidRDefault="006C3E8F">
      <w:pPr>
        <w:adjustRightInd w:val="0"/>
        <w:snapToGrid w:val="0"/>
        <w:spacing w:line="360" w:lineRule="auto"/>
        <w:ind w:firstLineChars="200" w:firstLine="48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11</w:t>
      </w:r>
      <w:r>
        <w:rPr>
          <w:rFonts w:ascii="宋体" w:eastAsia="宋体" w:hAnsi="宋体" w:cs="Times New Roman" w:hint="eastAsia"/>
          <w:b/>
          <w:color w:val="000000" w:themeColor="text1"/>
          <w:sz w:val="24"/>
          <w:szCs w:val="24"/>
        </w:rPr>
        <w:t>、投标有效期</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11.1</w:t>
      </w:r>
      <w:r>
        <w:rPr>
          <w:rFonts w:ascii="宋体" w:eastAsia="宋体" w:hAnsi="宋体" w:cs="Times New Roman" w:hint="eastAsia"/>
          <w:color w:val="000000" w:themeColor="text1"/>
          <w:sz w:val="24"/>
          <w:szCs w:val="24"/>
        </w:rPr>
        <w:t>投标有效期见本须知前附表第</w:t>
      </w:r>
      <w:r>
        <w:rPr>
          <w:rFonts w:ascii="宋体" w:eastAsia="宋体" w:hAnsi="宋体" w:cs="Times New Roman" w:hint="eastAsia"/>
          <w:color w:val="000000" w:themeColor="text1"/>
          <w:sz w:val="24"/>
          <w:szCs w:val="24"/>
        </w:rPr>
        <w:t>11</w:t>
      </w:r>
      <w:r>
        <w:rPr>
          <w:rFonts w:ascii="宋体" w:eastAsia="宋体" w:hAnsi="宋体" w:cs="Times New Roman" w:hint="eastAsia"/>
          <w:color w:val="000000" w:themeColor="text1"/>
          <w:sz w:val="24"/>
          <w:szCs w:val="24"/>
        </w:rPr>
        <w:t>项所规定的期限，在此期限内，凡符合招标文件要求的投标文件均保持有效。</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11.2</w:t>
      </w:r>
      <w:r>
        <w:rPr>
          <w:rFonts w:ascii="宋体" w:eastAsia="宋体" w:hAnsi="宋体" w:cs="Times New Roman" w:hint="eastAsia"/>
          <w:color w:val="000000" w:themeColor="text1"/>
          <w:sz w:val="24"/>
          <w:szCs w:val="24"/>
        </w:rPr>
        <w:t>如果出现特殊情况，招标人在原定投标有效期满内，可要求投标人将投标有效期延长一段时间。这种要求和投标人的答复应以书面方式进行</w:t>
      </w:r>
      <w:r>
        <w:rPr>
          <w:rFonts w:ascii="宋体" w:eastAsia="宋体" w:hAnsi="宋体" w:cs="Times New Roman" w:hint="eastAsia"/>
          <w:color w:val="000000" w:themeColor="text1"/>
          <w:sz w:val="24"/>
          <w:szCs w:val="24"/>
        </w:rPr>
        <w:t>。投标人可以拒绝这种要求并有权收回投标保证金。同意延期的投标人，不得修改其投标文件的实质性内容，但需要将其投标保证金延长相同的时间。在延长的投标有效期内，本须知关于投标保证金的退还与不予退还的规定仍然适用。</w:t>
      </w:r>
    </w:p>
    <w:p w:rsidR="00C62FDB" w:rsidRDefault="006C3E8F">
      <w:pPr>
        <w:adjustRightInd w:val="0"/>
        <w:snapToGrid w:val="0"/>
        <w:spacing w:line="360" w:lineRule="auto"/>
        <w:ind w:firstLineChars="200" w:firstLine="482"/>
        <w:jc w:val="left"/>
        <w:rPr>
          <w:rFonts w:ascii="宋体" w:eastAsia="宋体" w:hAnsi="宋体" w:cs="Times New Roman"/>
          <w:color w:val="000000" w:themeColor="text1"/>
          <w:sz w:val="24"/>
          <w:szCs w:val="24"/>
        </w:rPr>
      </w:pPr>
      <w:r>
        <w:rPr>
          <w:rFonts w:ascii="宋体" w:eastAsia="宋体" w:hAnsi="宋体" w:cs="Times New Roman" w:hint="eastAsia"/>
          <w:b/>
          <w:color w:val="000000" w:themeColor="text1"/>
          <w:sz w:val="24"/>
          <w:szCs w:val="24"/>
        </w:rPr>
        <w:lastRenderedPageBreak/>
        <w:t>12</w:t>
      </w:r>
      <w:r>
        <w:rPr>
          <w:rFonts w:ascii="宋体" w:eastAsia="宋体" w:hAnsi="宋体" w:cs="Times New Roman" w:hint="eastAsia"/>
          <w:b/>
          <w:color w:val="000000" w:themeColor="text1"/>
          <w:sz w:val="24"/>
          <w:szCs w:val="24"/>
        </w:rPr>
        <w:t>、</w:t>
      </w:r>
      <w:r>
        <w:rPr>
          <w:rFonts w:ascii="宋体" w:eastAsia="宋体" w:hAnsi="宋体" w:cs="Times New Roman" w:hint="eastAsia"/>
          <w:color w:val="000000" w:themeColor="text1"/>
          <w:sz w:val="24"/>
          <w:szCs w:val="24"/>
        </w:rPr>
        <w:t xml:space="preserve"> </w:t>
      </w:r>
      <w:r>
        <w:rPr>
          <w:rFonts w:ascii="宋体" w:eastAsia="宋体" w:hAnsi="宋体" w:cs="Times New Roman" w:hint="eastAsia"/>
          <w:color w:val="000000" w:themeColor="text1"/>
          <w:sz w:val="24"/>
          <w:szCs w:val="24"/>
        </w:rPr>
        <w:t>投标保证金</w:t>
      </w:r>
    </w:p>
    <w:p w:rsidR="00C62FDB" w:rsidRDefault="006C3E8F">
      <w:pPr>
        <w:adjustRightInd w:val="0"/>
        <w:snapToGrid w:val="0"/>
        <w:spacing w:line="360" w:lineRule="auto"/>
        <w:ind w:firstLineChars="200" w:firstLine="482"/>
        <w:jc w:val="left"/>
        <w:rPr>
          <w:rFonts w:ascii="宋体" w:eastAsia="宋体" w:hAnsi="宋体" w:cs="Times New Roman"/>
          <w:color w:val="000000" w:themeColor="text1"/>
          <w:sz w:val="24"/>
          <w:szCs w:val="24"/>
        </w:rPr>
      </w:pPr>
      <w:r>
        <w:rPr>
          <w:rFonts w:ascii="宋体" w:eastAsia="宋体" w:hAnsi="宋体" w:cs="Times New Roman" w:hint="eastAsia"/>
          <w:b/>
          <w:color w:val="000000" w:themeColor="text1"/>
          <w:sz w:val="24"/>
          <w:szCs w:val="24"/>
        </w:rPr>
        <w:t>12.1</w:t>
      </w:r>
      <w:r>
        <w:rPr>
          <w:rFonts w:ascii="宋体" w:eastAsia="宋体" w:hAnsi="宋体" w:cs="Times New Roman" w:hint="eastAsia"/>
          <w:color w:val="000000" w:themeColor="text1"/>
          <w:sz w:val="24"/>
          <w:szCs w:val="24"/>
        </w:rPr>
        <w:t>投标人在递交投标文件的同时，应按规定的金额、形式递交投标保证金，并作为其投标文件的组成部分。本项目投标保证金数额为</w:t>
      </w:r>
      <w:r>
        <w:rPr>
          <w:rFonts w:ascii="宋体" w:eastAsia="宋体" w:hAnsi="宋体" w:cs="Times New Roman" w:hint="eastAsia"/>
          <w:b/>
          <w:color w:val="000000" w:themeColor="text1"/>
          <w:sz w:val="24"/>
          <w:szCs w:val="24"/>
          <w:u w:val="single"/>
        </w:rPr>
        <w:t>详见前附表</w:t>
      </w:r>
      <w:r>
        <w:rPr>
          <w:rFonts w:ascii="宋体" w:eastAsia="宋体" w:hAnsi="宋体" w:cs="Times New Roman" w:hint="eastAsia"/>
          <w:color w:val="000000" w:themeColor="text1"/>
          <w:sz w:val="24"/>
          <w:szCs w:val="24"/>
        </w:rPr>
        <w:t>。</w:t>
      </w:r>
    </w:p>
    <w:p w:rsidR="00C62FDB" w:rsidRDefault="006C3E8F">
      <w:pPr>
        <w:adjustRightInd w:val="0"/>
        <w:snapToGrid w:val="0"/>
        <w:spacing w:line="360" w:lineRule="auto"/>
        <w:ind w:firstLineChars="200" w:firstLine="482"/>
        <w:jc w:val="left"/>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12</w:t>
      </w:r>
      <w:r>
        <w:rPr>
          <w:rFonts w:ascii="宋体" w:eastAsia="宋体" w:hAnsi="宋体" w:cs="Times New Roman"/>
          <w:b/>
          <w:color w:val="000000" w:themeColor="text1"/>
          <w:sz w:val="24"/>
          <w:szCs w:val="24"/>
        </w:rPr>
        <w:t>.</w:t>
      </w:r>
      <w:r>
        <w:rPr>
          <w:rFonts w:ascii="宋体" w:eastAsia="宋体" w:hAnsi="宋体" w:cs="Times New Roman" w:hint="eastAsia"/>
          <w:b/>
          <w:color w:val="000000" w:themeColor="text1"/>
          <w:sz w:val="24"/>
          <w:szCs w:val="24"/>
        </w:rPr>
        <w:t>2</w:t>
      </w:r>
      <w:r>
        <w:rPr>
          <w:rFonts w:ascii="宋体" w:eastAsia="宋体" w:hAnsi="宋体" w:cs="Times New Roman" w:hint="eastAsia"/>
          <w:b/>
          <w:color w:val="000000" w:themeColor="text1"/>
          <w:sz w:val="24"/>
        </w:rPr>
        <w:t>中标人在签订委托合同前按规定须向招标单位提供履约保证金，如果中标单位不征得发包人同意擅自变更项目专业负责人或项目专业负责人不到位，则发包人有权没收履约保证金。</w:t>
      </w:r>
    </w:p>
    <w:p w:rsidR="00C62FDB" w:rsidRDefault="006C3E8F">
      <w:pPr>
        <w:adjustRightInd w:val="0"/>
        <w:snapToGrid w:val="0"/>
        <w:spacing w:line="360" w:lineRule="auto"/>
        <w:ind w:firstLineChars="200" w:firstLine="482"/>
        <w:jc w:val="left"/>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12.3</w:t>
      </w:r>
      <w:r>
        <w:rPr>
          <w:rFonts w:ascii="宋体" w:eastAsia="宋体" w:hAnsi="宋体" w:cs="Times New Roman" w:hint="eastAsia"/>
          <w:b/>
          <w:color w:val="000000" w:themeColor="text1"/>
          <w:sz w:val="24"/>
          <w:szCs w:val="24"/>
        </w:rPr>
        <w:t>投标人在投标有效期内撤回投标文件，招标人必须将该投标人的投标保证金予以没收。中标通知书发出后，除不可抗力情况外，中标人出现下列情形之一的，招标人必须取消其中标资格，并没收其投标保证金：</w:t>
      </w:r>
    </w:p>
    <w:p w:rsidR="00C62FDB" w:rsidRDefault="006C3E8F">
      <w:pPr>
        <w:adjustRightInd w:val="0"/>
        <w:snapToGrid w:val="0"/>
        <w:spacing w:line="360" w:lineRule="auto"/>
        <w:ind w:firstLineChars="200" w:firstLine="482"/>
        <w:jc w:val="left"/>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（一）放弃中标项目的；</w:t>
      </w:r>
    </w:p>
    <w:p w:rsidR="00C62FDB" w:rsidRDefault="006C3E8F">
      <w:pPr>
        <w:adjustRightInd w:val="0"/>
        <w:snapToGrid w:val="0"/>
        <w:spacing w:line="360" w:lineRule="auto"/>
        <w:ind w:firstLineChars="200" w:firstLine="482"/>
        <w:jc w:val="left"/>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（二）</w:t>
      </w:r>
      <w:r>
        <w:rPr>
          <w:rFonts w:ascii="宋体" w:eastAsia="宋体" w:hAnsi="宋体" w:cs="Times New Roman" w:hint="eastAsia"/>
          <w:b/>
          <w:color w:val="000000" w:themeColor="text1"/>
          <w:sz w:val="24"/>
        </w:rPr>
        <w:t>拒不按照招标文件的要求提交履约保证金的；</w:t>
      </w:r>
    </w:p>
    <w:p w:rsidR="00C62FDB" w:rsidRDefault="006C3E8F">
      <w:pPr>
        <w:adjustRightInd w:val="0"/>
        <w:snapToGrid w:val="0"/>
        <w:spacing w:line="360" w:lineRule="auto"/>
        <w:ind w:firstLineChars="200" w:firstLine="482"/>
        <w:jc w:val="left"/>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（三）不与招标人签订合同的，或者在签订合同时向招标人提出附加条件或者更改合同实质性内容</w:t>
      </w:r>
      <w:r>
        <w:rPr>
          <w:rFonts w:ascii="宋体" w:eastAsia="宋体" w:hAnsi="宋体" w:cs="Times New Roman" w:hint="eastAsia"/>
          <w:b/>
          <w:color w:val="000000" w:themeColor="text1"/>
          <w:sz w:val="24"/>
          <w:szCs w:val="24"/>
        </w:rPr>
        <w:t>要求的。</w:t>
      </w:r>
    </w:p>
    <w:p w:rsidR="00C62FDB" w:rsidRDefault="006C3E8F">
      <w:pPr>
        <w:adjustRightInd w:val="0"/>
        <w:snapToGrid w:val="0"/>
        <w:spacing w:line="360" w:lineRule="auto"/>
        <w:ind w:firstLineChars="200" w:firstLine="482"/>
        <w:jc w:val="left"/>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投标人（中标人）存在前款所述情形的，招标投标行政监督部门应当将其记入不良行为记录，在一年内其它政府投资项目的招标人可以据此不接受其投标。</w:t>
      </w:r>
    </w:p>
    <w:p w:rsidR="00C62FDB" w:rsidRDefault="00C62FDB">
      <w:pPr>
        <w:adjustRightInd w:val="0"/>
        <w:snapToGrid w:val="0"/>
        <w:spacing w:line="500" w:lineRule="exact"/>
        <w:jc w:val="center"/>
        <w:textAlignment w:val="baseline"/>
        <w:rPr>
          <w:rFonts w:ascii="宋体" w:eastAsia="宋体" w:hAnsi="宋体" w:cs="Times New Roman"/>
          <w:b/>
          <w:color w:val="000000" w:themeColor="text1"/>
          <w:sz w:val="32"/>
          <w:szCs w:val="20"/>
        </w:rPr>
      </w:pPr>
    </w:p>
    <w:p w:rsidR="00C62FDB" w:rsidRDefault="006C3E8F">
      <w:pPr>
        <w:adjustRightInd w:val="0"/>
        <w:snapToGrid w:val="0"/>
        <w:spacing w:line="500" w:lineRule="exact"/>
        <w:jc w:val="center"/>
        <w:textAlignment w:val="baseline"/>
        <w:rPr>
          <w:rFonts w:ascii="宋体" w:eastAsia="宋体" w:hAnsi="宋体" w:cs="Times New Roman"/>
          <w:b/>
          <w:color w:val="000000" w:themeColor="text1"/>
          <w:sz w:val="32"/>
          <w:szCs w:val="20"/>
        </w:rPr>
      </w:pPr>
      <w:r>
        <w:rPr>
          <w:rFonts w:ascii="宋体" w:eastAsia="宋体" w:hAnsi="宋体" w:cs="Times New Roman" w:hint="eastAsia"/>
          <w:b/>
          <w:color w:val="000000" w:themeColor="text1"/>
          <w:sz w:val="32"/>
          <w:szCs w:val="20"/>
        </w:rPr>
        <w:t>（四）投标文件的递交</w:t>
      </w:r>
    </w:p>
    <w:p w:rsidR="00C62FDB" w:rsidRDefault="006C3E8F">
      <w:pPr>
        <w:adjustRightInd w:val="0"/>
        <w:snapToGrid w:val="0"/>
        <w:spacing w:line="360" w:lineRule="auto"/>
        <w:ind w:firstLineChars="200" w:firstLine="48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13</w:t>
      </w:r>
      <w:r>
        <w:rPr>
          <w:rFonts w:ascii="宋体" w:eastAsia="宋体" w:hAnsi="宋体" w:cs="Times New Roman" w:hint="eastAsia"/>
          <w:b/>
          <w:color w:val="000000" w:themeColor="text1"/>
          <w:sz w:val="24"/>
          <w:szCs w:val="24"/>
        </w:rPr>
        <w:t>、投标文件的密封与标志</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13</w:t>
      </w:r>
      <w:r>
        <w:rPr>
          <w:rFonts w:ascii="宋体" w:eastAsia="宋体" w:hAnsi="宋体" w:cs="Times New Roman"/>
          <w:color w:val="000000" w:themeColor="text1"/>
          <w:sz w:val="24"/>
          <w:szCs w:val="24"/>
        </w:rPr>
        <w:t xml:space="preserve">.1. </w:t>
      </w:r>
      <w:r>
        <w:rPr>
          <w:rFonts w:ascii="宋体" w:eastAsia="宋体" w:hAnsi="宋体" w:cs="Times New Roman" w:hint="eastAsia"/>
          <w:color w:val="000000" w:themeColor="text1"/>
          <w:sz w:val="24"/>
          <w:szCs w:val="24"/>
        </w:rPr>
        <w:t>投标人应准备叁份投标文件，“正本”</w:t>
      </w:r>
      <w:r>
        <w:rPr>
          <w:rFonts w:ascii="宋体" w:eastAsia="宋体" w:hAnsi="宋体" w:cs="Times New Roman" w:hint="eastAsia"/>
          <w:color w:val="000000" w:themeColor="text1"/>
          <w:sz w:val="24"/>
          <w:szCs w:val="24"/>
        </w:rPr>
        <w:t>1</w:t>
      </w:r>
      <w:r>
        <w:rPr>
          <w:rFonts w:ascii="宋体" w:eastAsia="宋体" w:hAnsi="宋体" w:cs="Times New Roman" w:hint="eastAsia"/>
          <w:color w:val="000000" w:themeColor="text1"/>
          <w:sz w:val="24"/>
          <w:szCs w:val="24"/>
        </w:rPr>
        <w:t>份和</w:t>
      </w:r>
      <w:r>
        <w:rPr>
          <w:rFonts w:ascii="宋体" w:eastAsia="宋体" w:hAnsi="宋体" w:cs="Times New Roman" w:hint="eastAsia"/>
          <w:color w:val="000000" w:themeColor="text1"/>
          <w:sz w:val="24"/>
          <w:szCs w:val="24"/>
        </w:rPr>
        <w:t xml:space="preserve"> </w:t>
      </w:r>
      <w:r>
        <w:rPr>
          <w:rFonts w:ascii="宋体" w:eastAsia="宋体" w:hAnsi="宋体" w:cs="Times New Roman" w:hint="eastAsia"/>
          <w:color w:val="000000" w:themeColor="text1"/>
          <w:sz w:val="24"/>
          <w:szCs w:val="24"/>
        </w:rPr>
        <w:t>“副本”</w:t>
      </w:r>
      <w:r>
        <w:rPr>
          <w:rFonts w:ascii="宋体" w:eastAsia="宋体" w:hAnsi="宋体" w:cs="Times New Roman" w:hint="eastAsia"/>
          <w:color w:val="000000" w:themeColor="text1"/>
          <w:sz w:val="24"/>
          <w:szCs w:val="24"/>
        </w:rPr>
        <w:t>2</w:t>
      </w:r>
      <w:r>
        <w:rPr>
          <w:rFonts w:ascii="宋体" w:eastAsia="宋体" w:hAnsi="宋体" w:cs="Times New Roman" w:hint="eastAsia"/>
          <w:color w:val="000000" w:themeColor="text1"/>
          <w:sz w:val="24"/>
          <w:szCs w:val="24"/>
        </w:rPr>
        <w:t>份，并明确标明“正本”和“副本”，同时还要写明招标人名称、工程名称及投标人名称，并在骑缝处加盖投标单位公章。投标文件正本和副本如有不一致之处，以正本为准。</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13</w:t>
      </w:r>
      <w:r>
        <w:rPr>
          <w:rFonts w:ascii="宋体" w:eastAsia="宋体" w:hAnsi="宋体" w:cs="Times New Roman"/>
          <w:color w:val="000000" w:themeColor="text1"/>
          <w:sz w:val="24"/>
          <w:szCs w:val="24"/>
        </w:rPr>
        <w:t xml:space="preserve">.2. </w:t>
      </w:r>
      <w:r>
        <w:rPr>
          <w:rFonts w:ascii="宋体" w:eastAsia="宋体" w:hAnsi="宋体" w:cs="Times New Roman" w:hint="eastAsia"/>
          <w:color w:val="000000" w:themeColor="text1"/>
          <w:sz w:val="24"/>
          <w:szCs w:val="24"/>
        </w:rPr>
        <w:t>如果投标文件没有按上述规定密封并加盖印章，投标文件将予以拒绝，并退还给投标单位。</w:t>
      </w:r>
    </w:p>
    <w:p w:rsidR="00C62FDB" w:rsidRDefault="006C3E8F">
      <w:pPr>
        <w:adjustRightInd w:val="0"/>
        <w:snapToGrid w:val="0"/>
        <w:spacing w:line="360" w:lineRule="auto"/>
        <w:ind w:firstLineChars="200" w:firstLine="48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14</w:t>
      </w:r>
      <w:r>
        <w:rPr>
          <w:rFonts w:ascii="宋体" w:eastAsia="宋体" w:hAnsi="宋体" w:cs="Times New Roman" w:hint="eastAsia"/>
          <w:b/>
          <w:color w:val="000000" w:themeColor="text1"/>
          <w:sz w:val="24"/>
          <w:szCs w:val="24"/>
        </w:rPr>
        <w:t>、投标截止时间</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Calibri" w:eastAsia="宋体" w:hAnsi="Calibri" w:cs="Times New Roman" w:hint="eastAsia"/>
          <w:color w:val="000000" w:themeColor="text1"/>
          <w:sz w:val="24"/>
          <w:szCs w:val="24"/>
        </w:rPr>
        <w:t>投标截止时间：投标人应按投标人须知前附表中的规定，在投标文件递交截止时间之前将电子投标文件递交给招标人或招标代理机构</w:t>
      </w:r>
      <w:r>
        <w:rPr>
          <w:rFonts w:ascii="宋体" w:eastAsia="宋体" w:hAnsi="宋体" w:cs="Times New Roman" w:hint="eastAsia"/>
          <w:color w:val="000000" w:themeColor="text1"/>
          <w:sz w:val="24"/>
          <w:szCs w:val="24"/>
        </w:rPr>
        <w:t>。</w:t>
      </w:r>
    </w:p>
    <w:p w:rsidR="00C62FDB" w:rsidRDefault="006C3E8F">
      <w:pPr>
        <w:adjustRightInd w:val="0"/>
        <w:snapToGrid w:val="0"/>
        <w:spacing w:line="360" w:lineRule="auto"/>
        <w:ind w:firstLineChars="200" w:firstLine="48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15</w:t>
      </w:r>
      <w:r>
        <w:rPr>
          <w:rFonts w:ascii="宋体" w:eastAsia="宋体" w:hAnsi="宋体" w:cs="Times New Roman" w:hint="eastAsia"/>
          <w:b/>
          <w:color w:val="000000" w:themeColor="text1"/>
          <w:sz w:val="24"/>
          <w:szCs w:val="24"/>
        </w:rPr>
        <w:t>、投标文件的修改与撤回</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投标截止时间之前，投标人可对所递交的投标文件进行修改或撤回，但所递交的修改或撤回通知必须按招标文件的规定进行编制、密封、标志</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在包封上标明“修改”或“撤回”字样，并注明修改或撤回的时间</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和递交。投标截止时间之后，投标人不得修改或撤回投标文件。</w:t>
      </w:r>
    </w:p>
    <w:p w:rsidR="00C62FDB" w:rsidRDefault="006C3E8F">
      <w:pPr>
        <w:adjustRightInd w:val="0"/>
        <w:snapToGrid w:val="0"/>
        <w:spacing w:line="500" w:lineRule="exact"/>
        <w:jc w:val="center"/>
        <w:textAlignment w:val="baseline"/>
        <w:rPr>
          <w:rFonts w:ascii="宋体" w:eastAsia="宋体" w:hAnsi="宋体" w:cs="Times New Roman"/>
          <w:b/>
          <w:color w:val="000000" w:themeColor="text1"/>
          <w:sz w:val="32"/>
          <w:szCs w:val="20"/>
        </w:rPr>
      </w:pPr>
      <w:r>
        <w:rPr>
          <w:rFonts w:ascii="宋体" w:eastAsia="宋体" w:hAnsi="宋体" w:cs="Times New Roman" w:hint="eastAsia"/>
          <w:b/>
          <w:color w:val="000000" w:themeColor="text1"/>
          <w:sz w:val="32"/>
          <w:szCs w:val="20"/>
        </w:rPr>
        <w:lastRenderedPageBreak/>
        <w:t>（五）评</w:t>
      </w:r>
      <w:r>
        <w:rPr>
          <w:rFonts w:ascii="宋体" w:eastAsia="宋体" w:hAnsi="宋体" w:cs="Times New Roman" w:hint="eastAsia"/>
          <w:b/>
          <w:color w:val="000000" w:themeColor="text1"/>
          <w:sz w:val="32"/>
          <w:szCs w:val="20"/>
        </w:rPr>
        <w:t xml:space="preserve">  </w:t>
      </w:r>
      <w:r>
        <w:rPr>
          <w:rFonts w:ascii="宋体" w:eastAsia="宋体" w:hAnsi="宋体" w:cs="Times New Roman" w:hint="eastAsia"/>
          <w:b/>
          <w:color w:val="000000" w:themeColor="text1"/>
          <w:sz w:val="32"/>
          <w:szCs w:val="20"/>
        </w:rPr>
        <w:t>标</w:t>
      </w:r>
    </w:p>
    <w:p w:rsidR="00C62FDB" w:rsidRDefault="006C3E8F">
      <w:pPr>
        <w:adjustRightInd w:val="0"/>
        <w:snapToGrid w:val="0"/>
        <w:spacing w:line="360" w:lineRule="auto"/>
        <w:ind w:firstLineChars="196" w:firstLine="47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16</w:t>
      </w:r>
      <w:r>
        <w:rPr>
          <w:rFonts w:ascii="宋体" w:eastAsia="宋体" w:hAnsi="宋体" w:cs="Times New Roman" w:hint="eastAsia"/>
          <w:b/>
          <w:color w:val="000000" w:themeColor="text1"/>
          <w:sz w:val="24"/>
          <w:szCs w:val="24"/>
        </w:rPr>
        <w:t>、评标方式及评标办法</w:t>
      </w:r>
    </w:p>
    <w:p w:rsidR="00C62FDB" w:rsidRDefault="006C3E8F">
      <w:pPr>
        <w:adjustRightInd w:val="0"/>
        <w:snapToGrid w:val="0"/>
        <w:spacing w:line="360" w:lineRule="auto"/>
        <w:ind w:left="425"/>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16.1.</w:t>
      </w:r>
      <w:r>
        <w:rPr>
          <w:rFonts w:ascii="宋体" w:eastAsia="宋体" w:hAnsi="宋体" w:cs="Times New Roman" w:hint="eastAsia"/>
          <w:color w:val="000000" w:themeColor="text1"/>
          <w:sz w:val="24"/>
          <w:szCs w:val="24"/>
        </w:rPr>
        <w:t>招标人按本须知前附表第</w:t>
      </w:r>
      <w:r>
        <w:rPr>
          <w:rFonts w:ascii="宋体" w:eastAsia="宋体" w:hAnsi="宋体" w:cs="Times New Roman" w:hint="eastAsia"/>
          <w:color w:val="000000" w:themeColor="text1"/>
          <w:sz w:val="24"/>
          <w:szCs w:val="24"/>
        </w:rPr>
        <w:t>15</w:t>
      </w:r>
      <w:r>
        <w:rPr>
          <w:rFonts w:ascii="宋体" w:eastAsia="宋体" w:hAnsi="宋体" w:cs="Times New Roman" w:hint="eastAsia"/>
          <w:color w:val="000000" w:themeColor="text1"/>
          <w:sz w:val="24"/>
          <w:szCs w:val="24"/>
        </w:rPr>
        <w:t>项规定的时间、地点公</w:t>
      </w:r>
      <w:r>
        <w:rPr>
          <w:rFonts w:ascii="宋体" w:eastAsia="宋体" w:hAnsi="宋体" w:cs="Times New Roman" w:hint="eastAsia"/>
          <w:color w:val="000000" w:themeColor="text1"/>
          <w:sz w:val="24"/>
          <w:szCs w:val="24"/>
        </w:rPr>
        <w:t>开开标。开标会由招标人或其委托的招标代理机构主持。</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16.2.</w:t>
      </w:r>
      <w:r>
        <w:rPr>
          <w:rFonts w:ascii="宋体" w:eastAsia="宋体" w:hAnsi="宋体" w:cs="Times New Roman" w:hint="eastAsia"/>
          <w:b/>
          <w:color w:val="000000" w:themeColor="text1"/>
          <w:sz w:val="24"/>
          <w:szCs w:val="24"/>
        </w:rPr>
        <w:t>评标办法采用最低投标报价法</w:t>
      </w:r>
      <w:r>
        <w:rPr>
          <w:rFonts w:ascii="宋体" w:eastAsia="宋体" w:hAnsi="宋体" w:cs="Times New Roman" w:hint="eastAsia"/>
          <w:color w:val="000000" w:themeColor="text1"/>
          <w:sz w:val="24"/>
          <w:szCs w:val="24"/>
        </w:rPr>
        <w:t>，最低有效报价为本项目中标候选人。</w:t>
      </w:r>
    </w:p>
    <w:p w:rsidR="00C62FDB" w:rsidRDefault="006C3E8F">
      <w:pPr>
        <w:adjustRightInd w:val="0"/>
        <w:snapToGrid w:val="0"/>
        <w:spacing w:line="360" w:lineRule="auto"/>
        <w:ind w:left="425" w:firstLineChars="200" w:firstLine="48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17</w:t>
      </w:r>
      <w:r>
        <w:rPr>
          <w:rFonts w:ascii="宋体" w:eastAsia="宋体" w:hAnsi="宋体" w:cs="Times New Roman" w:hint="eastAsia"/>
          <w:b/>
          <w:color w:val="000000" w:themeColor="text1"/>
          <w:sz w:val="24"/>
          <w:szCs w:val="24"/>
        </w:rPr>
        <w:t>、投标文件有下述情形之一的，经招标人评审后按废标处理。</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17.1</w:t>
      </w:r>
      <w:r>
        <w:rPr>
          <w:rFonts w:ascii="宋体" w:eastAsia="宋体" w:hAnsi="宋体" w:cs="Times New Roman" w:hint="eastAsia"/>
          <w:color w:val="000000" w:themeColor="text1"/>
          <w:sz w:val="24"/>
          <w:szCs w:val="24"/>
        </w:rPr>
        <w:t>、投标文件中的投标函未加盖投标人的公章；</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17.2</w:t>
      </w:r>
      <w:r>
        <w:rPr>
          <w:rFonts w:ascii="宋体" w:eastAsia="宋体" w:hAnsi="宋体" w:cs="Times New Roman" w:hint="eastAsia"/>
          <w:color w:val="000000" w:themeColor="text1"/>
          <w:sz w:val="24"/>
          <w:szCs w:val="24"/>
        </w:rPr>
        <w:t>、投标文件中的投标函未加盖企业法定代表人（或企业法定代表人委托代理人）印章（或签字）的；</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17.3</w:t>
      </w:r>
      <w:r>
        <w:rPr>
          <w:rFonts w:ascii="宋体" w:eastAsia="宋体" w:hAnsi="宋体" w:cs="Times New Roman" w:hint="eastAsia"/>
          <w:color w:val="000000" w:themeColor="text1"/>
          <w:sz w:val="24"/>
          <w:szCs w:val="24"/>
        </w:rPr>
        <w:t>、如投标函加盖企业法定代表人委托代理人印章（或签字）的，企业法定代表人委托代理人没有合法、有效的委托书（原件）的；</w:t>
      </w:r>
      <w:r>
        <w:rPr>
          <w:rFonts w:ascii="宋体" w:eastAsia="宋体" w:hAnsi="宋体" w:cs="Times New Roman" w:hint="eastAsia"/>
          <w:color w:val="000000" w:themeColor="text1"/>
          <w:sz w:val="24"/>
          <w:szCs w:val="24"/>
        </w:rPr>
        <w:t xml:space="preserve"> </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17.4</w:t>
      </w:r>
      <w:r>
        <w:rPr>
          <w:rFonts w:ascii="宋体" w:eastAsia="宋体" w:hAnsi="宋体" w:cs="Times New Roman" w:hint="eastAsia"/>
          <w:color w:val="000000" w:themeColor="text1"/>
          <w:sz w:val="24"/>
          <w:szCs w:val="24"/>
        </w:rPr>
        <w:t>、投标人名称或组织结构与邀请时不一致的；</w:t>
      </w:r>
      <w:r>
        <w:rPr>
          <w:rFonts w:ascii="宋体" w:eastAsia="宋体" w:hAnsi="宋体" w:cs="Times New Roman" w:hint="eastAsia"/>
          <w:color w:val="000000" w:themeColor="text1"/>
          <w:sz w:val="24"/>
          <w:szCs w:val="24"/>
        </w:rPr>
        <w:t xml:space="preserve"> </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17.5</w:t>
      </w:r>
      <w:r>
        <w:rPr>
          <w:rFonts w:ascii="宋体" w:eastAsia="宋体" w:hAnsi="宋体" w:cs="Times New Roman" w:hint="eastAsia"/>
          <w:color w:val="000000" w:themeColor="text1"/>
          <w:sz w:val="24"/>
          <w:szCs w:val="24"/>
        </w:rPr>
        <w:t>、投标报价低于成本或者高于招标文件设定的最高投标限价的；</w:t>
      </w:r>
      <w:r>
        <w:rPr>
          <w:rFonts w:ascii="宋体" w:eastAsia="宋体" w:hAnsi="宋体" w:cs="Times New Roman" w:hint="eastAsia"/>
          <w:color w:val="000000" w:themeColor="text1"/>
          <w:sz w:val="24"/>
          <w:szCs w:val="24"/>
        </w:rPr>
        <w:t xml:space="preserve"> </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17.6</w:t>
      </w:r>
      <w:r>
        <w:rPr>
          <w:rFonts w:ascii="宋体" w:eastAsia="宋体" w:hAnsi="宋体" w:cs="Times New Roman" w:hint="eastAsia"/>
          <w:color w:val="000000" w:themeColor="text1"/>
          <w:sz w:val="24"/>
          <w:szCs w:val="24"/>
        </w:rPr>
        <w:t>、同一投标人提交两个及以上不同的投标文件或者投标报价，但招标文件要求提交备选投标的除外；</w:t>
      </w:r>
      <w:r>
        <w:rPr>
          <w:rFonts w:ascii="宋体" w:eastAsia="宋体" w:hAnsi="宋体" w:cs="Times New Roman" w:hint="eastAsia"/>
          <w:color w:val="000000" w:themeColor="text1"/>
          <w:sz w:val="24"/>
          <w:szCs w:val="24"/>
        </w:rPr>
        <w:t xml:space="preserve"> </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17.7</w:t>
      </w:r>
      <w:r>
        <w:rPr>
          <w:rFonts w:ascii="宋体" w:eastAsia="宋体" w:hAnsi="宋体" w:cs="Times New Roman" w:hint="eastAsia"/>
          <w:color w:val="000000" w:themeColor="text1"/>
          <w:sz w:val="24"/>
          <w:szCs w:val="24"/>
        </w:rPr>
        <w:t>、未按招标文件要求提供投标保证金的；</w:t>
      </w:r>
      <w:r>
        <w:rPr>
          <w:rFonts w:ascii="宋体" w:eastAsia="宋体" w:hAnsi="宋体" w:cs="Times New Roman" w:hint="eastAsia"/>
          <w:color w:val="000000" w:themeColor="text1"/>
          <w:sz w:val="24"/>
          <w:szCs w:val="24"/>
        </w:rPr>
        <w:t xml:space="preserve"> </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17.8</w:t>
      </w:r>
      <w:r>
        <w:rPr>
          <w:rFonts w:ascii="宋体" w:eastAsia="宋体" w:hAnsi="宋体" w:cs="Times New Roman" w:hint="eastAsia"/>
          <w:color w:val="000000" w:themeColor="text1"/>
          <w:sz w:val="24"/>
          <w:szCs w:val="24"/>
        </w:rPr>
        <w:t>、投标文件载明的招标项目完成期限超过招标文件规定的期限的；</w:t>
      </w:r>
      <w:r>
        <w:rPr>
          <w:rFonts w:ascii="宋体" w:eastAsia="宋体" w:hAnsi="宋体" w:cs="Times New Roman" w:hint="eastAsia"/>
          <w:color w:val="000000" w:themeColor="text1"/>
          <w:sz w:val="24"/>
          <w:szCs w:val="24"/>
        </w:rPr>
        <w:t xml:space="preserve"> </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17.9</w:t>
      </w:r>
      <w:r>
        <w:rPr>
          <w:rFonts w:ascii="宋体" w:eastAsia="宋体" w:hAnsi="宋体" w:cs="Times New Roman" w:hint="eastAsia"/>
          <w:color w:val="000000" w:themeColor="text1"/>
          <w:sz w:val="24"/>
          <w:szCs w:val="24"/>
        </w:rPr>
        <w:t>、投标文件提出了不能满足招标文件要求或招标人不能接受的工程验收、计量、价款结算和支付办法的；</w:t>
      </w:r>
      <w:r>
        <w:rPr>
          <w:rFonts w:ascii="宋体" w:eastAsia="宋体" w:hAnsi="宋体" w:cs="Times New Roman" w:hint="eastAsia"/>
          <w:color w:val="000000" w:themeColor="text1"/>
          <w:sz w:val="24"/>
          <w:szCs w:val="24"/>
        </w:rPr>
        <w:t xml:space="preserve"> </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17.10</w:t>
      </w:r>
      <w:r>
        <w:rPr>
          <w:rFonts w:ascii="宋体" w:eastAsia="宋体" w:hAnsi="宋体" w:cs="Times New Roman" w:hint="eastAsia"/>
          <w:color w:val="000000" w:themeColor="text1"/>
          <w:sz w:val="24"/>
          <w:szCs w:val="24"/>
        </w:rPr>
        <w:t>、不同投标人的投标文件以及投标文件制作过程出现了招标人认为不应当雷同的情况的；</w:t>
      </w:r>
      <w:r>
        <w:rPr>
          <w:rFonts w:ascii="宋体" w:eastAsia="宋体" w:hAnsi="宋体" w:cs="Times New Roman" w:hint="eastAsia"/>
          <w:color w:val="000000" w:themeColor="text1"/>
          <w:sz w:val="24"/>
          <w:szCs w:val="24"/>
        </w:rPr>
        <w:t xml:space="preserve"> </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17.11</w:t>
      </w:r>
      <w:r>
        <w:rPr>
          <w:rFonts w:ascii="宋体" w:eastAsia="宋体" w:hAnsi="宋体" w:cs="Times New Roman" w:hint="eastAsia"/>
          <w:color w:val="000000" w:themeColor="text1"/>
          <w:sz w:val="24"/>
          <w:szCs w:val="24"/>
        </w:rPr>
        <w:t>、以他人的名义投标、</w:t>
      </w:r>
      <w:r>
        <w:rPr>
          <w:rFonts w:ascii="宋体" w:eastAsia="宋体" w:hAnsi="宋体" w:cs="Times New Roman" w:hint="eastAsia"/>
          <w:color w:val="000000" w:themeColor="text1"/>
          <w:sz w:val="24"/>
          <w:szCs w:val="24"/>
        </w:rPr>
        <w:t>串通投标、以行贿手段谋取中标或者以其他弄虚作假方式投标的；</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17.12</w:t>
      </w:r>
      <w:r>
        <w:rPr>
          <w:rFonts w:ascii="宋体" w:eastAsia="宋体" w:hAnsi="宋体" w:cs="Times New Roman" w:hint="eastAsia"/>
          <w:color w:val="000000" w:themeColor="text1"/>
          <w:sz w:val="24"/>
          <w:szCs w:val="24"/>
        </w:rPr>
        <w:t>、不符合招标文件有关暗标的要求。</w:t>
      </w:r>
    </w:p>
    <w:p w:rsidR="00C62FDB" w:rsidRDefault="006C3E8F">
      <w:pPr>
        <w:adjustRightInd w:val="0"/>
        <w:snapToGrid w:val="0"/>
        <w:spacing w:line="360" w:lineRule="auto"/>
        <w:ind w:left="425" w:firstLineChars="200" w:firstLine="482"/>
        <w:rPr>
          <w:rFonts w:ascii="宋体" w:eastAsia="宋体" w:hAnsi="宋体" w:cs="Times New Roman"/>
          <w:color w:val="000000" w:themeColor="text1"/>
          <w:sz w:val="24"/>
          <w:szCs w:val="24"/>
        </w:rPr>
      </w:pPr>
      <w:r>
        <w:rPr>
          <w:rFonts w:ascii="宋体" w:eastAsia="宋体" w:hAnsi="宋体" w:cs="Times New Roman" w:hint="eastAsia"/>
          <w:b/>
          <w:color w:val="000000" w:themeColor="text1"/>
          <w:sz w:val="24"/>
          <w:szCs w:val="24"/>
        </w:rPr>
        <w:t>招标文件未明列的无效标条款</w:t>
      </w:r>
      <w:r>
        <w:rPr>
          <w:rFonts w:ascii="宋体" w:eastAsia="宋体" w:hAnsi="宋体" w:cs="Times New Roman" w:hint="eastAsia"/>
          <w:b/>
          <w:color w:val="000000" w:themeColor="text1"/>
          <w:sz w:val="24"/>
          <w:szCs w:val="24"/>
        </w:rPr>
        <w:t>,</w:t>
      </w:r>
      <w:r>
        <w:rPr>
          <w:rFonts w:ascii="宋体" w:eastAsia="宋体" w:hAnsi="宋体" w:cs="Times New Roman" w:hint="eastAsia"/>
          <w:b/>
          <w:color w:val="000000" w:themeColor="text1"/>
          <w:sz w:val="24"/>
          <w:szCs w:val="24"/>
        </w:rPr>
        <w:t>不得作为否决投标、判定无效的依据。</w:t>
      </w:r>
    </w:p>
    <w:p w:rsidR="00C62FDB" w:rsidRDefault="006C3E8F">
      <w:pPr>
        <w:adjustRightInd w:val="0"/>
        <w:snapToGrid w:val="0"/>
        <w:spacing w:line="360" w:lineRule="auto"/>
        <w:ind w:left="425" w:firstLineChars="200" w:firstLine="48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18</w:t>
      </w:r>
      <w:r>
        <w:rPr>
          <w:rFonts w:ascii="宋体" w:eastAsia="宋体" w:hAnsi="宋体" w:cs="Times New Roman" w:hint="eastAsia"/>
          <w:b/>
          <w:color w:val="000000" w:themeColor="text1"/>
          <w:sz w:val="24"/>
          <w:szCs w:val="24"/>
        </w:rPr>
        <w:t>、授予合同</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本招标工程设计合同授予其投标文件在实质上响应招标文件要求和按本文件规定所确定的中标人。招标人在授予合同之前有权对投标人递交的投标文件资料进行核实，投标人应对投标文件资料的真实性负责，如被发现其所提交的资料不真实，招标人将视其为以弄虚作假方式骗取中标，其中标无效，投标保证金不予退还，投标人同时依法承担相应的法律责任。给招标人造成</w:t>
      </w:r>
      <w:r>
        <w:rPr>
          <w:rFonts w:ascii="宋体" w:eastAsia="宋体" w:hAnsi="宋体" w:cs="Times New Roman" w:hint="eastAsia"/>
          <w:color w:val="000000" w:themeColor="text1"/>
          <w:sz w:val="24"/>
          <w:szCs w:val="24"/>
        </w:rPr>
        <w:t>损失的，投标人应依法承担赔偿责任。</w:t>
      </w:r>
    </w:p>
    <w:p w:rsidR="00C62FDB" w:rsidRDefault="006C3E8F">
      <w:pPr>
        <w:adjustRightInd w:val="0"/>
        <w:snapToGrid w:val="0"/>
        <w:spacing w:line="360" w:lineRule="auto"/>
        <w:ind w:left="425" w:firstLineChars="200" w:firstLine="48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lastRenderedPageBreak/>
        <w:t>19</w:t>
      </w:r>
      <w:r>
        <w:rPr>
          <w:rFonts w:ascii="宋体" w:eastAsia="宋体" w:hAnsi="宋体" w:cs="Times New Roman" w:hint="eastAsia"/>
          <w:b/>
          <w:color w:val="000000" w:themeColor="text1"/>
          <w:sz w:val="24"/>
          <w:szCs w:val="24"/>
        </w:rPr>
        <w:t>、中标通知</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color w:val="000000" w:themeColor="text1"/>
          <w:sz w:val="24"/>
          <w:szCs w:val="24"/>
        </w:rPr>
        <w:t>招标人</w:t>
      </w:r>
      <w:r>
        <w:rPr>
          <w:rFonts w:ascii="宋体" w:eastAsia="宋体" w:hAnsi="宋体" w:cs="Times New Roman" w:hint="eastAsia"/>
          <w:color w:val="000000" w:themeColor="text1"/>
          <w:sz w:val="24"/>
          <w:szCs w:val="24"/>
        </w:rPr>
        <w:t>以书面形式</w:t>
      </w:r>
      <w:r>
        <w:rPr>
          <w:rFonts w:ascii="宋体" w:eastAsia="宋体" w:hAnsi="宋体" w:cs="Times New Roman"/>
          <w:color w:val="000000" w:themeColor="text1"/>
          <w:sz w:val="24"/>
          <w:szCs w:val="24"/>
        </w:rPr>
        <w:t>向中标人发出中标通知</w:t>
      </w:r>
      <w:r>
        <w:rPr>
          <w:rFonts w:ascii="宋体" w:eastAsia="宋体" w:hAnsi="宋体" w:cs="Times New Roman" w:hint="eastAsia"/>
          <w:color w:val="000000" w:themeColor="text1"/>
          <w:sz w:val="24"/>
          <w:szCs w:val="24"/>
        </w:rPr>
        <w:t>书。</w:t>
      </w:r>
    </w:p>
    <w:p w:rsidR="00C62FDB" w:rsidRDefault="006C3E8F">
      <w:pPr>
        <w:adjustRightInd w:val="0"/>
        <w:snapToGrid w:val="0"/>
        <w:spacing w:line="360" w:lineRule="auto"/>
        <w:ind w:left="425" w:firstLineChars="200" w:firstLine="48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20</w:t>
      </w:r>
      <w:r>
        <w:rPr>
          <w:rFonts w:ascii="宋体" w:eastAsia="宋体" w:hAnsi="宋体" w:cs="Times New Roman" w:hint="eastAsia"/>
          <w:b/>
          <w:color w:val="000000" w:themeColor="text1"/>
          <w:sz w:val="24"/>
          <w:szCs w:val="24"/>
        </w:rPr>
        <w:t>、设计合同的签订</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20.1.</w:t>
      </w:r>
      <w:r>
        <w:rPr>
          <w:rFonts w:ascii="宋体" w:eastAsia="宋体" w:hAnsi="宋体" w:cs="Times New Roman" w:hint="eastAsia"/>
          <w:color w:val="000000" w:themeColor="text1"/>
          <w:sz w:val="24"/>
          <w:szCs w:val="24"/>
        </w:rPr>
        <w:t>中标人在收到中标通知书后应在前附表第</w:t>
      </w:r>
      <w:r>
        <w:rPr>
          <w:rFonts w:ascii="宋体" w:eastAsia="宋体" w:hAnsi="宋体" w:cs="Times New Roman" w:hint="eastAsia"/>
          <w:color w:val="000000" w:themeColor="text1"/>
          <w:sz w:val="24"/>
          <w:szCs w:val="24"/>
        </w:rPr>
        <w:t>17</w:t>
      </w:r>
      <w:r>
        <w:rPr>
          <w:rFonts w:ascii="宋体" w:eastAsia="宋体" w:hAnsi="宋体" w:cs="Times New Roman" w:hint="eastAsia"/>
          <w:color w:val="000000" w:themeColor="text1"/>
          <w:sz w:val="24"/>
          <w:szCs w:val="24"/>
        </w:rPr>
        <w:t>项规定的时间内派代表在中标通知书中规定的地点与招标人联系商定签订合同事宜。</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20.2.</w:t>
      </w:r>
      <w:r>
        <w:rPr>
          <w:rFonts w:ascii="宋体" w:eastAsia="宋体" w:hAnsi="宋体" w:cs="Times New Roman" w:hint="eastAsia"/>
          <w:color w:val="000000" w:themeColor="text1"/>
          <w:sz w:val="24"/>
          <w:szCs w:val="24"/>
        </w:rPr>
        <w:t>中标人如不按本须知第</w:t>
      </w:r>
      <w:r>
        <w:rPr>
          <w:rFonts w:ascii="宋体" w:eastAsia="宋体" w:hAnsi="宋体" w:cs="Times New Roman" w:hint="eastAsia"/>
          <w:color w:val="000000" w:themeColor="text1"/>
          <w:sz w:val="24"/>
          <w:szCs w:val="24"/>
        </w:rPr>
        <w:t>27.1</w:t>
      </w:r>
      <w:r>
        <w:rPr>
          <w:rFonts w:ascii="宋体" w:eastAsia="宋体" w:hAnsi="宋体" w:cs="Times New Roman" w:hint="eastAsia"/>
          <w:color w:val="000000" w:themeColor="text1"/>
          <w:sz w:val="24"/>
          <w:szCs w:val="24"/>
        </w:rPr>
        <w:t>款的规定与招标人订立合同，则招标人将取消其中标资格，投标保证金不予退还，投标人同时依法承担相应的法律责任。给招标人造成损失的，投标人还应当承担赔偿责任。</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20.3.</w:t>
      </w:r>
      <w:r>
        <w:rPr>
          <w:rFonts w:ascii="宋体" w:eastAsia="宋体" w:hAnsi="宋体" w:cs="Times New Roman" w:hint="eastAsia"/>
          <w:color w:val="000000" w:themeColor="text1"/>
          <w:sz w:val="24"/>
          <w:szCs w:val="24"/>
        </w:rPr>
        <w:t>招标人无正当理由不与中标人订立合同，则应依法承担相应的法律责任并对中</w:t>
      </w:r>
      <w:r>
        <w:rPr>
          <w:rFonts w:ascii="宋体" w:eastAsia="宋体" w:hAnsi="宋体" w:cs="Times New Roman" w:hint="eastAsia"/>
          <w:color w:val="000000" w:themeColor="text1"/>
          <w:sz w:val="24"/>
          <w:szCs w:val="24"/>
        </w:rPr>
        <w:t>标人的损失予以赔偿。</w:t>
      </w:r>
    </w:p>
    <w:p w:rsidR="00C62FDB" w:rsidRDefault="006C3E8F">
      <w:pPr>
        <w:adjustRightInd w:val="0"/>
        <w:snapToGrid w:val="0"/>
        <w:spacing w:line="360" w:lineRule="auto"/>
        <w:ind w:left="425" w:firstLineChars="200" w:firstLine="482"/>
        <w:rPr>
          <w:rFonts w:ascii="宋体" w:eastAsia="宋体" w:hAnsi="宋体" w:cs="Times New Roman"/>
          <w:b/>
          <w:color w:val="000000" w:themeColor="text1"/>
          <w:sz w:val="24"/>
          <w:szCs w:val="24"/>
        </w:rPr>
      </w:pPr>
      <w:r>
        <w:rPr>
          <w:rFonts w:ascii="宋体" w:eastAsia="宋体" w:hAnsi="宋体" w:cs="Times New Roman" w:hint="eastAsia"/>
          <w:b/>
          <w:color w:val="000000" w:themeColor="text1"/>
          <w:sz w:val="24"/>
          <w:szCs w:val="24"/>
        </w:rPr>
        <w:t>21</w:t>
      </w:r>
      <w:r>
        <w:rPr>
          <w:rFonts w:ascii="宋体" w:eastAsia="宋体" w:hAnsi="宋体" w:cs="Times New Roman" w:hint="eastAsia"/>
          <w:b/>
          <w:color w:val="000000" w:themeColor="text1"/>
          <w:sz w:val="24"/>
          <w:szCs w:val="24"/>
        </w:rPr>
        <w:t>、取消中标资格条件</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投标人如发生以下情况之一的，将被取消中标资格，并不予退还其投标保证金：</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21.1.</w:t>
      </w:r>
      <w:r>
        <w:rPr>
          <w:rFonts w:ascii="宋体" w:eastAsia="宋体" w:hAnsi="宋体" w:cs="Times New Roman" w:hint="eastAsia"/>
          <w:color w:val="000000" w:themeColor="text1"/>
          <w:sz w:val="24"/>
          <w:szCs w:val="24"/>
        </w:rPr>
        <w:t>中标人在与招标人签订合同时另行加入不合理条件；</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21.2.</w:t>
      </w:r>
      <w:r>
        <w:rPr>
          <w:rFonts w:ascii="宋体" w:eastAsia="宋体" w:hAnsi="宋体" w:cs="Times New Roman" w:hint="eastAsia"/>
          <w:color w:val="000000" w:themeColor="text1"/>
          <w:sz w:val="24"/>
          <w:szCs w:val="24"/>
        </w:rPr>
        <w:t>中标人不履行投标文件所作的承诺；</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21.3.</w:t>
      </w:r>
      <w:r>
        <w:rPr>
          <w:rFonts w:ascii="宋体" w:eastAsia="宋体" w:hAnsi="宋体" w:cs="Times New Roman" w:hint="eastAsia"/>
          <w:color w:val="000000" w:themeColor="text1"/>
          <w:sz w:val="24"/>
          <w:szCs w:val="24"/>
        </w:rPr>
        <w:t>中标人有违法行为；</w:t>
      </w:r>
    </w:p>
    <w:p w:rsidR="00C62FDB" w:rsidRDefault="006C3E8F">
      <w:pPr>
        <w:adjustRightInd w:val="0"/>
        <w:snapToGrid w:val="0"/>
        <w:spacing w:line="360" w:lineRule="auto"/>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21.4.</w:t>
      </w:r>
      <w:r>
        <w:rPr>
          <w:rFonts w:ascii="宋体" w:eastAsia="宋体" w:hAnsi="宋体" w:cs="Times New Roman" w:hint="eastAsia"/>
          <w:color w:val="000000" w:themeColor="text1"/>
          <w:sz w:val="24"/>
          <w:szCs w:val="24"/>
        </w:rPr>
        <w:t>若发生中标人被取消中标资格的，则由招标人依照评委会推荐的中标候选人排序依次递补确定中标人。</w:t>
      </w:r>
    </w:p>
    <w:p w:rsidR="00C62FDB" w:rsidRDefault="006C3E8F">
      <w:pPr>
        <w:keepNext/>
        <w:keepLines/>
        <w:spacing w:before="260" w:after="260" w:line="240" w:lineRule="atLeast"/>
        <w:jc w:val="center"/>
        <w:outlineLvl w:val="2"/>
        <w:rPr>
          <w:rFonts w:ascii="宋体" w:eastAsia="宋体" w:hAnsi="宋体" w:cs="Times New Roman"/>
          <w:b/>
          <w:bCs/>
          <w:color w:val="000000" w:themeColor="text1"/>
          <w:sz w:val="28"/>
          <w:szCs w:val="28"/>
        </w:rPr>
      </w:pPr>
      <w:r>
        <w:rPr>
          <w:rFonts w:ascii="宋体" w:eastAsia="宋体" w:hAnsi="宋体" w:cs="Times New Roman" w:hint="eastAsia"/>
          <w:b/>
          <w:bCs/>
          <w:color w:val="000000" w:themeColor="text1"/>
          <w:sz w:val="28"/>
          <w:szCs w:val="28"/>
        </w:rPr>
        <w:t>（六）其他注意事项</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22</w:t>
      </w:r>
      <w:r>
        <w:rPr>
          <w:rFonts w:ascii="宋体" w:eastAsia="宋体" w:hAnsi="宋体" w:cs="Times New Roman" w:hint="eastAsia"/>
          <w:color w:val="000000" w:themeColor="text1"/>
          <w:sz w:val="24"/>
          <w:szCs w:val="24"/>
        </w:rPr>
        <w:t>、知识产权</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bookmarkStart w:id="10" w:name="_Toc289788408"/>
      <w:r>
        <w:rPr>
          <w:rFonts w:ascii="宋体" w:eastAsia="宋体" w:hAnsi="宋体" w:cs="Times New Roman" w:hint="eastAsia"/>
          <w:color w:val="000000" w:themeColor="text1"/>
          <w:sz w:val="24"/>
          <w:szCs w:val="24"/>
        </w:rPr>
        <w:t>23</w:t>
      </w:r>
      <w:r>
        <w:rPr>
          <w:rFonts w:ascii="宋体" w:eastAsia="宋体" w:hAnsi="宋体" w:cs="Times New Roman" w:hint="eastAsia"/>
          <w:color w:val="000000" w:themeColor="text1"/>
          <w:sz w:val="24"/>
          <w:szCs w:val="24"/>
        </w:rPr>
        <w:t>、解释权</w:t>
      </w:r>
      <w:bookmarkEnd w:id="10"/>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Times New Roman" w:hint="eastAsia"/>
          <w:color w:val="000000" w:themeColor="text1"/>
          <w:sz w:val="24"/>
          <w:szCs w:val="24"/>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w:t>
      </w:r>
      <w:r>
        <w:rPr>
          <w:rFonts w:ascii="宋体" w:eastAsia="宋体" w:hAnsi="宋体" w:cs="Times New Roman" w:hint="eastAsia"/>
          <w:color w:val="000000" w:themeColor="text1"/>
          <w:sz w:val="24"/>
          <w:szCs w:val="24"/>
        </w:rPr>
        <w:t>(</w:t>
      </w:r>
      <w:r>
        <w:rPr>
          <w:rFonts w:ascii="宋体" w:eastAsia="宋体" w:hAnsi="宋体" w:cs="Times New Roman" w:hint="eastAsia"/>
          <w:color w:val="000000" w:themeColor="text1"/>
          <w:sz w:val="24"/>
          <w:szCs w:val="24"/>
        </w:rPr>
        <w:t>投标邀请书</w:t>
      </w:r>
      <w:r>
        <w:rPr>
          <w:rFonts w:ascii="宋体" w:eastAsia="宋体" w:hAnsi="宋体" w:cs="Times New Roman" w:hint="eastAsia"/>
          <w:color w:val="000000" w:themeColor="text1"/>
          <w:sz w:val="24"/>
          <w:szCs w:val="24"/>
        </w:rPr>
        <w:t>)</w:t>
      </w:r>
      <w:r>
        <w:rPr>
          <w:rFonts w:ascii="宋体" w:eastAsia="宋体" w:hAnsi="宋体" w:cs="Times New Roman" w:hint="eastAsia"/>
          <w:color w:val="000000" w:themeColor="text1"/>
          <w:sz w:val="24"/>
          <w:szCs w:val="24"/>
        </w:rPr>
        <w:t>、投标人须知、评标办法、投标文件格式的</w:t>
      </w:r>
      <w:r>
        <w:rPr>
          <w:rFonts w:ascii="宋体" w:eastAsia="宋体" w:hAnsi="宋体" w:cs="Times New Roman" w:hint="eastAsia"/>
          <w:color w:val="000000" w:themeColor="text1"/>
          <w:sz w:val="24"/>
          <w:szCs w:val="24"/>
        </w:rPr>
        <w:t>先后顺序解释；同一组成文件中就同一事项的规定或约定不一致的，以编排顺序在后者为准；同一组成文件不同版本之间有不一致的，以形成时间在后者为准。按本款前述规定仍不能形成结论的，由招标人负责解</w:t>
      </w:r>
      <w:r>
        <w:rPr>
          <w:rFonts w:ascii="宋体" w:eastAsia="宋体" w:hAnsi="宋体" w:cs="仿宋_GB2312" w:hint="eastAsia"/>
          <w:color w:val="000000" w:themeColor="text1"/>
          <w:sz w:val="24"/>
          <w:szCs w:val="24"/>
        </w:rPr>
        <w:t>释。</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lastRenderedPageBreak/>
        <w:t>24</w:t>
      </w:r>
      <w:r>
        <w:rPr>
          <w:rFonts w:ascii="宋体" w:eastAsia="宋体" w:hAnsi="宋体" w:cs="仿宋_GB2312" w:hint="eastAsia"/>
          <w:color w:val="000000" w:themeColor="text1"/>
          <w:sz w:val="24"/>
          <w:szCs w:val="24"/>
        </w:rPr>
        <w:t>、异议的提出</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24.1</w:t>
      </w:r>
      <w:r>
        <w:rPr>
          <w:rFonts w:ascii="宋体" w:eastAsia="宋体" w:hAnsi="宋体" w:cs="仿宋_GB2312" w:hint="eastAsia"/>
          <w:color w:val="000000" w:themeColor="text1"/>
          <w:sz w:val="24"/>
          <w:szCs w:val="24"/>
        </w:rPr>
        <w:t>异议受理的机构、电话、传真、电子信箱、通讯地址：</w:t>
      </w:r>
      <w:r>
        <w:rPr>
          <w:rFonts w:ascii="宋体" w:eastAsia="宋体" w:hAnsi="宋体" w:cs="仿宋_GB2312"/>
          <w:color w:val="000000" w:themeColor="text1"/>
          <w:sz w:val="24"/>
          <w:szCs w:val="24"/>
        </w:rPr>
        <w:t>见投标人须知前附表。</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 xml:space="preserve">24.2 </w:t>
      </w:r>
      <w:r>
        <w:rPr>
          <w:rFonts w:ascii="宋体" w:eastAsia="宋体" w:hAnsi="宋体" w:cs="仿宋_GB2312" w:hint="eastAsia"/>
          <w:color w:val="000000" w:themeColor="text1"/>
          <w:sz w:val="24"/>
          <w:szCs w:val="24"/>
        </w:rPr>
        <w:t>异议提出的期限规定如下：</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1</w:t>
      </w:r>
      <w:r>
        <w:rPr>
          <w:rFonts w:ascii="宋体" w:eastAsia="宋体" w:hAnsi="宋体" w:cs="仿宋_GB2312" w:hint="eastAsia"/>
          <w:color w:val="000000" w:themeColor="text1"/>
          <w:sz w:val="24"/>
          <w:szCs w:val="24"/>
        </w:rPr>
        <w:t>）对资格预审文件有异议的，潜在投标人或者其他利害关系人应当在提交资格预审申请文件截止时间</w:t>
      </w:r>
      <w:r>
        <w:rPr>
          <w:rFonts w:ascii="宋体" w:eastAsia="宋体" w:hAnsi="宋体" w:cs="仿宋_GB2312"/>
          <w:color w:val="000000" w:themeColor="text1"/>
          <w:sz w:val="24"/>
          <w:szCs w:val="24"/>
        </w:rPr>
        <w:t>2</w:t>
      </w:r>
      <w:r>
        <w:rPr>
          <w:rFonts w:ascii="宋体" w:eastAsia="宋体" w:hAnsi="宋体" w:cs="仿宋_GB2312" w:hint="eastAsia"/>
          <w:color w:val="000000" w:themeColor="text1"/>
          <w:sz w:val="24"/>
          <w:szCs w:val="24"/>
        </w:rPr>
        <w:t>日前提出；</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2</w:t>
      </w:r>
      <w:r>
        <w:rPr>
          <w:rFonts w:ascii="宋体" w:eastAsia="宋体" w:hAnsi="宋体" w:cs="仿宋_GB2312" w:hint="eastAsia"/>
          <w:color w:val="000000" w:themeColor="text1"/>
          <w:sz w:val="24"/>
          <w:szCs w:val="24"/>
        </w:rPr>
        <w:t>）对招标文件有异议的，潜在投标人或者其他利害关系人应当在投标截止时间</w:t>
      </w:r>
      <w:r>
        <w:rPr>
          <w:rFonts w:ascii="宋体" w:eastAsia="宋体" w:hAnsi="宋体" w:cs="仿宋_GB2312"/>
          <w:color w:val="000000" w:themeColor="text1"/>
          <w:sz w:val="24"/>
          <w:szCs w:val="24"/>
        </w:rPr>
        <w:t>10</w:t>
      </w:r>
      <w:r>
        <w:rPr>
          <w:rFonts w:ascii="宋体" w:eastAsia="宋体" w:hAnsi="宋体" w:cs="仿宋_GB2312" w:hint="eastAsia"/>
          <w:color w:val="000000" w:themeColor="text1"/>
          <w:sz w:val="24"/>
          <w:szCs w:val="24"/>
        </w:rPr>
        <w:t>日前提</w:t>
      </w:r>
      <w:r>
        <w:rPr>
          <w:rFonts w:ascii="宋体" w:eastAsia="宋体" w:hAnsi="宋体" w:cs="仿宋_GB2312" w:hint="eastAsia"/>
          <w:color w:val="000000" w:themeColor="text1"/>
          <w:sz w:val="24"/>
          <w:szCs w:val="24"/>
        </w:rPr>
        <w:t>出，其中对采用合理价随机确定中标人法发包的，在提交投标文件截止时间</w:t>
      </w:r>
      <w:r>
        <w:rPr>
          <w:rFonts w:ascii="宋体" w:eastAsia="宋体" w:hAnsi="宋体" w:cs="仿宋_GB2312"/>
          <w:color w:val="000000" w:themeColor="text1"/>
          <w:sz w:val="24"/>
          <w:szCs w:val="24"/>
        </w:rPr>
        <w:t>1</w:t>
      </w:r>
      <w:r>
        <w:rPr>
          <w:rFonts w:ascii="宋体" w:eastAsia="宋体" w:hAnsi="宋体" w:cs="仿宋_GB2312" w:hint="eastAsia"/>
          <w:color w:val="000000" w:themeColor="text1"/>
          <w:sz w:val="24"/>
          <w:szCs w:val="24"/>
        </w:rPr>
        <w:t>日前提出；</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3</w:t>
      </w:r>
      <w:r>
        <w:rPr>
          <w:rFonts w:ascii="宋体" w:eastAsia="宋体" w:hAnsi="宋体" w:cs="仿宋_GB2312" w:hint="eastAsia"/>
          <w:color w:val="000000" w:themeColor="text1"/>
          <w:sz w:val="24"/>
          <w:szCs w:val="24"/>
        </w:rPr>
        <w:t>）对资格预审不合格结果有异议的，应在资格预审未入围结果公示期内提出；</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4</w:t>
      </w:r>
      <w:r>
        <w:rPr>
          <w:rFonts w:ascii="宋体" w:eastAsia="宋体" w:hAnsi="宋体" w:cs="仿宋_GB2312" w:hint="eastAsia"/>
          <w:color w:val="000000" w:themeColor="text1"/>
          <w:sz w:val="24"/>
          <w:szCs w:val="24"/>
        </w:rPr>
        <w:t>）对开标有异议的，应当在开标现场提出；开标结束后投标人不得对开标事项再提出异议。</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w:t>
      </w:r>
      <w:r>
        <w:rPr>
          <w:rFonts w:ascii="宋体" w:eastAsia="宋体" w:hAnsi="宋体" w:cs="仿宋_GB2312" w:hint="eastAsia"/>
          <w:color w:val="000000" w:themeColor="text1"/>
          <w:sz w:val="24"/>
          <w:szCs w:val="24"/>
        </w:rPr>
        <w:t>5</w:t>
      </w:r>
      <w:r>
        <w:rPr>
          <w:rFonts w:ascii="宋体" w:eastAsia="宋体" w:hAnsi="宋体" w:cs="仿宋_GB2312" w:hint="eastAsia"/>
          <w:color w:val="000000" w:themeColor="text1"/>
          <w:sz w:val="24"/>
          <w:szCs w:val="24"/>
        </w:rPr>
        <w:t>）对评标结果有异议的，投标人或者其他利害关系人应当在中标候选人的公示期间提出。</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24.3</w:t>
      </w:r>
      <w:r>
        <w:rPr>
          <w:rFonts w:ascii="宋体" w:eastAsia="宋体" w:hAnsi="宋体" w:cs="仿宋_GB2312" w:hint="eastAsia"/>
          <w:color w:val="000000" w:themeColor="text1"/>
          <w:sz w:val="24"/>
          <w:szCs w:val="24"/>
        </w:rPr>
        <w:t>异议书格式（附后）</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25</w:t>
      </w:r>
      <w:r>
        <w:rPr>
          <w:rFonts w:ascii="宋体" w:eastAsia="宋体" w:hAnsi="宋体" w:cs="仿宋_GB2312" w:hint="eastAsia"/>
          <w:color w:val="000000" w:themeColor="text1"/>
          <w:sz w:val="24"/>
          <w:szCs w:val="24"/>
        </w:rPr>
        <w:t>、投诉的提出</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25.1</w:t>
      </w:r>
      <w:r>
        <w:rPr>
          <w:rFonts w:ascii="宋体" w:eastAsia="宋体" w:hAnsi="宋体" w:cs="仿宋_GB2312" w:hint="eastAsia"/>
          <w:color w:val="000000" w:themeColor="text1"/>
          <w:sz w:val="24"/>
          <w:szCs w:val="24"/>
        </w:rPr>
        <w:t>投诉受理的机构、电话、传真、电子信箱、通讯地址：</w:t>
      </w:r>
      <w:r>
        <w:rPr>
          <w:rFonts w:ascii="宋体" w:eastAsia="宋体" w:hAnsi="宋体" w:cs="仿宋_GB2312"/>
          <w:color w:val="000000" w:themeColor="text1"/>
          <w:sz w:val="24"/>
          <w:szCs w:val="24"/>
        </w:rPr>
        <w:t>见投标人须知前附表。</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 xml:space="preserve">25.2 </w:t>
      </w:r>
      <w:r>
        <w:rPr>
          <w:rFonts w:ascii="宋体" w:eastAsia="宋体" w:hAnsi="宋体" w:cs="仿宋_GB2312" w:hint="eastAsia"/>
          <w:color w:val="000000" w:themeColor="text1"/>
          <w:sz w:val="24"/>
          <w:szCs w:val="24"/>
        </w:rPr>
        <w:t>投诉提出的期限规定如下：</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color w:val="000000" w:themeColor="text1"/>
          <w:sz w:val="24"/>
          <w:szCs w:val="24"/>
        </w:rPr>
        <w:t>投标人或者其他利害关系人认为招标投标活动不符合法律、行政法规规定的，可以自知道或者应当知道之日起</w:t>
      </w:r>
      <w:r>
        <w:rPr>
          <w:rFonts w:ascii="宋体" w:eastAsia="宋体" w:hAnsi="宋体" w:cs="仿宋_GB2312"/>
          <w:color w:val="000000" w:themeColor="text1"/>
          <w:sz w:val="24"/>
          <w:szCs w:val="24"/>
        </w:rPr>
        <w:t>10</w:t>
      </w:r>
      <w:r>
        <w:rPr>
          <w:rFonts w:ascii="宋体" w:eastAsia="宋体" w:hAnsi="宋体" w:cs="仿宋_GB2312"/>
          <w:color w:val="000000" w:themeColor="text1"/>
          <w:sz w:val="24"/>
          <w:szCs w:val="24"/>
        </w:rPr>
        <w:t>日内向有关行政监督部门投诉。投诉应当有明确的请求和必要的证明材料。</w:t>
      </w:r>
      <w:r>
        <w:rPr>
          <w:rFonts w:ascii="宋体" w:eastAsia="宋体" w:hAnsi="宋体" w:cs="仿宋_GB2312" w:hint="eastAsia"/>
          <w:color w:val="000000" w:themeColor="text1"/>
          <w:sz w:val="24"/>
          <w:szCs w:val="24"/>
        </w:rPr>
        <w:t>对依法应当在投诉前提出异议的事项，投诉时应当同时附上异议书和招标人异议答复函。</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对资格预审公告、招标公告、资格预审文件、招标文件、招标控制价、资格预审结果、评标结果提出投诉的，以其发布或者公示之日作为投诉人知道或者应当知道之日。</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25.3</w:t>
      </w:r>
      <w:r>
        <w:rPr>
          <w:rFonts w:ascii="宋体" w:eastAsia="宋体" w:hAnsi="宋体" w:cs="仿宋_GB2312" w:hint="eastAsia"/>
          <w:color w:val="000000" w:themeColor="text1"/>
          <w:sz w:val="24"/>
          <w:szCs w:val="24"/>
        </w:rPr>
        <w:t>投诉书格式（附后）</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附：</w:t>
      </w:r>
    </w:p>
    <w:p w:rsidR="00C62FDB" w:rsidRDefault="006C3E8F">
      <w:pPr>
        <w:adjustRightInd w:val="0"/>
        <w:snapToGrid w:val="0"/>
        <w:spacing w:line="360" w:lineRule="auto"/>
        <w:ind w:firstLineChars="200" w:firstLine="482"/>
        <w:jc w:val="center"/>
        <w:rPr>
          <w:rFonts w:ascii="宋体" w:eastAsia="宋体" w:hAnsi="宋体" w:cs="Times New Roman"/>
          <w:b/>
          <w:bCs/>
          <w:color w:val="000000" w:themeColor="text1"/>
          <w:sz w:val="24"/>
          <w:szCs w:val="24"/>
        </w:rPr>
      </w:pPr>
      <w:r>
        <w:rPr>
          <w:rFonts w:ascii="宋体" w:eastAsia="宋体" w:hAnsi="宋体" w:cs="宋体" w:hint="eastAsia"/>
          <w:b/>
          <w:bCs/>
          <w:color w:val="000000" w:themeColor="text1"/>
          <w:sz w:val="24"/>
          <w:szCs w:val="24"/>
        </w:rPr>
        <w:t>异议书（格式）</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项目名称：</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异议人：</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住所地：邮编：</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法定代表人：联系电话</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异议人授权代表：性别：年龄：</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lastRenderedPageBreak/>
        <w:t>住址：联系电话：</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提起异议事项的基本事实：</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相关请求及主张：</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有效线索和相关证明材料：</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异议人与提起项目有利害关系的证明材料：</w:t>
      </w:r>
    </w:p>
    <w:p w:rsidR="00C62FDB" w:rsidRDefault="006C3E8F">
      <w:pPr>
        <w:adjustRightInd w:val="0"/>
        <w:snapToGrid w:val="0"/>
        <w:spacing w:line="360" w:lineRule="auto"/>
        <w:ind w:firstLineChars="200" w:firstLine="480"/>
        <w:jc w:val="center"/>
        <w:rPr>
          <w:rFonts w:ascii="宋体" w:eastAsia="宋体" w:hAnsi="宋体" w:cs="Times New Roman"/>
          <w:color w:val="000000" w:themeColor="text1"/>
          <w:sz w:val="24"/>
          <w:szCs w:val="24"/>
        </w:rPr>
      </w:pPr>
      <w:r>
        <w:rPr>
          <w:rFonts w:ascii="宋体" w:eastAsia="宋体" w:hAnsi="宋体" w:cs="仿宋_GB2312" w:hint="eastAsia"/>
          <w:color w:val="000000" w:themeColor="text1"/>
          <w:sz w:val="24"/>
          <w:szCs w:val="24"/>
        </w:rPr>
        <w:t>异议人（公章）：</w:t>
      </w:r>
    </w:p>
    <w:p w:rsidR="00C62FDB" w:rsidRDefault="006C3E8F">
      <w:pPr>
        <w:adjustRightInd w:val="0"/>
        <w:snapToGrid w:val="0"/>
        <w:spacing w:line="360" w:lineRule="auto"/>
        <w:ind w:firstLineChars="200" w:firstLine="480"/>
        <w:jc w:val="center"/>
        <w:rPr>
          <w:rFonts w:ascii="宋体" w:eastAsia="宋体" w:hAnsi="宋体" w:cs="Times New Roman"/>
          <w:color w:val="000000" w:themeColor="text1"/>
          <w:szCs w:val="21"/>
        </w:rPr>
      </w:pPr>
      <w:r>
        <w:rPr>
          <w:rFonts w:ascii="宋体" w:eastAsia="宋体" w:hAnsi="宋体" w:cs="仿宋_GB2312" w:hint="eastAsia"/>
          <w:color w:val="000000" w:themeColor="text1"/>
          <w:sz w:val="24"/>
          <w:szCs w:val="24"/>
        </w:rPr>
        <w:t>法定代表人或授权代表（签字）</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年月日</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a</w:t>
      </w:r>
      <w:r>
        <w:rPr>
          <w:rFonts w:ascii="宋体" w:eastAsia="宋体" w:hAnsi="宋体" w:cs="仿宋_GB2312"/>
          <w:color w:val="000000" w:themeColor="text1"/>
          <w:sz w:val="24"/>
          <w:szCs w:val="24"/>
        </w:rPr>
        <w:t>.</w:t>
      </w:r>
      <w:r>
        <w:rPr>
          <w:rFonts w:ascii="宋体" w:eastAsia="宋体" w:hAnsi="宋体" w:cs="仿宋_GB2312" w:hint="eastAsia"/>
          <w:color w:val="000000" w:themeColor="text1"/>
          <w:sz w:val="24"/>
          <w:szCs w:val="24"/>
        </w:rPr>
        <w:t>异议人是法人的，异议书必须由其法定代表人或者授权代表签字并盖章；其他组织或者自然人提出异议的，异议书必须由其主要负责人或者异议人本人签字，并附有效身份证明复印件。</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b</w:t>
      </w:r>
      <w:r>
        <w:rPr>
          <w:rFonts w:ascii="宋体" w:eastAsia="宋体" w:hAnsi="宋体" w:cs="仿宋_GB2312"/>
          <w:color w:val="000000" w:themeColor="text1"/>
          <w:sz w:val="24"/>
          <w:szCs w:val="24"/>
        </w:rPr>
        <w:t>.</w:t>
      </w:r>
      <w:r>
        <w:rPr>
          <w:rFonts w:ascii="宋体" w:eastAsia="宋体" w:hAnsi="宋体" w:cs="仿宋_GB2312" w:hint="eastAsia"/>
          <w:color w:val="000000" w:themeColor="text1"/>
          <w:sz w:val="24"/>
          <w:szCs w:val="24"/>
        </w:rPr>
        <w:t>异议书有关材料是外文的，异议人应当同时提供其中文译本。</w:t>
      </w:r>
    </w:p>
    <w:p w:rsidR="00C62FDB" w:rsidRDefault="006C3E8F">
      <w:pPr>
        <w:adjustRightInd w:val="0"/>
        <w:snapToGrid w:val="0"/>
        <w:spacing w:line="360" w:lineRule="auto"/>
        <w:ind w:firstLineChars="200" w:firstLine="480"/>
        <w:rPr>
          <w:rFonts w:ascii="宋体" w:eastAsia="宋体" w:hAnsi="宋体" w:cs="仿宋_GB2312"/>
          <w:color w:val="000000" w:themeColor="text1"/>
          <w:sz w:val="24"/>
          <w:szCs w:val="24"/>
        </w:rPr>
      </w:pPr>
      <w:r>
        <w:rPr>
          <w:rFonts w:ascii="宋体" w:eastAsia="宋体" w:hAnsi="宋体" w:cs="仿宋_GB2312" w:hint="eastAsia"/>
          <w:color w:val="000000" w:themeColor="text1"/>
          <w:sz w:val="24"/>
          <w:szCs w:val="24"/>
        </w:rPr>
        <w:t>c</w:t>
      </w:r>
      <w:r>
        <w:rPr>
          <w:rFonts w:ascii="宋体" w:eastAsia="宋体" w:hAnsi="宋体" w:cs="仿宋_GB2312"/>
          <w:color w:val="000000" w:themeColor="text1"/>
          <w:sz w:val="24"/>
          <w:szCs w:val="24"/>
        </w:rPr>
        <w:t>.</w:t>
      </w:r>
      <w:r>
        <w:rPr>
          <w:rFonts w:ascii="宋体" w:eastAsia="宋体" w:hAnsi="宋体" w:cs="仿宋_GB2312" w:hint="eastAsia"/>
          <w:color w:val="000000" w:themeColor="text1"/>
          <w:sz w:val="24"/>
          <w:szCs w:val="24"/>
        </w:rPr>
        <w:t>异议人可以自己直接提交异议书，也可以委托代理人办理异议事务。代理人办理异议事务时，应当将授权委托书连同异议书一并提交给招标人。授权委托书应当明确有关委托代理权限和事项。</w:t>
      </w:r>
    </w:p>
    <w:p w:rsidR="00C62FDB" w:rsidRDefault="00C62FDB">
      <w:pPr>
        <w:adjustRightInd w:val="0"/>
        <w:snapToGrid w:val="0"/>
        <w:spacing w:line="360" w:lineRule="auto"/>
        <w:ind w:firstLineChars="200" w:firstLine="480"/>
        <w:rPr>
          <w:rFonts w:ascii="宋体" w:eastAsia="宋体" w:hAnsi="宋体" w:cs="仿宋_GB2312"/>
          <w:color w:val="000000" w:themeColor="text1"/>
          <w:sz w:val="24"/>
          <w:szCs w:val="24"/>
        </w:rPr>
      </w:pPr>
    </w:p>
    <w:p w:rsidR="00C62FDB" w:rsidRDefault="00C62FDB">
      <w:pPr>
        <w:adjustRightInd w:val="0"/>
        <w:snapToGrid w:val="0"/>
        <w:spacing w:line="420" w:lineRule="exact"/>
        <w:jc w:val="center"/>
        <w:textAlignment w:val="baseline"/>
        <w:rPr>
          <w:rFonts w:ascii="宋体" w:eastAsia="宋体" w:hAnsi="宋体" w:cs="Times New Roman"/>
          <w:b/>
          <w:color w:val="000000" w:themeColor="text1"/>
          <w:sz w:val="32"/>
          <w:szCs w:val="20"/>
        </w:rPr>
        <w:sectPr w:rsidR="00C62FDB">
          <w:pgSz w:w="11907" w:h="16840"/>
          <w:pgMar w:top="1191" w:right="1247" w:bottom="1191" w:left="1418" w:header="851" w:footer="992" w:gutter="0"/>
          <w:cols w:space="720"/>
          <w:titlePg/>
          <w:docGrid w:linePitch="312"/>
        </w:sectPr>
      </w:pPr>
    </w:p>
    <w:p w:rsidR="00C62FDB" w:rsidRDefault="00C62FDB">
      <w:pPr>
        <w:adjustRightInd w:val="0"/>
        <w:snapToGrid w:val="0"/>
        <w:spacing w:line="420" w:lineRule="exact"/>
        <w:jc w:val="center"/>
        <w:textAlignment w:val="baseline"/>
        <w:rPr>
          <w:rFonts w:ascii="宋体" w:eastAsia="宋体" w:hAnsi="宋体" w:cs="Times New Roman"/>
          <w:b/>
          <w:color w:val="000000" w:themeColor="text1"/>
          <w:sz w:val="32"/>
          <w:szCs w:val="20"/>
        </w:rPr>
      </w:pPr>
    </w:p>
    <w:p w:rsidR="00C62FDB" w:rsidRDefault="006C3E8F">
      <w:pPr>
        <w:adjustRightInd w:val="0"/>
        <w:snapToGrid w:val="0"/>
        <w:spacing w:line="360" w:lineRule="auto"/>
        <w:jc w:val="center"/>
        <w:textAlignment w:val="baseline"/>
        <w:rPr>
          <w:rFonts w:ascii="宋体" w:eastAsia="宋体" w:hAnsi="宋体" w:cs="Times New Roman"/>
          <w:b/>
          <w:color w:val="000000" w:themeColor="text1"/>
          <w:sz w:val="32"/>
          <w:szCs w:val="20"/>
        </w:rPr>
      </w:pPr>
      <w:r>
        <w:rPr>
          <w:rFonts w:ascii="宋体" w:eastAsia="宋体" w:hAnsi="宋体" w:cs="Times New Roman" w:hint="eastAsia"/>
          <w:b/>
          <w:color w:val="000000" w:themeColor="text1"/>
          <w:sz w:val="32"/>
          <w:szCs w:val="20"/>
        </w:rPr>
        <w:t>第三章</w:t>
      </w:r>
      <w:r>
        <w:rPr>
          <w:rFonts w:ascii="宋体" w:eastAsia="宋体" w:hAnsi="宋体" w:cs="Times New Roman" w:hint="eastAsia"/>
          <w:b/>
          <w:color w:val="000000" w:themeColor="text1"/>
          <w:sz w:val="32"/>
          <w:szCs w:val="20"/>
        </w:rPr>
        <w:t xml:space="preserve">  </w:t>
      </w:r>
      <w:r>
        <w:rPr>
          <w:rFonts w:ascii="宋体" w:eastAsia="宋体" w:hAnsi="宋体" w:cs="Times New Roman" w:hint="eastAsia"/>
          <w:b/>
          <w:color w:val="000000" w:themeColor="text1"/>
          <w:sz w:val="32"/>
          <w:szCs w:val="20"/>
        </w:rPr>
        <w:t>勘察</w:t>
      </w:r>
      <w:r>
        <w:rPr>
          <w:rFonts w:ascii="宋体" w:eastAsia="宋体" w:hAnsi="宋体" w:cs="Times New Roman" w:hint="eastAsia"/>
          <w:b/>
          <w:color w:val="000000" w:themeColor="text1"/>
          <w:sz w:val="32"/>
          <w:szCs w:val="20"/>
        </w:rPr>
        <w:t>设计</w:t>
      </w:r>
      <w:r>
        <w:rPr>
          <w:rFonts w:ascii="宋体" w:eastAsia="宋体" w:hAnsi="宋体" w:cs="Times New Roman"/>
          <w:b/>
          <w:color w:val="000000" w:themeColor="text1"/>
          <w:sz w:val="32"/>
          <w:szCs w:val="20"/>
        </w:rPr>
        <w:t>要求</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本项目</w:t>
      </w:r>
      <w:r>
        <w:rPr>
          <w:rFonts w:ascii="宋体" w:eastAsia="宋体" w:hAnsi="宋体" w:cs="Times New Roman" w:hint="eastAsia"/>
          <w:color w:val="000000" w:themeColor="text1"/>
          <w:sz w:val="24"/>
          <w:szCs w:val="24"/>
        </w:rPr>
        <w:t>勘察</w:t>
      </w:r>
      <w:r>
        <w:rPr>
          <w:rFonts w:ascii="宋体" w:eastAsia="宋体" w:hAnsi="宋体" w:cs="Times New Roman" w:hint="eastAsia"/>
          <w:color w:val="000000" w:themeColor="text1"/>
          <w:sz w:val="24"/>
          <w:szCs w:val="24"/>
        </w:rPr>
        <w:t>设计中标人，必须严格执行国家的相关法律、法规和规范和地方的有关规定，应根据本次建设的特点、</w:t>
      </w:r>
      <w:r>
        <w:rPr>
          <w:rFonts w:ascii="宋体" w:eastAsia="宋体" w:hAnsi="宋体" w:cs="Times New Roman" w:hint="eastAsia"/>
          <w:color w:val="000000" w:themeColor="text1"/>
          <w:sz w:val="24"/>
          <w:szCs w:val="24"/>
        </w:rPr>
        <w:t>勘察</w:t>
      </w:r>
      <w:r>
        <w:rPr>
          <w:rFonts w:ascii="宋体" w:eastAsia="宋体" w:hAnsi="宋体" w:cs="Times New Roman" w:hint="eastAsia"/>
          <w:color w:val="000000" w:themeColor="text1"/>
          <w:sz w:val="24"/>
          <w:szCs w:val="24"/>
        </w:rPr>
        <w:t>设计标准及业主方的补充要求对本项目进行</w:t>
      </w:r>
      <w:r>
        <w:rPr>
          <w:rFonts w:ascii="宋体" w:eastAsia="宋体" w:hAnsi="宋体" w:cs="Times New Roman"/>
          <w:color w:val="000000" w:themeColor="text1"/>
          <w:sz w:val="24"/>
          <w:szCs w:val="24"/>
        </w:rPr>
        <w:t>施工图设计</w:t>
      </w:r>
      <w:r>
        <w:rPr>
          <w:rFonts w:ascii="宋体" w:eastAsia="宋体" w:hAnsi="宋体" w:cs="Times New Roman" w:hint="eastAsia"/>
          <w:color w:val="000000" w:themeColor="text1"/>
          <w:sz w:val="24"/>
          <w:szCs w:val="24"/>
        </w:rPr>
        <w:t>等</w:t>
      </w:r>
      <w:r>
        <w:rPr>
          <w:rFonts w:ascii="宋体" w:eastAsia="宋体" w:hAnsi="宋体" w:cs="Times New Roman"/>
          <w:color w:val="000000" w:themeColor="text1"/>
          <w:sz w:val="24"/>
          <w:szCs w:val="24"/>
        </w:rPr>
        <w:t>。</w:t>
      </w:r>
    </w:p>
    <w:p w:rsidR="00C62FDB" w:rsidRDefault="00C62FDB">
      <w:pPr>
        <w:spacing w:line="440" w:lineRule="exact"/>
        <w:ind w:left="425" w:firstLineChars="200" w:firstLine="480"/>
        <w:rPr>
          <w:rFonts w:ascii="宋体" w:eastAsia="宋体" w:hAnsi="宋体" w:cs="Times New Roman"/>
          <w:color w:val="000000" w:themeColor="text1"/>
          <w:sz w:val="24"/>
          <w:szCs w:val="24"/>
        </w:rPr>
      </w:pPr>
    </w:p>
    <w:p w:rsidR="00C62FDB" w:rsidRDefault="00C62FDB">
      <w:pPr>
        <w:spacing w:line="440" w:lineRule="exact"/>
        <w:jc w:val="center"/>
        <w:rPr>
          <w:rFonts w:ascii="宋体" w:eastAsia="宋体" w:hAnsi="宋体" w:cs="Times New Roman"/>
          <w:b/>
          <w:color w:val="000000" w:themeColor="text1"/>
          <w:sz w:val="32"/>
          <w:szCs w:val="32"/>
        </w:rPr>
        <w:sectPr w:rsidR="00C62FDB">
          <w:pgSz w:w="11907" w:h="16840"/>
          <w:pgMar w:top="1191" w:right="1247" w:bottom="1191" w:left="1418" w:header="851" w:footer="992" w:gutter="0"/>
          <w:cols w:space="720"/>
          <w:titlePg/>
          <w:docGrid w:linePitch="312"/>
        </w:sectPr>
      </w:pPr>
    </w:p>
    <w:p w:rsidR="00C62FDB" w:rsidRDefault="00C62FDB">
      <w:pPr>
        <w:spacing w:line="440" w:lineRule="exact"/>
        <w:jc w:val="center"/>
        <w:rPr>
          <w:rFonts w:ascii="宋体" w:eastAsia="宋体" w:hAnsi="宋体" w:cs="Times New Roman"/>
          <w:b/>
          <w:color w:val="000000" w:themeColor="text1"/>
          <w:sz w:val="32"/>
          <w:szCs w:val="32"/>
        </w:rPr>
      </w:pPr>
    </w:p>
    <w:p w:rsidR="00C62FDB" w:rsidRDefault="006C3E8F">
      <w:pPr>
        <w:spacing w:line="440" w:lineRule="exact"/>
        <w:jc w:val="center"/>
        <w:rPr>
          <w:rFonts w:ascii="宋体" w:eastAsia="宋体" w:hAnsi="宋体" w:cs="Times New Roman"/>
          <w:b/>
          <w:color w:val="000000" w:themeColor="text1"/>
          <w:szCs w:val="24"/>
        </w:rPr>
      </w:pPr>
      <w:r>
        <w:rPr>
          <w:rFonts w:ascii="宋体" w:eastAsia="宋体" w:hAnsi="宋体" w:cs="Times New Roman" w:hint="eastAsia"/>
          <w:b/>
          <w:color w:val="000000" w:themeColor="text1"/>
          <w:sz w:val="32"/>
          <w:szCs w:val="32"/>
        </w:rPr>
        <w:t>第四章</w:t>
      </w:r>
      <w:r>
        <w:rPr>
          <w:rFonts w:ascii="宋体" w:eastAsia="宋体" w:hAnsi="宋体" w:cs="Times New Roman" w:hint="eastAsia"/>
          <w:b/>
          <w:color w:val="000000" w:themeColor="text1"/>
          <w:sz w:val="32"/>
          <w:szCs w:val="32"/>
        </w:rPr>
        <w:t xml:space="preserve">   </w:t>
      </w:r>
      <w:r>
        <w:rPr>
          <w:rFonts w:ascii="宋体" w:eastAsia="宋体" w:hAnsi="宋体" w:cs="Times New Roman" w:hint="eastAsia"/>
          <w:b/>
          <w:color w:val="000000" w:themeColor="text1"/>
          <w:sz w:val="32"/>
          <w:szCs w:val="32"/>
        </w:rPr>
        <w:t>评标办法</w:t>
      </w:r>
    </w:p>
    <w:p w:rsidR="00C62FDB" w:rsidRDefault="006C3E8F">
      <w:pPr>
        <w:autoSpaceDN w:val="0"/>
        <w:spacing w:line="400" w:lineRule="exact"/>
        <w:ind w:firstLineChars="200" w:firstLine="482"/>
        <w:rPr>
          <w:rFonts w:ascii="宋体" w:eastAsia="宋体" w:hAnsi="宋体" w:cs="Times New Roman"/>
          <w:b/>
          <w:color w:val="000000" w:themeColor="text1"/>
          <w:sz w:val="24"/>
          <w:szCs w:val="25"/>
        </w:rPr>
      </w:pPr>
      <w:r>
        <w:rPr>
          <w:rFonts w:ascii="宋体" w:eastAsia="宋体" w:hAnsi="宋体" w:cs="Times New Roman" w:hint="eastAsia"/>
          <w:b/>
          <w:color w:val="000000" w:themeColor="text1"/>
          <w:sz w:val="24"/>
          <w:szCs w:val="25"/>
        </w:rPr>
        <w:t>1</w:t>
      </w:r>
      <w:r>
        <w:rPr>
          <w:rFonts w:ascii="宋体" w:eastAsia="宋体" w:hAnsi="宋体" w:cs="Times New Roman" w:hint="eastAsia"/>
          <w:b/>
          <w:color w:val="000000" w:themeColor="text1"/>
          <w:sz w:val="24"/>
          <w:szCs w:val="25"/>
        </w:rPr>
        <w:t>、投标文件应包括：</w:t>
      </w:r>
      <w:r>
        <w:rPr>
          <w:rFonts w:ascii="宋体" w:eastAsia="宋体" w:hAnsi="宋体" w:cs="Times New Roman" w:hint="eastAsia"/>
          <w:b/>
          <w:color w:val="000000" w:themeColor="text1"/>
          <w:sz w:val="24"/>
          <w:szCs w:val="25"/>
        </w:rPr>
        <w:t xml:space="preserve"> </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1.1</w:t>
      </w:r>
      <w:r>
        <w:rPr>
          <w:rFonts w:ascii="宋体" w:eastAsia="宋体" w:hAnsi="宋体" w:cs="Times New Roman" w:hint="eastAsia"/>
          <w:color w:val="000000" w:themeColor="text1"/>
          <w:sz w:val="24"/>
          <w:szCs w:val="24"/>
        </w:rPr>
        <w:t>、法定代表人授权委托书及委托代理人身份证复印件（如有授权）；</w:t>
      </w:r>
    </w:p>
    <w:p w:rsidR="00C62FDB" w:rsidRDefault="006C3E8F">
      <w:pPr>
        <w:adjustRightInd w:val="0"/>
        <w:snapToGrid w:val="0"/>
        <w:spacing w:line="360" w:lineRule="auto"/>
        <w:ind w:firstLineChars="200" w:firstLine="480"/>
        <w:rPr>
          <w:rFonts w:ascii="宋体" w:eastAsia="宋体" w:hAnsi="宋体" w:cs="宋体"/>
          <w:color w:val="000000" w:themeColor="text1"/>
          <w:kern w:val="0"/>
          <w:sz w:val="24"/>
          <w:szCs w:val="24"/>
        </w:rPr>
      </w:pPr>
      <w:r>
        <w:rPr>
          <w:rFonts w:ascii="宋体" w:eastAsia="宋体" w:hAnsi="宋体" w:cs="Times New Roman" w:hint="eastAsia"/>
          <w:color w:val="000000" w:themeColor="text1"/>
          <w:sz w:val="24"/>
          <w:szCs w:val="24"/>
        </w:rPr>
        <w:t>1.2</w:t>
      </w:r>
      <w:r>
        <w:rPr>
          <w:rFonts w:ascii="宋体" w:eastAsia="宋体" w:hAnsi="宋体" w:cs="Times New Roman" w:hint="eastAsia"/>
          <w:color w:val="000000" w:themeColor="text1"/>
          <w:sz w:val="24"/>
          <w:szCs w:val="24"/>
        </w:rPr>
        <w:t>、</w:t>
      </w:r>
      <w:r>
        <w:rPr>
          <w:rFonts w:ascii="宋体" w:eastAsia="宋体" w:hAnsi="宋体" w:cs="宋体" w:hint="eastAsia"/>
          <w:color w:val="000000" w:themeColor="text1"/>
          <w:kern w:val="0"/>
          <w:sz w:val="24"/>
          <w:szCs w:val="24"/>
        </w:rPr>
        <w:t>营业执照；</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宋体" w:hint="eastAsia"/>
          <w:color w:val="000000" w:themeColor="text1"/>
          <w:kern w:val="0"/>
          <w:sz w:val="24"/>
          <w:szCs w:val="24"/>
        </w:rPr>
        <w:t>1.3</w:t>
      </w:r>
      <w:r>
        <w:rPr>
          <w:rFonts w:ascii="宋体" w:eastAsia="宋体" w:hAnsi="宋体" w:cs="宋体" w:hint="eastAsia"/>
          <w:color w:val="000000" w:themeColor="text1"/>
          <w:kern w:val="0"/>
          <w:sz w:val="24"/>
          <w:szCs w:val="24"/>
        </w:rPr>
        <w:t>、资质证书；</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宋体" w:hint="eastAsia"/>
          <w:color w:val="000000" w:themeColor="text1"/>
          <w:kern w:val="0"/>
          <w:sz w:val="24"/>
          <w:szCs w:val="24"/>
        </w:rPr>
        <w:t>1.4</w:t>
      </w:r>
      <w:r>
        <w:rPr>
          <w:rFonts w:ascii="宋体" w:eastAsia="宋体" w:hAnsi="宋体" w:cs="宋体" w:hint="eastAsia"/>
          <w:color w:val="000000" w:themeColor="text1"/>
          <w:kern w:val="0"/>
          <w:sz w:val="24"/>
          <w:szCs w:val="24"/>
        </w:rPr>
        <w:t>、</w:t>
      </w:r>
      <w:r>
        <w:rPr>
          <w:rFonts w:ascii="宋体" w:eastAsia="宋体" w:hAnsi="宋体" w:cs="Times New Roman" w:hint="eastAsia"/>
          <w:color w:val="000000" w:themeColor="text1"/>
          <w:sz w:val="24"/>
          <w:szCs w:val="24"/>
        </w:rPr>
        <w:t>投标函；</w:t>
      </w:r>
    </w:p>
    <w:p w:rsidR="00C62FDB" w:rsidRDefault="006C3E8F">
      <w:pPr>
        <w:adjustRightInd w:val="0"/>
        <w:snapToGrid w:val="0"/>
        <w:spacing w:line="360" w:lineRule="auto"/>
        <w:ind w:firstLineChars="200" w:firstLine="480"/>
        <w:rPr>
          <w:rFonts w:ascii="幼圆" w:eastAsia="宋体" w:hAnsi="Times New Roman" w:cs="Times New Roman"/>
          <w:color w:val="000000" w:themeColor="text1"/>
          <w:sz w:val="24"/>
          <w:szCs w:val="24"/>
        </w:rPr>
      </w:pPr>
      <w:r>
        <w:rPr>
          <w:rFonts w:ascii="宋体" w:eastAsia="宋体" w:hAnsi="宋体" w:cs="宋体" w:hint="eastAsia"/>
          <w:color w:val="000000" w:themeColor="text1"/>
          <w:kern w:val="0"/>
          <w:sz w:val="24"/>
          <w:szCs w:val="24"/>
        </w:rPr>
        <w:t>1.5</w:t>
      </w:r>
      <w:r>
        <w:rPr>
          <w:rFonts w:ascii="宋体" w:eastAsia="宋体" w:hAnsi="宋体" w:cs="宋体" w:hint="eastAsia"/>
          <w:color w:val="000000" w:themeColor="text1"/>
          <w:kern w:val="0"/>
          <w:sz w:val="24"/>
          <w:szCs w:val="24"/>
        </w:rPr>
        <w:t>、</w:t>
      </w:r>
      <w:r>
        <w:rPr>
          <w:rFonts w:ascii="幼圆" w:eastAsia="宋体" w:hAnsi="Times New Roman" w:cs="Times New Roman" w:hint="eastAsia"/>
          <w:color w:val="000000" w:themeColor="text1"/>
          <w:sz w:val="24"/>
          <w:szCs w:val="24"/>
        </w:rPr>
        <w:t>拟派项目负责人职称证书；</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.6</w:t>
      </w:r>
      <w:r>
        <w:rPr>
          <w:rFonts w:ascii="宋体" w:eastAsia="宋体" w:hAnsi="宋体" w:cs="宋体" w:hint="eastAsia"/>
          <w:color w:val="000000" w:themeColor="text1"/>
          <w:kern w:val="0"/>
          <w:sz w:val="24"/>
          <w:szCs w:val="24"/>
        </w:rPr>
        <w:t>、投标企业所在地社保机构出具的由企业为拟派项目负责人</w:t>
      </w:r>
      <w:r>
        <w:rPr>
          <w:rFonts w:ascii="宋体" w:eastAsia="宋体" w:hAnsi="宋体" w:cs="宋体" w:hint="eastAsia"/>
          <w:color w:val="000000" w:themeColor="text1"/>
          <w:kern w:val="0"/>
          <w:sz w:val="24"/>
          <w:szCs w:val="24"/>
        </w:rPr>
        <w:t>及授权委托人</w:t>
      </w:r>
      <w:r>
        <w:rPr>
          <w:rFonts w:ascii="宋体" w:eastAsia="宋体" w:hAnsi="宋体" w:cs="宋体" w:hint="eastAsia"/>
          <w:color w:val="000000" w:themeColor="text1"/>
          <w:kern w:val="0"/>
          <w:sz w:val="24"/>
          <w:szCs w:val="24"/>
        </w:rPr>
        <w:t>缴纳的</w:t>
      </w:r>
      <w:r>
        <w:rPr>
          <w:rFonts w:ascii="宋体" w:eastAsia="宋体" w:hAnsi="宋体" w:cs="宋体" w:hint="eastAsia"/>
          <w:color w:val="000000" w:themeColor="text1"/>
          <w:kern w:val="0"/>
          <w:sz w:val="24"/>
          <w:szCs w:val="24"/>
        </w:rPr>
        <w:t xml:space="preserve"> 2020</w:t>
      </w:r>
      <w:r>
        <w:rPr>
          <w:rFonts w:ascii="宋体" w:eastAsia="宋体" w:hAnsi="宋体" w:cs="宋体" w:hint="eastAsia"/>
          <w:color w:val="000000" w:themeColor="text1"/>
          <w:kern w:val="0"/>
          <w:sz w:val="24"/>
          <w:szCs w:val="24"/>
        </w:rPr>
        <w:t>年</w:t>
      </w: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月至</w:t>
      </w:r>
      <w:r>
        <w:rPr>
          <w:rFonts w:ascii="宋体" w:eastAsia="宋体" w:hAnsi="宋体" w:cs="宋体" w:hint="eastAsia"/>
          <w:color w:val="000000" w:themeColor="text1"/>
          <w:kern w:val="0"/>
          <w:sz w:val="24"/>
          <w:szCs w:val="24"/>
        </w:rPr>
        <w:t>202</w:t>
      </w:r>
      <w:r>
        <w:rPr>
          <w:rFonts w:ascii="宋体" w:eastAsia="宋体" w:hAnsi="宋体" w:cs="宋体" w:hint="eastAsia"/>
          <w:color w:val="000000" w:themeColor="text1"/>
          <w:kern w:val="0"/>
          <w:sz w:val="24"/>
          <w:szCs w:val="24"/>
        </w:rPr>
        <w:t>0</w:t>
      </w:r>
      <w:r>
        <w:rPr>
          <w:rFonts w:ascii="宋体" w:eastAsia="宋体" w:hAnsi="宋体" w:cs="宋体" w:hint="eastAsia"/>
          <w:color w:val="000000" w:themeColor="text1"/>
          <w:kern w:val="0"/>
          <w:sz w:val="24"/>
          <w:szCs w:val="24"/>
        </w:rPr>
        <w:t>年</w:t>
      </w:r>
      <w:r>
        <w:rPr>
          <w:rFonts w:ascii="宋体" w:eastAsia="宋体" w:hAnsi="宋体" w:cs="宋体" w:hint="eastAsia"/>
          <w:color w:val="000000" w:themeColor="text1"/>
          <w:kern w:val="0"/>
          <w:sz w:val="24"/>
          <w:szCs w:val="24"/>
        </w:rPr>
        <w:t>12</w:t>
      </w:r>
      <w:r>
        <w:rPr>
          <w:rFonts w:ascii="宋体" w:eastAsia="宋体" w:hAnsi="宋体" w:cs="宋体" w:hint="eastAsia"/>
          <w:color w:val="000000" w:themeColor="text1"/>
          <w:kern w:val="0"/>
          <w:sz w:val="24"/>
          <w:szCs w:val="24"/>
        </w:rPr>
        <w:t>月养老保险缴费证明复印件；</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w:t>
      </w:r>
      <w:r>
        <w:rPr>
          <w:rFonts w:ascii="宋体" w:eastAsia="宋体" w:hAnsi="宋体" w:cs="Times New Roman" w:hint="eastAsia"/>
          <w:color w:val="000000" w:themeColor="text1"/>
          <w:sz w:val="24"/>
          <w:szCs w:val="24"/>
        </w:rPr>
        <w:t>.7</w:t>
      </w:r>
      <w:r>
        <w:rPr>
          <w:rFonts w:ascii="宋体" w:eastAsia="宋体" w:hAnsi="宋体" w:cs="Times New Roman" w:hint="eastAsia"/>
          <w:color w:val="000000" w:themeColor="text1"/>
          <w:sz w:val="24"/>
          <w:szCs w:val="24"/>
        </w:rPr>
        <w:t>、</w:t>
      </w:r>
      <w:r>
        <w:rPr>
          <w:rFonts w:ascii="宋体" w:eastAsia="宋体" w:hAnsi="宋体" w:cs="宋体" w:hint="eastAsia"/>
          <w:color w:val="000000" w:themeColor="text1"/>
          <w:kern w:val="0"/>
          <w:sz w:val="24"/>
          <w:szCs w:val="24"/>
        </w:rPr>
        <w:t>拟派项目负责人</w:t>
      </w:r>
      <w:r>
        <w:rPr>
          <w:rFonts w:ascii="宋体" w:eastAsia="宋体" w:hAnsi="宋体" w:cs="宋体" w:hint="eastAsia"/>
          <w:color w:val="000000" w:themeColor="text1"/>
          <w:kern w:val="0"/>
          <w:sz w:val="24"/>
          <w:szCs w:val="24"/>
        </w:rPr>
        <w:t>及授权委托人有效的劳动合同</w:t>
      </w:r>
      <w:r>
        <w:rPr>
          <w:rFonts w:ascii="宋体" w:eastAsia="宋体" w:hAnsi="宋体" w:cs="Times New Roman" w:hint="eastAsia"/>
          <w:color w:val="000000" w:themeColor="text1"/>
          <w:sz w:val="24"/>
          <w:szCs w:val="24"/>
        </w:rPr>
        <w:t>。</w:t>
      </w:r>
    </w:p>
    <w:p w:rsidR="00C62FDB" w:rsidRDefault="006C3E8F">
      <w:pPr>
        <w:adjustRightInd w:val="0"/>
        <w:snapToGrid w:val="0"/>
        <w:spacing w:line="360" w:lineRule="auto"/>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1</w:t>
      </w:r>
      <w:r>
        <w:rPr>
          <w:rFonts w:ascii="宋体" w:eastAsia="宋体" w:hAnsi="宋体" w:cs="Times New Roman" w:hint="eastAsia"/>
          <w:color w:val="000000" w:themeColor="text1"/>
          <w:sz w:val="24"/>
          <w:szCs w:val="24"/>
        </w:rPr>
        <w:t>.</w:t>
      </w:r>
      <w:r>
        <w:rPr>
          <w:rFonts w:ascii="宋体" w:eastAsia="宋体" w:hAnsi="宋体" w:cs="Times New Roman" w:hint="eastAsia"/>
          <w:color w:val="000000" w:themeColor="text1"/>
          <w:sz w:val="24"/>
          <w:szCs w:val="24"/>
        </w:rPr>
        <w:t>8</w:t>
      </w:r>
      <w:r>
        <w:rPr>
          <w:rFonts w:ascii="宋体" w:eastAsia="宋体" w:hAnsi="宋体" w:cs="Times New Roman" w:hint="eastAsia"/>
          <w:color w:val="000000" w:themeColor="text1"/>
          <w:sz w:val="24"/>
          <w:szCs w:val="24"/>
        </w:rPr>
        <w:t>、</w:t>
      </w:r>
      <w:r>
        <w:rPr>
          <w:rFonts w:ascii="宋体" w:eastAsia="宋体" w:hAnsi="宋体" w:cs="Times New Roman" w:hint="eastAsia"/>
          <w:color w:val="000000" w:themeColor="text1"/>
          <w:sz w:val="24"/>
          <w:szCs w:val="24"/>
        </w:rPr>
        <w:t>相关的企业业绩</w:t>
      </w:r>
      <w:r>
        <w:rPr>
          <w:rFonts w:ascii="宋体" w:eastAsia="宋体" w:hAnsi="宋体" w:cs="Times New Roman" w:hint="eastAsia"/>
          <w:color w:val="000000" w:themeColor="text1"/>
          <w:sz w:val="24"/>
          <w:szCs w:val="24"/>
        </w:rPr>
        <w:t>。</w:t>
      </w:r>
    </w:p>
    <w:p w:rsidR="00C62FDB" w:rsidRDefault="006C3E8F">
      <w:pPr>
        <w:pStyle w:val="a0"/>
        <w:ind w:firstLineChars="200" w:firstLine="480"/>
        <w:jc w:val="both"/>
        <w:rPr>
          <w:rFonts w:ascii="宋体" w:hAnsi="宋体" w:cs="Times New Roman"/>
          <w:color w:val="000000" w:themeColor="text1"/>
          <w:sz w:val="24"/>
        </w:rPr>
      </w:pPr>
      <w:r>
        <w:rPr>
          <w:rFonts w:ascii="宋体" w:hAnsi="宋体" w:cs="Times New Roman" w:hint="eastAsia"/>
          <w:color w:val="000000" w:themeColor="text1"/>
          <w:sz w:val="24"/>
        </w:rPr>
        <w:t>1</w:t>
      </w:r>
      <w:r>
        <w:rPr>
          <w:rFonts w:ascii="宋体" w:hAnsi="宋体" w:cs="Times New Roman" w:hint="eastAsia"/>
          <w:color w:val="000000" w:themeColor="text1"/>
          <w:sz w:val="24"/>
        </w:rPr>
        <w:t>.</w:t>
      </w:r>
      <w:r>
        <w:rPr>
          <w:rFonts w:ascii="宋体" w:hAnsi="宋体" w:cs="Times New Roman" w:hint="eastAsia"/>
          <w:color w:val="000000" w:themeColor="text1"/>
          <w:sz w:val="24"/>
        </w:rPr>
        <w:t>9</w:t>
      </w:r>
      <w:r>
        <w:rPr>
          <w:rFonts w:ascii="宋体" w:hAnsi="宋体" w:cs="Times New Roman" w:hint="eastAsia"/>
          <w:color w:val="000000" w:themeColor="text1"/>
          <w:sz w:val="24"/>
        </w:rPr>
        <w:t>、声明函。</w:t>
      </w:r>
    </w:p>
    <w:p w:rsidR="00C62FDB" w:rsidRDefault="006C3E8F">
      <w:pPr>
        <w:pStyle w:val="a0"/>
        <w:rPr>
          <w:rFonts w:ascii="宋体" w:hAnsi="宋体" w:cs="宋体"/>
          <w:b/>
          <w:bCs/>
          <w:color w:val="000000" w:themeColor="text1"/>
          <w:kern w:val="0"/>
          <w:sz w:val="24"/>
        </w:rPr>
      </w:pPr>
      <w:r>
        <w:rPr>
          <w:rFonts w:ascii="宋体" w:hAnsi="宋体" w:cs="宋体" w:hint="eastAsia"/>
          <w:b/>
          <w:bCs/>
          <w:color w:val="000000" w:themeColor="text1"/>
          <w:kern w:val="0"/>
          <w:sz w:val="24"/>
        </w:rPr>
        <w:t>《资格后审审查标准》</w:t>
      </w:r>
      <w:r>
        <w:rPr>
          <w:rFonts w:ascii="宋体" w:hAnsi="宋体" w:cs="宋体" w:hint="eastAsia"/>
          <w:b/>
          <w:bCs/>
          <w:color w:val="000000" w:themeColor="text1"/>
          <w:kern w:val="0"/>
          <w:sz w:val="24"/>
        </w:rPr>
        <w:t xml:space="preserve"> </w:t>
      </w:r>
    </w:p>
    <w:tbl>
      <w:tblPr>
        <w:tblStyle w:val="ae"/>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4"/>
        <w:gridCol w:w="1816"/>
        <w:gridCol w:w="2565"/>
        <w:gridCol w:w="3180"/>
        <w:gridCol w:w="1191"/>
      </w:tblGrid>
      <w:tr w:rsidR="00C62FDB">
        <w:trPr>
          <w:trHeight w:hRule="exact" w:val="567"/>
          <w:jc w:val="center"/>
        </w:trPr>
        <w:tc>
          <w:tcPr>
            <w:tcW w:w="704" w:type="dxa"/>
            <w:vAlign w:val="center"/>
          </w:tcPr>
          <w:p w:rsidR="00C62FDB" w:rsidRDefault="006C3E8F">
            <w:r>
              <w:rPr>
                <w:rFonts w:hint="eastAsia"/>
              </w:rPr>
              <w:t>序号</w:t>
            </w:r>
          </w:p>
        </w:tc>
        <w:tc>
          <w:tcPr>
            <w:tcW w:w="1816" w:type="dxa"/>
            <w:vAlign w:val="center"/>
          </w:tcPr>
          <w:p w:rsidR="00C62FDB" w:rsidRDefault="006C3E8F">
            <w:r>
              <w:rPr>
                <w:rFonts w:hint="eastAsia"/>
              </w:rPr>
              <w:t>项目内容</w:t>
            </w:r>
          </w:p>
        </w:tc>
        <w:tc>
          <w:tcPr>
            <w:tcW w:w="2565" w:type="dxa"/>
            <w:vAlign w:val="center"/>
          </w:tcPr>
          <w:p w:rsidR="00C62FDB" w:rsidRDefault="006C3E8F">
            <w:r>
              <w:rPr>
                <w:rFonts w:hint="eastAsia"/>
              </w:rPr>
              <w:t>合格条件</w:t>
            </w:r>
          </w:p>
        </w:tc>
        <w:tc>
          <w:tcPr>
            <w:tcW w:w="3180" w:type="dxa"/>
            <w:vAlign w:val="center"/>
          </w:tcPr>
          <w:p w:rsidR="00C62FDB" w:rsidRDefault="006C3E8F">
            <w:pPr>
              <w:pStyle w:val="TableParagraph"/>
              <w:spacing w:before="1"/>
              <w:rPr>
                <w:lang w:val="en-US"/>
              </w:rPr>
            </w:pPr>
            <w:r>
              <w:t>投标人具备的条件或说明</w:t>
            </w:r>
          </w:p>
        </w:tc>
        <w:tc>
          <w:tcPr>
            <w:tcW w:w="1191" w:type="dxa"/>
            <w:vAlign w:val="center"/>
          </w:tcPr>
          <w:p w:rsidR="00C62FDB" w:rsidRDefault="006C3E8F">
            <w:r>
              <w:rPr>
                <w:rFonts w:hint="eastAsia"/>
              </w:rPr>
              <w:t>备注</w:t>
            </w:r>
          </w:p>
        </w:tc>
      </w:tr>
      <w:tr w:rsidR="00C62FDB">
        <w:trPr>
          <w:trHeight w:hRule="exact" w:val="567"/>
          <w:jc w:val="center"/>
        </w:trPr>
        <w:tc>
          <w:tcPr>
            <w:tcW w:w="704" w:type="dxa"/>
            <w:vAlign w:val="center"/>
          </w:tcPr>
          <w:p w:rsidR="00C62FDB" w:rsidRDefault="006C3E8F">
            <w:r>
              <w:rPr>
                <w:rFonts w:hint="eastAsia"/>
              </w:rPr>
              <w:t>1</w:t>
            </w:r>
          </w:p>
        </w:tc>
        <w:tc>
          <w:tcPr>
            <w:tcW w:w="1816" w:type="dxa"/>
            <w:vAlign w:val="center"/>
          </w:tcPr>
          <w:p w:rsidR="00C62FDB" w:rsidRDefault="006C3E8F">
            <w:r>
              <w:rPr>
                <w:rFonts w:hint="eastAsia"/>
              </w:rPr>
              <w:t>营业执照</w:t>
            </w:r>
          </w:p>
        </w:tc>
        <w:tc>
          <w:tcPr>
            <w:tcW w:w="2565" w:type="dxa"/>
            <w:vAlign w:val="center"/>
          </w:tcPr>
          <w:p w:rsidR="00C62FDB" w:rsidRDefault="006C3E8F">
            <w:pPr>
              <w:jc w:val="left"/>
            </w:pPr>
            <w:r>
              <w:rPr>
                <w:rFonts w:hint="eastAsia"/>
              </w:rPr>
              <w:t>持有效的营业执照或事业单位法人证书</w:t>
            </w:r>
            <w:r>
              <w:rPr>
                <w:rFonts w:hint="eastAsia"/>
              </w:rPr>
              <w:t xml:space="preserve"> </w:t>
            </w:r>
          </w:p>
        </w:tc>
        <w:tc>
          <w:tcPr>
            <w:tcW w:w="3180" w:type="dxa"/>
            <w:vAlign w:val="center"/>
          </w:tcPr>
          <w:p w:rsidR="00C62FDB" w:rsidRDefault="006C3E8F">
            <w:pPr>
              <w:jc w:val="left"/>
            </w:pPr>
            <w:r>
              <w:rPr>
                <w:rFonts w:hint="eastAsia"/>
              </w:rPr>
              <w:t>有效的营业执照或事业单位法人</w:t>
            </w:r>
          </w:p>
          <w:p w:rsidR="00C62FDB" w:rsidRDefault="006C3E8F">
            <w:pPr>
              <w:jc w:val="left"/>
            </w:pPr>
            <w:r>
              <w:rPr>
                <w:rFonts w:hint="eastAsia"/>
              </w:rPr>
              <w:t>证书</w:t>
            </w:r>
          </w:p>
        </w:tc>
        <w:tc>
          <w:tcPr>
            <w:tcW w:w="1191" w:type="dxa"/>
            <w:vAlign w:val="center"/>
          </w:tcPr>
          <w:p w:rsidR="00C62FDB" w:rsidRDefault="006C3E8F">
            <w:pPr>
              <w:rPr>
                <w:b/>
                <w:bCs/>
              </w:rPr>
            </w:pPr>
            <w:r>
              <w:rPr>
                <w:rFonts w:hint="eastAsia"/>
                <w:b/>
                <w:bCs/>
              </w:rPr>
              <w:t>原件备查</w:t>
            </w:r>
          </w:p>
        </w:tc>
      </w:tr>
      <w:tr w:rsidR="00C62FDB">
        <w:trPr>
          <w:trHeight w:hRule="exact" w:val="2127"/>
          <w:jc w:val="center"/>
        </w:trPr>
        <w:tc>
          <w:tcPr>
            <w:tcW w:w="704" w:type="dxa"/>
            <w:vAlign w:val="center"/>
          </w:tcPr>
          <w:p w:rsidR="00C62FDB" w:rsidRDefault="006C3E8F">
            <w:r>
              <w:rPr>
                <w:rFonts w:hint="eastAsia"/>
              </w:rPr>
              <w:t>2</w:t>
            </w:r>
          </w:p>
        </w:tc>
        <w:tc>
          <w:tcPr>
            <w:tcW w:w="1816" w:type="dxa"/>
            <w:vAlign w:val="center"/>
          </w:tcPr>
          <w:p w:rsidR="00C62FDB" w:rsidRDefault="006C3E8F">
            <w:r>
              <w:rPr>
                <w:rFonts w:hint="eastAsia"/>
              </w:rPr>
              <w:t>资质的证书</w:t>
            </w:r>
          </w:p>
        </w:tc>
        <w:tc>
          <w:tcPr>
            <w:tcW w:w="2565" w:type="dxa"/>
            <w:vAlign w:val="center"/>
          </w:tcPr>
          <w:p w:rsidR="00C62FDB" w:rsidRDefault="006C3E8F">
            <w:pPr>
              <w:jc w:val="left"/>
            </w:pPr>
            <w:r>
              <w:rPr>
                <w:rFonts w:hint="eastAsia"/>
              </w:rPr>
              <w:t>建筑行业（建筑工程）乙级、</w:t>
            </w:r>
            <w:r>
              <w:rPr>
                <w:rFonts w:hint="eastAsia"/>
              </w:rPr>
              <w:t>化工石化医药行业（石油及化工产品储运专业）工程设计乙级或石油天然气（海洋石油）行业（油气库专业）工程设计乙级及以上资质证书</w:t>
            </w:r>
            <w:r>
              <w:rPr>
                <w:rFonts w:hint="eastAsia"/>
              </w:rPr>
              <w:t>；</w:t>
            </w:r>
          </w:p>
        </w:tc>
        <w:tc>
          <w:tcPr>
            <w:tcW w:w="3180" w:type="dxa"/>
            <w:vAlign w:val="center"/>
          </w:tcPr>
          <w:p w:rsidR="00C62FDB" w:rsidRDefault="006C3E8F">
            <w:pPr>
              <w:jc w:val="left"/>
            </w:pPr>
            <w:r>
              <w:t>有效的企业资质证书（副本）</w:t>
            </w:r>
          </w:p>
        </w:tc>
        <w:tc>
          <w:tcPr>
            <w:tcW w:w="1191" w:type="dxa"/>
            <w:vAlign w:val="center"/>
          </w:tcPr>
          <w:p w:rsidR="00C62FDB" w:rsidRDefault="006C3E8F">
            <w:pPr>
              <w:rPr>
                <w:b/>
                <w:bCs/>
              </w:rPr>
            </w:pPr>
            <w:r>
              <w:rPr>
                <w:rFonts w:hint="eastAsia"/>
                <w:b/>
                <w:bCs/>
              </w:rPr>
              <w:t>原件备查</w:t>
            </w:r>
          </w:p>
        </w:tc>
      </w:tr>
      <w:tr w:rsidR="00C62FDB">
        <w:trPr>
          <w:trHeight w:hRule="exact" w:val="2892"/>
          <w:jc w:val="center"/>
        </w:trPr>
        <w:tc>
          <w:tcPr>
            <w:tcW w:w="704" w:type="dxa"/>
            <w:vAlign w:val="center"/>
          </w:tcPr>
          <w:p w:rsidR="00C62FDB" w:rsidRDefault="006C3E8F">
            <w:r>
              <w:rPr>
                <w:rFonts w:hint="eastAsia"/>
              </w:rPr>
              <w:t>3</w:t>
            </w:r>
          </w:p>
        </w:tc>
        <w:tc>
          <w:tcPr>
            <w:tcW w:w="1816" w:type="dxa"/>
            <w:vAlign w:val="center"/>
          </w:tcPr>
          <w:p w:rsidR="00C62FDB" w:rsidRDefault="006C3E8F">
            <w:r>
              <w:rPr>
                <w:rFonts w:hint="eastAsia"/>
              </w:rPr>
              <w:t>拟派项目负责人资质等级</w:t>
            </w:r>
            <w:r>
              <w:rPr>
                <w:rFonts w:hint="eastAsia"/>
              </w:rPr>
              <w:t xml:space="preserve"> </w:t>
            </w:r>
          </w:p>
        </w:tc>
        <w:tc>
          <w:tcPr>
            <w:tcW w:w="2565" w:type="dxa"/>
            <w:vAlign w:val="center"/>
          </w:tcPr>
          <w:p w:rsidR="00C62FDB" w:rsidRDefault="006C3E8F">
            <w:pPr>
              <w:jc w:val="left"/>
            </w:pPr>
            <w:r>
              <w:rPr>
                <w:rFonts w:hint="eastAsia"/>
              </w:rPr>
              <w:t>具有相应专业</w:t>
            </w:r>
            <w:r>
              <w:rPr>
                <w:rFonts w:hint="eastAsia"/>
              </w:rPr>
              <w:t>高</w:t>
            </w:r>
            <w:r>
              <w:rPr>
                <w:rFonts w:hint="eastAsia"/>
              </w:rPr>
              <w:t>级及以上技术职称</w:t>
            </w:r>
          </w:p>
        </w:tc>
        <w:tc>
          <w:tcPr>
            <w:tcW w:w="3180" w:type="dxa"/>
            <w:vAlign w:val="center"/>
          </w:tcPr>
          <w:p w:rsidR="00C62FDB" w:rsidRDefault="006C3E8F">
            <w:pPr>
              <w:pStyle w:val="TableParagraph"/>
              <w:spacing w:before="1" w:line="242" w:lineRule="auto"/>
              <w:ind w:left="109" w:right="-15"/>
              <w:jc w:val="left"/>
              <w:rPr>
                <w:b/>
                <w:bCs/>
                <w:lang w:val="en-US"/>
              </w:rPr>
            </w:pPr>
            <w:r>
              <w:t>项目负责人技术职称证书</w:t>
            </w:r>
            <w:r>
              <w:rPr>
                <w:rFonts w:hint="eastAsia"/>
                <w:color w:val="000000" w:themeColor="text1"/>
                <w:kern w:val="0"/>
                <w:sz w:val="24"/>
                <w:szCs w:val="24"/>
              </w:rPr>
              <w:t>、</w:t>
            </w:r>
            <w:r>
              <w:rPr>
                <w:rFonts w:hint="eastAsia"/>
                <w:color w:val="000000" w:themeColor="text1"/>
                <w:kern w:val="0"/>
                <w:sz w:val="24"/>
                <w:szCs w:val="24"/>
                <w:lang w:val="en-US"/>
              </w:rPr>
              <w:t>有效的劳动合同及</w:t>
            </w:r>
            <w:r>
              <w:rPr>
                <w:rFonts w:hint="eastAsia"/>
                <w:color w:val="000000" w:themeColor="text1"/>
                <w:kern w:val="0"/>
                <w:sz w:val="24"/>
                <w:szCs w:val="24"/>
                <w:lang w:val="en-US"/>
              </w:rPr>
              <w:t>2020</w:t>
            </w:r>
            <w:r>
              <w:rPr>
                <w:rFonts w:hint="eastAsia"/>
                <w:color w:val="000000" w:themeColor="text1"/>
                <w:kern w:val="0"/>
                <w:sz w:val="24"/>
                <w:szCs w:val="24"/>
                <w:lang w:val="en-US"/>
              </w:rPr>
              <w:t>年</w:t>
            </w:r>
            <w:r>
              <w:rPr>
                <w:rFonts w:hint="eastAsia"/>
                <w:color w:val="000000" w:themeColor="text1"/>
                <w:kern w:val="0"/>
                <w:sz w:val="24"/>
                <w:szCs w:val="24"/>
                <w:lang w:val="en-US"/>
              </w:rPr>
              <w:t>01</w:t>
            </w:r>
            <w:r>
              <w:rPr>
                <w:rFonts w:hint="eastAsia"/>
                <w:color w:val="000000" w:themeColor="text1"/>
                <w:kern w:val="0"/>
                <w:sz w:val="24"/>
                <w:szCs w:val="24"/>
                <w:lang w:val="en-US"/>
              </w:rPr>
              <w:t>月至</w:t>
            </w:r>
            <w:r>
              <w:rPr>
                <w:rFonts w:hint="eastAsia"/>
                <w:color w:val="000000" w:themeColor="text1"/>
                <w:kern w:val="0"/>
                <w:sz w:val="24"/>
                <w:szCs w:val="24"/>
                <w:lang w:val="en-US"/>
              </w:rPr>
              <w:t>12</w:t>
            </w:r>
            <w:r>
              <w:rPr>
                <w:rFonts w:hint="eastAsia"/>
                <w:color w:val="000000" w:themeColor="text1"/>
                <w:kern w:val="0"/>
                <w:sz w:val="24"/>
                <w:szCs w:val="24"/>
                <w:lang w:val="en-US"/>
              </w:rPr>
              <w:t>月的养老保险缴费证明</w:t>
            </w:r>
            <w:r>
              <w:t>（注：由当地</w:t>
            </w:r>
            <w:r>
              <w:rPr>
                <w:spacing w:val="-9"/>
              </w:rPr>
              <w:t>社保机构出具</w:t>
            </w:r>
            <w:r>
              <w:t>（</w:t>
            </w:r>
            <w:r>
              <w:rPr>
                <w:spacing w:val="-3"/>
              </w:rPr>
              <w:t>含分公司所在地</w:t>
            </w:r>
            <w:r>
              <w:rPr>
                <w:spacing w:val="-112"/>
              </w:rPr>
              <w:t>）</w:t>
            </w:r>
            <w:r>
              <w:rPr>
                <w:spacing w:val="-6"/>
              </w:rPr>
              <w:t>，</w:t>
            </w:r>
            <w:r>
              <w:rPr>
                <w:spacing w:val="-8"/>
              </w:rPr>
              <w:t>并加盖印章。如已实行网上直接打</w:t>
            </w:r>
            <w:r>
              <w:rPr>
                <w:spacing w:val="-10"/>
              </w:rPr>
              <w:t>印的地区，可提供网上打印的彩色材料，但必须注明查询的网址及查</w:t>
            </w:r>
            <w:r>
              <w:t>询方式。</w:t>
            </w:r>
            <w:r>
              <w:t xml:space="preserve">) </w:t>
            </w:r>
          </w:p>
        </w:tc>
        <w:tc>
          <w:tcPr>
            <w:tcW w:w="1191" w:type="dxa"/>
            <w:vAlign w:val="center"/>
          </w:tcPr>
          <w:p w:rsidR="00C62FDB" w:rsidRDefault="006C3E8F">
            <w:pPr>
              <w:rPr>
                <w:b/>
                <w:bCs/>
              </w:rPr>
            </w:pPr>
            <w:r>
              <w:rPr>
                <w:rFonts w:hint="eastAsia"/>
                <w:b/>
                <w:bCs/>
              </w:rPr>
              <w:t>原件备查</w:t>
            </w:r>
          </w:p>
        </w:tc>
      </w:tr>
      <w:tr w:rsidR="00C62FDB">
        <w:trPr>
          <w:trHeight w:hRule="exact" w:val="2477"/>
          <w:jc w:val="center"/>
        </w:trPr>
        <w:tc>
          <w:tcPr>
            <w:tcW w:w="704" w:type="dxa"/>
            <w:vAlign w:val="center"/>
          </w:tcPr>
          <w:p w:rsidR="00C62FDB" w:rsidRDefault="006C3E8F">
            <w:r>
              <w:rPr>
                <w:rFonts w:hint="eastAsia"/>
              </w:rPr>
              <w:lastRenderedPageBreak/>
              <w:t>4</w:t>
            </w:r>
          </w:p>
        </w:tc>
        <w:tc>
          <w:tcPr>
            <w:tcW w:w="1816" w:type="dxa"/>
            <w:vAlign w:val="center"/>
          </w:tcPr>
          <w:p w:rsidR="00C62FDB" w:rsidRDefault="006C3E8F">
            <w:r>
              <w:rPr>
                <w:rFonts w:hint="eastAsia"/>
              </w:rPr>
              <w:t>拟派</w:t>
            </w:r>
            <w:r>
              <w:rPr>
                <w:rFonts w:hint="eastAsia"/>
              </w:rPr>
              <w:t>授权委托</w:t>
            </w:r>
            <w:r>
              <w:rPr>
                <w:rFonts w:hint="eastAsia"/>
              </w:rPr>
              <w:t>人</w:t>
            </w:r>
          </w:p>
        </w:tc>
        <w:tc>
          <w:tcPr>
            <w:tcW w:w="2565" w:type="dxa"/>
            <w:vAlign w:val="center"/>
          </w:tcPr>
          <w:p w:rsidR="00C62FDB" w:rsidRDefault="006C3E8F">
            <w:r>
              <w:rPr>
                <w:rFonts w:hint="eastAsia"/>
              </w:rPr>
              <w:t>/</w:t>
            </w:r>
          </w:p>
        </w:tc>
        <w:tc>
          <w:tcPr>
            <w:tcW w:w="3180" w:type="dxa"/>
            <w:vAlign w:val="center"/>
          </w:tcPr>
          <w:p w:rsidR="00C62FDB" w:rsidRDefault="006C3E8F">
            <w:pPr>
              <w:jc w:val="left"/>
            </w:pPr>
            <w:r>
              <w:rPr>
                <w:rFonts w:cs="宋体" w:hint="eastAsia"/>
                <w:color w:val="000000" w:themeColor="text1"/>
                <w:kern w:val="0"/>
                <w:sz w:val="24"/>
                <w:szCs w:val="24"/>
              </w:rPr>
              <w:t>拟派授权委托人有效的劳动合同及</w:t>
            </w:r>
            <w:r>
              <w:rPr>
                <w:rFonts w:cs="宋体" w:hint="eastAsia"/>
                <w:color w:val="000000" w:themeColor="text1"/>
                <w:kern w:val="0"/>
                <w:sz w:val="24"/>
                <w:szCs w:val="24"/>
              </w:rPr>
              <w:t>2020</w:t>
            </w:r>
            <w:r>
              <w:rPr>
                <w:rFonts w:cs="宋体" w:hint="eastAsia"/>
                <w:color w:val="000000" w:themeColor="text1"/>
                <w:kern w:val="0"/>
                <w:sz w:val="24"/>
                <w:szCs w:val="24"/>
              </w:rPr>
              <w:t>年</w:t>
            </w:r>
            <w:r>
              <w:rPr>
                <w:rFonts w:cs="宋体" w:hint="eastAsia"/>
                <w:color w:val="000000" w:themeColor="text1"/>
                <w:kern w:val="0"/>
                <w:sz w:val="24"/>
                <w:szCs w:val="24"/>
              </w:rPr>
              <w:t>01</w:t>
            </w:r>
            <w:r>
              <w:rPr>
                <w:rFonts w:cs="宋体" w:hint="eastAsia"/>
                <w:color w:val="000000" w:themeColor="text1"/>
                <w:kern w:val="0"/>
                <w:sz w:val="24"/>
                <w:szCs w:val="24"/>
              </w:rPr>
              <w:t>月至</w:t>
            </w:r>
            <w:r>
              <w:rPr>
                <w:rFonts w:cs="宋体" w:hint="eastAsia"/>
                <w:color w:val="000000" w:themeColor="text1"/>
                <w:kern w:val="0"/>
                <w:sz w:val="24"/>
                <w:szCs w:val="24"/>
              </w:rPr>
              <w:t>12</w:t>
            </w:r>
            <w:r>
              <w:rPr>
                <w:rFonts w:cs="宋体" w:hint="eastAsia"/>
                <w:color w:val="000000" w:themeColor="text1"/>
                <w:kern w:val="0"/>
                <w:sz w:val="24"/>
                <w:szCs w:val="24"/>
              </w:rPr>
              <w:t>月的养老保险缴费证明</w:t>
            </w:r>
            <w:r>
              <w:t>（注：由当地</w:t>
            </w:r>
            <w:r>
              <w:rPr>
                <w:spacing w:val="-9"/>
              </w:rPr>
              <w:t>社保机构出具</w:t>
            </w:r>
            <w:r>
              <w:t>（</w:t>
            </w:r>
            <w:r>
              <w:rPr>
                <w:spacing w:val="-3"/>
              </w:rPr>
              <w:t>含分公司所在地</w:t>
            </w:r>
            <w:r>
              <w:rPr>
                <w:spacing w:val="-112"/>
              </w:rPr>
              <w:t>）</w:t>
            </w:r>
            <w:r>
              <w:rPr>
                <w:spacing w:val="-6"/>
              </w:rPr>
              <w:t>，</w:t>
            </w:r>
            <w:r>
              <w:rPr>
                <w:spacing w:val="-8"/>
              </w:rPr>
              <w:t>并加盖印章。如已实行网上直接打</w:t>
            </w:r>
            <w:r>
              <w:rPr>
                <w:spacing w:val="-10"/>
              </w:rPr>
              <w:t>印的地区，可提供网上打印的彩色材料，但必须注明查询的网址及查</w:t>
            </w:r>
            <w:r>
              <w:t>询方式。</w:t>
            </w:r>
            <w:r>
              <w:t xml:space="preserve">) </w:t>
            </w:r>
          </w:p>
        </w:tc>
        <w:tc>
          <w:tcPr>
            <w:tcW w:w="1191" w:type="dxa"/>
            <w:vAlign w:val="center"/>
          </w:tcPr>
          <w:p w:rsidR="00C62FDB" w:rsidRDefault="006C3E8F">
            <w:pPr>
              <w:rPr>
                <w:b/>
                <w:bCs/>
              </w:rPr>
            </w:pPr>
            <w:r>
              <w:rPr>
                <w:rFonts w:hint="eastAsia"/>
                <w:b/>
                <w:bCs/>
              </w:rPr>
              <w:t>原件备查</w:t>
            </w:r>
          </w:p>
        </w:tc>
      </w:tr>
      <w:tr w:rsidR="00C62FDB">
        <w:trPr>
          <w:trHeight w:hRule="exact" w:val="1407"/>
          <w:jc w:val="center"/>
        </w:trPr>
        <w:tc>
          <w:tcPr>
            <w:tcW w:w="704" w:type="dxa"/>
            <w:vAlign w:val="center"/>
          </w:tcPr>
          <w:p w:rsidR="00C62FDB" w:rsidRDefault="006C3E8F">
            <w:r>
              <w:rPr>
                <w:rFonts w:hint="eastAsia"/>
              </w:rPr>
              <w:t>5</w:t>
            </w:r>
          </w:p>
        </w:tc>
        <w:tc>
          <w:tcPr>
            <w:tcW w:w="1816" w:type="dxa"/>
            <w:vAlign w:val="center"/>
          </w:tcPr>
          <w:p w:rsidR="00C62FDB" w:rsidRDefault="006C3E8F">
            <w:r>
              <w:rPr>
                <w:rFonts w:hint="eastAsia"/>
              </w:rPr>
              <w:t>企业业绩</w:t>
            </w:r>
          </w:p>
        </w:tc>
        <w:tc>
          <w:tcPr>
            <w:tcW w:w="2565" w:type="dxa"/>
            <w:vAlign w:val="center"/>
          </w:tcPr>
          <w:p w:rsidR="00C62FDB" w:rsidRDefault="006C3E8F">
            <w:pPr>
              <w:jc w:val="left"/>
            </w:pPr>
            <w:r>
              <w:rPr>
                <w:rFonts w:hint="eastAsia"/>
              </w:rPr>
              <w:t>近三年（投标截止日前推三年，以合同签订日期为准）承担过加油站办公楼或钢结构网架（罩棚）</w:t>
            </w:r>
          </w:p>
        </w:tc>
        <w:tc>
          <w:tcPr>
            <w:tcW w:w="3180" w:type="dxa"/>
            <w:vAlign w:val="center"/>
          </w:tcPr>
          <w:p w:rsidR="00C62FDB" w:rsidRDefault="006C3E8F">
            <w:pPr>
              <w:jc w:val="left"/>
            </w:pPr>
            <w:r>
              <w:rPr>
                <w:spacing w:val="-9"/>
              </w:rPr>
              <w:t>需提供设计合同，若设计合同未能充分证明本业绩要求，则投标人需</w:t>
            </w:r>
            <w:r>
              <w:rPr>
                <w:spacing w:val="-8"/>
              </w:rPr>
              <w:t>再提供相关证明材料</w:t>
            </w:r>
            <w:r>
              <w:rPr>
                <w:spacing w:val="-3"/>
              </w:rPr>
              <w:t>（</w:t>
            </w:r>
            <w:r>
              <w:rPr>
                <w:spacing w:val="-5"/>
              </w:rPr>
              <w:t>需加盖建设</w:t>
            </w:r>
            <w:r>
              <w:rPr>
                <w:spacing w:val="-1"/>
              </w:rPr>
              <w:t>单位公章</w:t>
            </w:r>
            <w:r>
              <w:rPr>
                <w:spacing w:val="-3"/>
              </w:rPr>
              <w:t>）</w:t>
            </w:r>
          </w:p>
        </w:tc>
        <w:tc>
          <w:tcPr>
            <w:tcW w:w="1191" w:type="dxa"/>
            <w:vAlign w:val="center"/>
          </w:tcPr>
          <w:p w:rsidR="00C62FDB" w:rsidRDefault="006C3E8F">
            <w:pPr>
              <w:rPr>
                <w:b/>
                <w:bCs/>
              </w:rPr>
            </w:pPr>
            <w:r>
              <w:rPr>
                <w:rFonts w:hint="eastAsia"/>
                <w:b/>
                <w:bCs/>
              </w:rPr>
              <w:t>原件备查</w:t>
            </w:r>
          </w:p>
        </w:tc>
      </w:tr>
    </w:tbl>
    <w:p w:rsidR="00C62FDB" w:rsidRDefault="006C3E8F">
      <w:pPr>
        <w:rPr>
          <w:rFonts w:ascii="宋体" w:eastAsia="宋体" w:hAnsi="宋体" w:cs="Times New Roman"/>
          <w:b/>
          <w:color w:val="000000" w:themeColor="text1"/>
          <w:sz w:val="24"/>
          <w:szCs w:val="25"/>
        </w:rPr>
      </w:pPr>
      <w:r>
        <w:rPr>
          <w:rFonts w:ascii="宋体" w:eastAsia="宋体" w:hAnsi="宋体" w:cs="Times New Roman" w:hint="eastAsia"/>
          <w:color w:val="000000" w:themeColor="text1"/>
          <w:sz w:val="24"/>
          <w:szCs w:val="25"/>
        </w:rPr>
        <w:t>2</w:t>
      </w:r>
      <w:r>
        <w:rPr>
          <w:rFonts w:ascii="宋体" w:eastAsia="宋体" w:hAnsi="宋体" w:cs="Times New Roman" w:hint="eastAsia"/>
          <w:color w:val="000000" w:themeColor="text1"/>
          <w:sz w:val="24"/>
          <w:szCs w:val="25"/>
        </w:rPr>
        <w:t>、</w:t>
      </w:r>
      <w:r>
        <w:rPr>
          <w:rFonts w:ascii="宋体" w:eastAsia="宋体" w:hAnsi="宋体" w:cs="Times New Roman" w:hint="eastAsia"/>
          <w:b/>
          <w:color w:val="000000" w:themeColor="text1"/>
          <w:sz w:val="24"/>
          <w:szCs w:val="25"/>
        </w:rPr>
        <w:t>报价评审</w:t>
      </w:r>
    </w:p>
    <w:p w:rsidR="00C62FDB" w:rsidRDefault="006C3E8F">
      <w:pPr>
        <w:spacing w:line="480" w:lineRule="exact"/>
        <w:ind w:firstLineChars="250" w:firstLine="60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 xml:space="preserve"> </w:t>
      </w:r>
      <w:r>
        <w:rPr>
          <w:rFonts w:ascii="宋体" w:eastAsia="宋体" w:hAnsi="宋体" w:cs="Times New Roman" w:hint="eastAsia"/>
          <w:color w:val="000000" w:themeColor="text1"/>
          <w:sz w:val="24"/>
          <w:szCs w:val="24"/>
        </w:rPr>
        <w:t>先对所有投标人的资格进行审查。如果通过资质审核的投标单位</w:t>
      </w:r>
      <w:r>
        <w:rPr>
          <w:rFonts w:ascii="宋体" w:eastAsia="宋体" w:hAnsi="宋体" w:cs="Times New Roman" w:hint="eastAsia"/>
          <w:color w:val="000000" w:themeColor="text1"/>
          <w:sz w:val="24"/>
          <w:szCs w:val="24"/>
        </w:rPr>
        <w:t>&gt;3</w:t>
      </w:r>
      <w:r>
        <w:rPr>
          <w:rFonts w:ascii="宋体" w:eastAsia="宋体" w:hAnsi="宋体" w:cs="Times New Roman" w:hint="eastAsia"/>
          <w:color w:val="000000" w:themeColor="text1"/>
          <w:sz w:val="24"/>
          <w:szCs w:val="24"/>
        </w:rPr>
        <w:t>家时，按</w:t>
      </w:r>
      <w:r>
        <w:rPr>
          <w:rFonts w:ascii="宋体" w:eastAsia="宋体" w:hAnsi="宋体" w:cs="Times New Roman" w:hint="eastAsia"/>
          <w:color w:val="000000" w:themeColor="text1"/>
          <w:sz w:val="24"/>
          <w:szCs w:val="24"/>
        </w:rPr>
        <w:t>询价</w:t>
      </w:r>
      <w:r>
        <w:rPr>
          <w:rFonts w:ascii="宋体" w:eastAsia="宋体" w:hAnsi="宋体" w:cs="Times New Roman" w:hint="eastAsia"/>
          <w:color w:val="000000" w:themeColor="text1"/>
          <w:sz w:val="24"/>
          <w:szCs w:val="24"/>
        </w:rPr>
        <w:t>的最低价的方法确定中标单位</w:t>
      </w:r>
      <w:r>
        <w:rPr>
          <w:rFonts w:ascii="宋体" w:eastAsia="宋体" w:hAnsi="宋体" w:cs="Times New Roman" w:hint="eastAsia"/>
          <w:color w:val="000000" w:themeColor="text1"/>
          <w:sz w:val="24"/>
          <w:szCs w:val="24"/>
        </w:rPr>
        <w:t>(</w:t>
      </w:r>
      <w:r>
        <w:rPr>
          <w:rFonts w:ascii="宋体" w:eastAsia="宋体" w:hAnsi="宋体" w:cs="Times New Roman" w:hint="eastAsia"/>
          <w:color w:val="000000" w:themeColor="text1"/>
          <w:sz w:val="24"/>
          <w:szCs w:val="24"/>
        </w:rPr>
        <w:t>投标报价超出项目最高限价的或低于平均报价</w:t>
      </w:r>
      <w:r>
        <w:rPr>
          <w:rFonts w:ascii="宋体" w:eastAsia="宋体" w:hAnsi="宋体" w:cs="Times New Roman" w:hint="eastAsia"/>
          <w:color w:val="000000" w:themeColor="text1"/>
          <w:sz w:val="24"/>
          <w:szCs w:val="24"/>
        </w:rPr>
        <w:t>90%(</w:t>
      </w:r>
      <w:r>
        <w:rPr>
          <w:rFonts w:ascii="宋体" w:eastAsia="宋体" w:hAnsi="宋体" w:cs="Times New Roman" w:hint="eastAsia"/>
          <w:color w:val="000000" w:themeColor="text1"/>
          <w:sz w:val="24"/>
          <w:szCs w:val="24"/>
        </w:rPr>
        <w:t>不含）的视为无效报价</w:t>
      </w:r>
      <w:r>
        <w:rPr>
          <w:rFonts w:ascii="宋体" w:eastAsia="宋体" w:hAnsi="宋体" w:cs="Times New Roman" w:hint="eastAsia"/>
          <w:color w:val="000000" w:themeColor="text1"/>
          <w:sz w:val="24"/>
          <w:szCs w:val="24"/>
        </w:rPr>
        <w:t>，</w:t>
      </w:r>
      <w:r>
        <w:rPr>
          <w:rFonts w:ascii="宋体" w:eastAsia="宋体" w:hAnsi="宋体" w:cs="Times New Roman" w:hint="eastAsia"/>
          <w:color w:val="000000" w:themeColor="text1"/>
          <w:sz w:val="24"/>
          <w:szCs w:val="24"/>
        </w:rPr>
        <w:t>如</w:t>
      </w:r>
      <w:r>
        <w:rPr>
          <w:rFonts w:ascii="宋体" w:eastAsia="宋体" w:hAnsi="宋体" w:cs="Times New Roman" w:hint="eastAsia"/>
          <w:color w:val="000000" w:themeColor="text1"/>
          <w:sz w:val="24"/>
          <w:szCs w:val="24"/>
        </w:rPr>
        <w:t>果出现相同的最低报价，则相同最低报价的供应商继续报价，低价者中标</w:t>
      </w:r>
      <w:r>
        <w:rPr>
          <w:rFonts w:ascii="宋体" w:eastAsia="宋体" w:hAnsi="宋体" w:cs="Times New Roman" w:hint="eastAsia"/>
          <w:color w:val="000000" w:themeColor="text1"/>
          <w:sz w:val="24"/>
          <w:szCs w:val="24"/>
        </w:rPr>
        <w:t>；</w:t>
      </w:r>
      <w:r>
        <w:rPr>
          <w:rFonts w:ascii="宋体" w:eastAsia="宋体" w:hAnsi="宋体" w:cs="Times New Roman" w:hint="eastAsia"/>
          <w:color w:val="000000" w:themeColor="text1"/>
          <w:sz w:val="24"/>
          <w:szCs w:val="24"/>
        </w:rPr>
        <w:t>如果通过资质审核的投标单位</w:t>
      </w:r>
      <w:r>
        <w:rPr>
          <w:rFonts w:ascii="宋体" w:eastAsia="宋体" w:hAnsi="宋体" w:cs="Times New Roman" w:hint="eastAsia"/>
          <w:color w:val="000000" w:themeColor="text1"/>
          <w:sz w:val="24"/>
          <w:szCs w:val="24"/>
        </w:rPr>
        <w:t>=2</w:t>
      </w:r>
      <w:r>
        <w:rPr>
          <w:rFonts w:ascii="宋体" w:eastAsia="宋体" w:hAnsi="宋体" w:cs="Times New Roman" w:hint="eastAsia"/>
          <w:color w:val="000000" w:themeColor="text1"/>
          <w:sz w:val="24"/>
          <w:szCs w:val="24"/>
        </w:rPr>
        <w:t>家时，采用竞争性谈判方式</w:t>
      </w:r>
      <w:r>
        <w:rPr>
          <w:rFonts w:ascii="宋体" w:eastAsia="宋体" w:hAnsi="宋体" w:cs="Times New Roman" w:hint="eastAsia"/>
          <w:color w:val="000000" w:themeColor="text1"/>
          <w:sz w:val="24"/>
          <w:szCs w:val="24"/>
        </w:rPr>
        <w:t>,</w:t>
      </w:r>
      <w:r>
        <w:rPr>
          <w:rFonts w:ascii="宋体" w:eastAsia="宋体" w:hAnsi="宋体" w:cs="Times New Roman" w:hint="eastAsia"/>
          <w:color w:val="000000" w:themeColor="text1"/>
          <w:sz w:val="24"/>
          <w:szCs w:val="24"/>
        </w:rPr>
        <w:t>两家单位进行二次报价，低价者中标</w:t>
      </w:r>
      <w:r>
        <w:rPr>
          <w:rFonts w:ascii="宋体" w:eastAsia="宋体" w:hAnsi="宋体" w:cs="Times New Roman" w:hint="eastAsia"/>
          <w:color w:val="000000" w:themeColor="text1"/>
          <w:sz w:val="24"/>
          <w:szCs w:val="24"/>
        </w:rPr>
        <w:t>；</w:t>
      </w:r>
      <w:r>
        <w:rPr>
          <w:rFonts w:ascii="宋体" w:eastAsia="宋体" w:hAnsi="宋体" w:cs="Times New Roman" w:hint="eastAsia"/>
          <w:color w:val="000000" w:themeColor="text1"/>
          <w:sz w:val="24"/>
          <w:szCs w:val="24"/>
        </w:rPr>
        <w:t>如果通过资质审核的投标单位只有一家时，双方在原</w:t>
      </w:r>
      <w:r>
        <w:rPr>
          <w:rFonts w:ascii="宋体" w:eastAsia="宋体" w:hAnsi="宋体" w:cs="Times New Roman" w:hint="eastAsia"/>
          <w:color w:val="000000" w:themeColor="text1"/>
          <w:sz w:val="24"/>
          <w:szCs w:val="24"/>
        </w:rPr>
        <w:t>报</w:t>
      </w:r>
      <w:r>
        <w:rPr>
          <w:rFonts w:ascii="宋体" w:eastAsia="宋体" w:hAnsi="宋体" w:cs="Times New Roman" w:hint="eastAsia"/>
          <w:color w:val="000000" w:themeColor="text1"/>
          <w:sz w:val="24"/>
          <w:szCs w:val="24"/>
        </w:rPr>
        <w:t>价上再进行下浮谈判以确定中标价，但若谈判后的最终价格，不能被其中任何一方接受，则本次招标失败。</w:t>
      </w:r>
      <w:r>
        <w:rPr>
          <w:rFonts w:ascii="宋体" w:eastAsia="宋体" w:hAnsi="宋体" w:cs="Times New Roman" w:hint="eastAsia"/>
          <w:color w:val="000000" w:themeColor="text1"/>
          <w:sz w:val="24"/>
          <w:szCs w:val="24"/>
        </w:rPr>
        <w:t>投</w:t>
      </w:r>
      <w:r>
        <w:rPr>
          <w:rFonts w:ascii="宋体" w:eastAsia="宋体" w:hAnsi="宋体" w:cs="Times New Roman" w:hint="eastAsia"/>
          <w:color w:val="000000" w:themeColor="text1"/>
          <w:sz w:val="24"/>
          <w:szCs w:val="24"/>
        </w:rPr>
        <w:t>标单位在中标结果未宣布前，不得提前离场，否则后果自负。投标单位中标后须交纳履约保证金</w:t>
      </w:r>
      <w:r>
        <w:rPr>
          <w:rFonts w:ascii="宋体" w:eastAsia="宋体" w:hAnsi="宋体" w:cs="Times New Roman" w:hint="eastAsia"/>
          <w:color w:val="000000" w:themeColor="text1"/>
          <w:sz w:val="24"/>
          <w:szCs w:val="24"/>
        </w:rPr>
        <w:t>1000</w:t>
      </w:r>
      <w:r>
        <w:rPr>
          <w:rFonts w:ascii="宋体" w:eastAsia="宋体" w:hAnsi="宋体" w:cs="Times New Roman" w:hint="eastAsia"/>
          <w:color w:val="000000" w:themeColor="text1"/>
          <w:sz w:val="24"/>
          <w:szCs w:val="24"/>
        </w:rPr>
        <w:t>元人民履约金由招标单位收取，在项目验收合格后予以退回。中标公示结束后</w:t>
      </w:r>
      <w:r>
        <w:rPr>
          <w:rFonts w:ascii="宋体" w:eastAsia="宋体" w:hAnsi="宋体" w:cs="Times New Roman" w:hint="eastAsia"/>
          <w:color w:val="000000" w:themeColor="text1"/>
          <w:sz w:val="24"/>
          <w:szCs w:val="24"/>
        </w:rPr>
        <w:t>3</w:t>
      </w:r>
      <w:r>
        <w:rPr>
          <w:rFonts w:ascii="宋体" w:eastAsia="宋体" w:hAnsi="宋体" w:cs="Times New Roman" w:hint="eastAsia"/>
          <w:color w:val="000000" w:themeColor="text1"/>
          <w:sz w:val="24"/>
          <w:szCs w:val="24"/>
        </w:rPr>
        <w:t>天内，中标单位须领取中标</w:t>
      </w:r>
      <w:r>
        <w:rPr>
          <w:rFonts w:ascii="宋体" w:eastAsia="宋体" w:hAnsi="宋体" w:cs="Times New Roman" w:hint="eastAsia"/>
          <w:color w:val="000000" w:themeColor="text1"/>
          <w:sz w:val="24"/>
          <w:szCs w:val="24"/>
        </w:rPr>
        <w:t>通知</w:t>
      </w:r>
      <w:r>
        <w:rPr>
          <w:rFonts w:ascii="宋体" w:eastAsia="宋体" w:hAnsi="宋体" w:cs="Times New Roman" w:hint="eastAsia"/>
          <w:color w:val="000000" w:themeColor="text1"/>
          <w:sz w:val="24"/>
          <w:szCs w:val="24"/>
        </w:rPr>
        <w:t>书</w:t>
      </w:r>
      <w:r>
        <w:rPr>
          <w:rFonts w:ascii="宋体" w:eastAsia="宋体" w:hAnsi="宋体" w:cs="Times New Roman" w:hint="eastAsia"/>
          <w:color w:val="000000" w:themeColor="text1"/>
          <w:sz w:val="24"/>
          <w:szCs w:val="24"/>
        </w:rPr>
        <w:t>,</w:t>
      </w:r>
      <w:r>
        <w:rPr>
          <w:rFonts w:ascii="宋体" w:eastAsia="宋体" w:hAnsi="宋体" w:cs="Times New Roman" w:hint="eastAsia"/>
          <w:color w:val="000000" w:themeColor="text1"/>
          <w:sz w:val="24"/>
          <w:szCs w:val="24"/>
        </w:rPr>
        <w:t>否则视为自动放弃中标资格。</w:t>
      </w:r>
    </w:p>
    <w:p w:rsidR="00C62FDB" w:rsidRDefault="00C62FDB">
      <w:pPr>
        <w:pStyle w:val="a0"/>
      </w:pPr>
    </w:p>
    <w:p w:rsidR="00C62FDB" w:rsidRDefault="006C3E8F">
      <w:pPr>
        <w:pStyle w:val="a0"/>
        <w:rPr>
          <w:rFonts w:ascii="宋体" w:hAnsi="宋体" w:cs="Times New Roman"/>
          <w:b/>
          <w:bCs/>
          <w:color w:val="000000" w:themeColor="text1"/>
          <w:sz w:val="24"/>
        </w:rPr>
      </w:pPr>
      <w:r>
        <w:rPr>
          <w:rFonts w:ascii="宋体" w:hAnsi="宋体" w:cs="Times New Roman" w:hint="eastAsia"/>
          <w:b/>
          <w:bCs/>
          <w:color w:val="000000" w:themeColor="text1"/>
          <w:sz w:val="24"/>
        </w:rPr>
        <w:t>评标过程中出现本评标办法未尽事宜，由招标人根据有关法律、法规讨论决定。</w:t>
      </w:r>
    </w:p>
    <w:p w:rsidR="00C62FDB" w:rsidRDefault="006C3E8F">
      <w:pPr>
        <w:rPr>
          <w:rFonts w:ascii="宋体" w:eastAsia="宋体" w:hAnsi="宋体" w:cs="Times New Roman"/>
          <w:b/>
          <w:color w:val="000000" w:themeColor="text1"/>
          <w:sz w:val="32"/>
          <w:szCs w:val="32"/>
        </w:rPr>
      </w:pPr>
      <w:r>
        <w:rPr>
          <w:rFonts w:ascii="宋体" w:eastAsia="宋体" w:hAnsi="宋体" w:cs="Times New Roman" w:hint="eastAsia"/>
          <w:b/>
          <w:color w:val="000000" w:themeColor="text1"/>
          <w:sz w:val="32"/>
          <w:szCs w:val="32"/>
        </w:rPr>
        <w:br w:type="page"/>
      </w:r>
    </w:p>
    <w:p w:rsidR="00C62FDB" w:rsidRDefault="006C3E8F">
      <w:pPr>
        <w:spacing w:line="560" w:lineRule="exact"/>
        <w:jc w:val="center"/>
        <w:rPr>
          <w:rFonts w:ascii="宋体" w:eastAsia="宋体" w:hAnsi="宋体" w:cs="Times New Roman"/>
          <w:b/>
          <w:color w:val="000000" w:themeColor="text1"/>
          <w:sz w:val="32"/>
          <w:szCs w:val="32"/>
        </w:rPr>
      </w:pPr>
      <w:r>
        <w:rPr>
          <w:rFonts w:ascii="宋体" w:eastAsia="宋体" w:hAnsi="宋体" w:cs="Times New Roman" w:hint="eastAsia"/>
          <w:b/>
          <w:color w:val="000000" w:themeColor="text1"/>
          <w:sz w:val="32"/>
          <w:szCs w:val="32"/>
        </w:rPr>
        <w:lastRenderedPageBreak/>
        <w:t>第五章</w:t>
      </w:r>
      <w:r>
        <w:rPr>
          <w:rFonts w:ascii="宋体" w:eastAsia="宋体" w:hAnsi="宋体" w:cs="Times New Roman" w:hint="eastAsia"/>
          <w:b/>
          <w:color w:val="000000" w:themeColor="text1"/>
          <w:sz w:val="32"/>
          <w:szCs w:val="32"/>
        </w:rPr>
        <w:t xml:space="preserve">  </w:t>
      </w:r>
      <w:r>
        <w:rPr>
          <w:rFonts w:ascii="宋体" w:eastAsia="宋体" w:hAnsi="宋体" w:cs="Times New Roman" w:hint="eastAsia"/>
          <w:b/>
          <w:color w:val="000000" w:themeColor="text1"/>
          <w:sz w:val="32"/>
          <w:szCs w:val="32"/>
        </w:rPr>
        <w:t>合同条款（格式）</w:t>
      </w:r>
    </w:p>
    <w:p w:rsidR="00C62FDB" w:rsidRDefault="006C3E8F">
      <w:pPr>
        <w:spacing w:line="1180" w:lineRule="exact"/>
        <w:ind w:firstLine="1441"/>
        <w:jc w:val="center"/>
        <w:rPr>
          <w:rFonts w:ascii="华文中宋" w:eastAsia="华文中宋" w:hAnsi="宋体" w:cs="Times New Roman"/>
          <w:b/>
          <w:bCs/>
          <w:color w:val="000000" w:themeColor="text1"/>
          <w:sz w:val="32"/>
          <w:szCs w:val="32"/>
        </w:rPr>
      </w:pPr>
      <w:bookmarkStart w:id="11" w:name="_Toc113157428"/>
      <w:bookmarkStart w:id="12" w:name="_Toc49329263"/>
      <w:r>
        <w:rPr>
          <w:rFonts w:ascii="华文中宋" w:eastAsia="华文中宋" w:hAnsi="宋体" w:cs="Times New Roman" w:hint="eastAsia"/>
          <w:b/>
          <w:bCs/>
          <w:color w:val="000000" w:themeColor="text1"/>
          <w:sz w:val="32"/>
          <w:szCs w:val="32"/>
        </w:rPr>
        <w:t>合同编号：</w:t>
      </w:r>
    </w:p>
    <w:p w:rsidR="00C62FDB" w:rsidRDefault="00C62FDB">
      <w:pPr>
        <w:spacing w:line="1180" w:lineRule="exact"/>
        <w:ind w:firstLine="560"/>
        <w:jc w:val="center"/>
        <w:rPr>
          <w:rFonts w:ascii="华文中宋" w:eastAsia="华文中宋" w:hAnsi="宋体" w:cs="Times New Roman"/>
          <w:b/>
          <w:bCs/>
          <w:color w:val="000000" w:themeColor="text1"/>
          <w:sz w:val="72"/>
          <w:szCs w:val="21"/>
        </w:rPr>
      </w:pPr>
    </w:p>
    <w:p w:rsidR="00C62FDB" w:rsidRDefault="006C3E8F">
      <w:pPr>
        <w:spacing w:line="1180" w:lineRule="exact"/>
        <w:jc w:val="center"/>
        <w:rPr>
          <w:rFonts w:ascii="华文中宋" w:eastAsia="华文中宋" w:hAnsi="宋体" w:cs="Times New Roman"/>
          <w:b/>
          <w:bCs/>
          <w:color w:val="000000" w:themeColor="text1"/>
          <w:sz w:val="72"/>
          <w:szCs w:val="21"/>
        </w:rPr>
      </w:pPr>
      <w:r>
        <w:rPr>
          <w:rFonts w:ascii="华文中宋" w:eastAsia="华文中宋" w:hAnsi="宋体" w:cs="Times New Roman" w:hint="eastAsia"/>
          <w:b/>
          <w:bCs/>
          <w:color w:val="000000" w:themeColor="text1"/>
          <w:sz w:val="72"/>
          <w:szCs w:val="21"/>
        </w:rPr>
        <w:t>南通中宏环境发展有限公司</w:t>
      </w:r>
    </w:p>
    <w:p w:rsidR="00C62FDB" w:rsidRDefault="00C62FDB">
      <w:pPr>
        <w:spacing w:line="1180" w:lineRule="exact"/>
        <w:ind w:firstLine="1441"/>
        <w:jc w:val="center"/>
        <w:rPr>
          <w:rFonts w:ascii="华文中宋" w:eastAsia="华文中宋" w:hAnsi="宋体" w:cs="Times New Roman"/>
          <w:b/>
          <w:bCs/>
          <w:color w:val="000000" w:themeColor="text1"/>
          <w:sz w:val="72"/>
          <w:szCs w:val="21"/>
        </w:rPr>
      </w:pPr>
    </w:p>
    <w:p w:rsidR="00C62FDB" w:rsidRDefault="00C62FDB">
      <w:pPr>
        <w:spacing w:line="1180" w:lineRule="exact"/>
        <w:rPr>
          <w:rFonts w:ascii="华文中宋" w:eastAsia="华文中宋" w:hAnsi="宋体" w:cs="Times New Roman"/>
          <w:b/>
          <w:bCs/>
          <w:color w:val="000000" w:themeColor="text1"/>
          <w:sz w:val="72"/>
          <w:szCs w:val="21"/>
        </w:rPr>
      </w:pPr>
    </w:p>
    <w:p w:rsidR="00C62FDB" w:rsidRDefault="006C3E8F">
      <w:pPr>
        <w:spacing w:line="1180" w:lineRule="exact"/>
        <w:jc w:val="center"/>
        <w:rPr>
          <w:rFonts w:ascii="楷体_GB2312" w:eastAsia="宋体" w:hAnsi="宋体" w:cs="Times New Roman"/>
          <w:b/>
          <w:bCs/>
          <w:color w:val="000000" w:themeColor="text1"/>
          <w:sz w:val="52"/>
          <w:szCs w:val="21"/>
        </w:rPr>
      </w:pPr>
      <w:r>
        <w:rPr>
          <w:rFonts w:ascii="楷体_GB2312" w:eastAsia="宋体" w:hAnsi="宋体" w:cs="Times New Roman" w:hint="eastAsia"/>
          <w:b/>
          <w:bCs/>
          <w:color w:val="000000" w:themeColor="text1"/>
          <w:sz w:val="52"/>
          <w:szCs w:val="21"/>
        </w:rPr>
        <w:t>工程勘察设计合同</w:t>
      </w:r>
    </w:p>
    <w:p w:rsidR="00C62FDB" w:rsidRDefault="00C62FDB">
      <w:pPr>
        <w:spacing w:line="1180" w:lineRule="exact"/>
        <w:ind w:firstLine="643"/>
        <w:jc w:val="center"/>
        <w:rPr>
          <w:rFonts w:ascii="楷体_GB2312" w:eastAsia="宋体" w:hAnsi="宋体" w:cs="Times New Roman"/>
          <w:b/>
          <w:bCs/>
          <w:color w:val="000000" w:themeColor="text1"/>
          <w:sz w:val="52"/>
          <w:szCs w:val="21"/>
        </w:rPr>
      </w:pPr>
    </w:p>
    <w:p w:rsidR="00C62FDB" w:rsidRDefault="00C62FDB">
      <w:pPr>
        <w:spacing w:line="1180" w:lineRule="exact"/>
        <w:ind w:firstLine="643"/>
        <w:jc w:val="center"/>
        <w:rPr>
          <w:rFonts w:ascii="仿宋_GB2312" w:eastAsia="仿宋_GB2312" w:hAnsi="宋体" w:cs="Times New Roman"/>
          <w:b/>
          <w:bCs/>
          <w:color w:val="000000" w:themeColor="text1"/>
          <w:sz w:val="32"/>
          <w:szCs w:val="21"/>
        </w:rPr>
      </w:pPr>
    </w:p>
    <w:p w:rsidR="00C62FDB" w:rsidRDefault="00C62FDB">
      <w:pPr>
        <w:spacing w:line="1180" w:lineRule="exact"/>
        <w:ind w:firstLine="643"/>
        <w:jc w:val="center"/>
        <w:rPr>
          <w:rFonts w:ascii="仿宋_GB2312" w:eastAsia="仿宋_GB2312" w:hAnsi="宋体" w:cs="Times New Roman"/>
          <w:b/>
          <w:bCs/>
          <w:color w:val="000000" w:themeColor="text1"/>
          <w:sz w:val="32"/>
          <w:szCs w:val="21"/>
        </w:rPr>
      </w:pPr>
    </w:p>
    <w:p w:rsidR="00C62FDB" w:rsidRDefault="006C3E8F">
      <w:pPr>
        <w:spacing w:line="600" w:lineRule="exact"/>
        <w:ind w:firstLineChars="139" w:firstLine="697"/>
        <w:rPr>
          <w:rFonts w:ascii="仿宋_GB2312" w:eastAsia="仿宋_GB2312" w:hAnsi="宋体" w:cs="Times New Roman"/>
          <w:b/>
          <w:bCs/>
          <w:color w:val="000000" w:themeColor="text1"/>
          <w:spacing w:val="70"/>
          <w:sz w:val="36"/>
          <w:szCs w:val="36"/>
          <w:u w:val="single"/>
        </w:rPr>
      </w:pPr>
      <w:r>
        <w:rPr>
          <w:rFonts w:ascii="仿宋_GB2312" w:eastAsia="仿宋_GB2312" w:hAnsi="宋体" w:cs="Times New Roman" w:hint="eastAsia"/>
          <w:b/>
          <w:bCs/>
          <w:color w:val="000000" w:themeColor="text1"/>
          <w:spacing w:val="70"/>
          <w:sz w:val="36"/>
          <w:szCs w:val="36"/>
        </w:rPr>
        <w:t>工程名称：</w:t>
      </w:r>
    </w:p>
    <w:p w:rsidR="00C62FDB" w:rsidRDefault="006C3E8F">
      <w:pPr>
        <w:spacing w:line="600" w:lineRule="exact"/>
        <w:ind w:firstLine="643"/>
        <w:rPr>
          <w:rFonts w:ascii="仿宋_GB2312" w:eastAsia="仿宋_GB2312" w:hAnsi="宋体" w:cs="Times New Roman"/>
          <w:b/>
          <w:bCs/>
          <w:color w:val="000000" w:themeColor="text1"/>
          <w:sz w:val="36"/>
          <w:szCs w:val="36"/>
        </w:rPr>
      </w:pPr>
      <w:r>
        <w:rPr>
          <w:rFonts w:ascii="仿宋_GB2312" w:eastAsia="仿宋_GB2312" w:hAnsi="Times New Roman" w:cs="Times New Roman" w:hint="eastAsia"/>
          <w:b/>
          <w:color w:val="000000" w:themeColor="text1"/>
          <w:spacing w:val="-20"/>
          <w:sz w:val="36"/>
          <w:szCs w:val="36"/>
        </w:rPr>
        <w:t>委托方（甲方）</w:t>
      </w:r>
      <w:r>
        <w:rPr>
          <w:rFonts w:ascii="仿宋_GB2312" w:eastAsia="仿宋_GB2312" w:hAnsi="宋体" w:cs="Times New Roman" w:hint="eastAsia"/>
          <w:b/>
          <w:bCs/>
          <w:color w:val="000000" w:themeColor="text1"/>
          <w:sz w:val="36"/>
          <w:szCs w:val="36"/>
        </w:rPr>
        <w:t>：</w:t>
      </w:r>
      <w:r>
        <w:rPr>
          <w:rFonts w:ascii="仿宋_GB2312" w:eastAsia="仿宋_GB2312" w:hAnsi="宋体" w:cs="Times New Roman" w:hint="eastAsia"/>
          <w:b/>
          <w:bCs/>
          <w:color w:val="000000" w:themeColor="text1"/>
          <w:sz w:val="36"/>
          <w:szCs w:val="36"/>
        </w:rPr>
        <w:t xml:space="preserve"> </w:t>
      </w:r>
    </w:p>
    <w:p w:rsidR="00C62FDB" w:rsidRDefault="006C3E8F">
      <w:pPr>
        <w:spacing w:line="600" w:lineRule="exact"/>
        <w:ind w:firstLine="643"/>
        <w:rPr>
          <w:rFonts w:ascii="仿宋_GB2312" w:eastAsia="仿宋_GB2312" w:hAnsi="宋体" w:cs="Times New Roman"/>
          <w:b/>
          <w:bCs/>
          <w:color w:val="000000" w:themeColor="text1"/>
          <w:sz w:val="36"/>
          <w:szCs w:val="36"/>
        </w:rPr>
      </w:pPr>
      <w:r>
        <w:rPr>
          <w:rFonts w:ascii="仿宋_GB2312" w:eastAsia="仿宋_GB2312" w:hAnsi="Times New Roman" w:cs="Times New Roman" w:hint="eastAsia"/>
          <w:b/>
          <w:color w:val="000000" w:themeColor="text1"/>
          <w:spacing w:val="-20"/>
          <w:sz w:val="36"/>
          <w:szCs w:val="36"/>
        </w:rPr>
        <w:t>承包方（乙方）</w:t>
      </w:r>
      <w:r>
        <w:rPr>
          <w:rFonts w:ascii="仿宋_GB2312" w:eastAsia="仿宋_GB2312" w:hAnsi="宋体" w:cs="Times New Roman" w:hint="eastAsia"/>
          <w:b/>
          <w:bCs/>
          <w:color w:val="000000" w:themeColor="text1"/>
          <w:sz w:val="36"/>
          <w:szCs w:val="36"/>
        </w:rPr>
        <w:t>：</w:t>
      </w:r>
      <w:r>
        <w:rPr>
          <w:rFonts w:ascii="仿宋_GB2312" w:eastAsia="仿宋_GB2312" w:hAnsi="宋体" w:cs="Times New Roman" w:hint="eastAsia"/>
          <w:b/>
          <w:bCs/>
          <w:color w:val="000000" w:themeColor="text1"/>
          <w:sz w:val="36"/>
          <w:szCs w:val="36"/>
        </w:rPr>
        <w:t xml:space="preserve"> </w:t>
      </w:r>
    </w:p>
    <w:p w:rsidR="00C62FDB" w:rsidRDefault="006C3E8F">
      <w:pPr>
        <w:spacing w:line="1180" w:lineRule="exact"/>
        <w:ind w:firstLine="723"/>
        <w:jc w:val="center"/>
        <w:rPr>
          <w:rFonts w:ascii="仿宋_GB2312" w:eastAsia="仿宋_GB2312" w:hAnsi="宋体" w:cs="Times New Roman"/>
          <w:b/>
          <w:bCs/>
          <w:color w:val="000000" w:themeColor="text1"/>
          <w:sz w:val="36"/>
          <w:szCs w:val="36"/>
        </w:rPr>
      </w:pPr>
      <w:r>
        <w:rPr>
          <w:rFonts w:ascii="仿宋_GB2312" w:eastAsia="仿宋_GB2312" w:hAnsi="宋体" w:cs="Times New Roman" w:hint="eastAsia"/>
          <w:b/>
          <w:bCs/>
          <w:color w:val="000000" w:themeColor="text1"/>
          <w:sz w:val="36"/>
          <w:szCs w:val="36"/>
        </w:rPr>
        <w:t>二○二一年</w:t>
      </w:r>
      <w:r>
        <w:rPr>
          <w:rFonts w:ascii="仿宋_GB2312" w:eastAsia="仿宋_GB2312" w:hAnsi="宋体" w:cs="Times New Roman" w:hint="eastAsia"/>
          <w:b/>
          <w:bCs/>
          <w:color w:val="000000" w:themeColor="text1"/>
          <w:sz w:val="36"/>
          <w:szCs w:val="36"/>
        </w:rPr>
        <w:t xml:space="preserve">  </w:t>
      </w:r>
      <w:r>
        <w:rPr>
          <w:rFonts w:ascii="仿宋_GB2312" w:eastAsia="仿宋_GB2312" w:hAnsi="宋体" w:cs="Times New Roman" w:hint="eastAsia"/>
          <w:b/>
          <w:bCs/>
          <w:color w:val="000000" w:themeColor="text1"/>
          <w:sz w:val="36"/>
          <w:szCs w:val="36"/>
        </w:rPr>
        <w:t>月</w:t>
      </w:r>
      <w:r>
        <w:rPr>
          <w:rFonts w:ascii="仿宋_GB2312" w:eastAsia="仿宋_GB2312" w:hAnsi="宋体" w:cs="Times New Roman" w:hint="eastAsia"/>
          <w:b/>
          <w:bCs/>
          <w:color w:val="000000" w:themeColor="text1"/>
          <w:sz w:val="36"/>
          <w:szCs w:val="36"/>
        </w:rPr>
        <w:t xml:space="preserve">  </w:t>
      </w:r>
      <w:r>
        <w:rPr>
          <w:rFonts w:ascii="仿宋_GB2312" w:eastAsia="仿宋_GB2312" w:hAnsi="宋体" w:cs="Times New Roman" w:hint="eastAsia"/>
          <w:b/>
          <w:bCs/>
          <w:color w:val="000000" w:themeColor="text1"/>
          <w:sz w:val="36"/>
          <w:szCs w:val="36"/>
        </w:rPr>
        <w:t>日</w:t>
      </w:r>
    </w:p>
    <w:p w:rsidR="00C62FDB" w:rsidRDefault="006C3E8F">
      <w:pPr>
        <w:spacing w:line="760" w:lineRule="exact"/>
        <w:ind w:firstLine="1044"/>
        <w:jc w:val="center"/>
        <w:rPr>
          <w:rFonts w:ascii="黑体" w:eastAsia="黑体" w:hAnsi="宋体" w:cs="宋体"/>
          <w:b/>
          <w:bCs/>
          <w:color w:val="000000" w:themeColor="text1"/>
          <w:sz w:val="52"/>
          <w:szCs w:val="52"/>
        </w:rPr>
      </w:pPr>
      <w:r>
        <w:rPr>
          <w:rFonts w:ascii="黑体" w:eastAsia="黑体" w:hAnsi="宋体" w:cs="Times New Roman" w:hint="eastAsia"/>
          <w:b/>
          <w:bCs/>
          <w:color w:val="000000" w:themeColor="text1"/>
          <w:sz w:val="52"/>
          <w:szCs w:val="52"/>
        </w:rPr>
        <w:lastRenderedPageBreak/>
        <w:t>目</w:t>
      </w:r>
      <w:r>
        <w:rPr>
          <w:rFonts w:ascii="黑体" w:eastAsia="黑体" w:hAnsi="宋体" w:cs="Times New Roman" w:hint="eastAsia"/>
          <w:b/>
          <w:bCs/>
          <w:color w:val="000000" w:themeColor="text1"/>
          <w:sz w:val="52"/>
          <w:szCs w:val="52"/>
        </w:rPr>
        <w:t xml:space="preserve">  </w:t>
      </w:r>
      <w:r>
        <w:rPr>
          <w:rFonts w:ascii="黑体" w:eastAsia="黑体" w:hAnsi="宋体" w:cs="宋体" w:hint="eastAsia"/>
          <w:b/>
          <w:bCs/>
          <w:color w:val="000000" w:themeColor="text1"/>
          <w:sz w:val="52"/>
          <w:szCs w:val="52"/>
        </w:rPr>
        <w:t>录</w:t>
      </w:r>
    </w:p>
    <w:p w:rsidR="00C62FDB" w:rsidRDefault="00C62FDB">
      <w:pPr>
        <w:rPr>
          <w:rFonts w:ascii="华文中宋" w:eastAsia="华文中宋" w:hAnsi="宋体" w:cs="Times New Roman"/>
          <w:b/>
          <w:bCs/>
          <w:color w:val="000000" w:themeColor="text1"/>
          <w:sz w:val="36"/>
          <w:szCs w:val="30"/>
        </w:rPr>
      </w:pPr>
    </w:p>
    <w:p w:rsidR="00C62FDB" w:rsidRDefault="006C3E8F">
      <w:pPr>
        <w:spacing w:line="500" w:lineRule="exact"/>
        <w:rPr>
          <w:rFonts w:ascii="宋体" w:eastAsia="宋体" w:hAnsi="宋体" w:cs="Times New Roman"/>
          <w:bCs/>
          <w:color w:val="000000" w:themeColor="text1"/>
          <w:sz w:val="32"/>
          <w:szCs w:val="32"/>
        </w:rPr>
      </w:pPr>
      <w:r>
        <w:rPr>
          <w:rFonts w:ascii="宋体" w:eastAsia="宋体" w:hAnsi="宋体" w:cs="Times New Roman" w:hint="eastAsia"/>
          <w:bCs/>
          <w:color w:val="000000" w:themeColor="text1"/>
          <w:sz w:val="32"/>
          <w:szCs w:val="32"/>
        </w:rPr>
        <w:t>一、合同签订依据</w:t>
      </w:r>
      <w:r>
        <w:rPr>
          <w:rFonts w:ascii="宋体" w:eastAsia="宋体" w:hAnsi="宋体" w:cs="宋体" w:hint="eastAsia"/>
          <w:bCs/>
          <w:color w:val="000000" w:themeColor="text1"/>
          <w:sz w:val="36"/>
          <w:szCs w:val="30"/>
        </w:rPr>
        <w:t>﹒﹒﹒﹒﹒﹒﹒﹒﹒﹒﹒﹒﹒﹒</w:t>
      </w:r>
    </w:p>
    <w:p w:rsidR="00C62FDB" w:rsidRDefault="006C3E8F">
      <w:pPr>
        <w:spacing w:line="500" w:lineRule="exact"/>
        <w:rPr>
          <w:rFonts w:ascii="宋体" w:eastAsia="宋体" w:hAnsi="宋体" w:cs="Times New Roman"/>
          <w:bCs/>
          <w:color w:val="000000" w:themeColor="text1"/>
          <w:sz w:val="32"/>
          <w:szCs w:val="32"/>
        </w:rPr>
      </w:pPr>
      <w:r>
        <w:rPr>
          <w:rFonts w:ascii="宋体" w:eastAsia="宋体" w:hAnsi="宋体" w:cs="Times New Roman" w:hint="eastAsia"/>
          <w:bCs/>
          <w:color w:val="000000" w:themeColor="text1"/>
          <w:sz w:val="32"/>
          <w:szCs w:val="32"/>
        </w:rPr>
        <w:t>二、建设工程概况</w:t>
      </w:r>
      <w:r>
        <w:rPr>
          <w:rFonts w:ascii="宋体" w:eastAsia="宋体" w:hAnsi="宋体" w:cs="Times New Roman" w:hint="eastAsia"/>
          <w:bCs/>
          <w:color w:val="000000" w:themeColor="text1"/>
          <w:sz w:val="32"/>
          <w:szCs w:val="32"/>
        </w:rPr>
        <w:t xml:space="preserve">    </w:t>
      </w:r>
      <w:r>
        <w:rPr>
          <w:rFonts w:ascii="宋体" w:eastAsia="宋体" w:hAnsi="宋体" w:cs="宋体" w:hint="eastAsia"/>
          <w:bCs/>
          <w:color w:val="000000" w:themeColor="text1"/>
          <w:sz w:val="36"/>
          <w:szCs w:val="30"/>
        </w:rPr>
        <w:t>﹒﹒﹒﹒﹒﹒﹒﹒﹒﹒﹒﹒</w:t>
      </w:r>
    </w:p>
    <w:p w:rsidR="00C62FDB" w:rsidRDefault="006C3E8F">
      <w:pPr>
        <w:spacing w:line="500" w:lineRule="exact"/>
        <w:rPr>
          <w:rFonts w:ascii="宋体" w:eastAsia="宋体" w:hAnsi="宋体" w:cs="Times New Roman"/>
          <w:color w:val="000000" w:themeColor="text1"/>
          <w:sz w:val="32"/>
          <w:szCs w:val="32"/>
        </w:rPr>
      </w:pPr>
      <w:r>
        <w:rPr>
          <w:rFonts w:ascii="宋体" w:eastAsia="宋体" w:hAnsi="宋体" w:cs="Times New Roman" w:hint="eastAsia"/>
          <w:bCs/>
          <w:color w:val="000000" w:themeColor="text1"/>
          <w:sz w:val="32"/>
          <w:szCs w:val="32"/>
        </w:rPr>
        <w:t>三、</w:t>
      </w:r>
      <w:r>
        <w:rPr>
          <w:rFonts w:ascii="宋体" w:eastAsia="宋体" w:hAnsi="宋体" w:cs="Times New Roman" w:hint="eastAsia"/>
          <w:color w:val="000000" w:themeColor="text1"/>
          <w:sz w:val="32"/>
          <w:szCs w:val="32"/>
        </w:rPr>
        <w:t>提交的资料及文件</w:t>
      </w:r>
      <w:r>
        <w:rPr>
          <w:rFonts w:ascii="宋体" w:eastAsia="宋体" w:hAnsi="宋体" w:cs="宋体" w:hint="eastAsia"/>
          <w:bCs/>
          <w:color w:val="000000" w:themeColor="text1"/>
          <w:sz w:val="36"/>
          <w:szCs w:val="30"/>
        </w:rPr>
        <w:t>﹒﹒﹒﹒﹒﹒﹒﹒﹒﹒﹒﹒</w:t>
      </w:r>
    </w:p>
    <w:p w:rsidR="00C62FDB" w:rsidRDefault="006C3E8F">
      <w:pPr>
        <w:spacing w:line="500" w:lineRule="exact"/>
        <w:rPr>
          <w:rFonts w:ascii="宋体" w:eastAsia="宋体" w:hAnsi="宋体" w:cs="Times New Roman"/>
          <w:color w:val="000000" w:themeColor="text1"/>
          <w:sz w:val="32"/>
          <w:szCs w:val="32"/>
        </w:rPr>
      </w:pPr>
      <w:r>
        <w:rPr>
          <w:rFonts w:ascii="宋体" w:eastAsia="宋体" w:hAnsi="宋体" w:cs="Times New Roman" w:hint="eastAsia"/>
          <w:bCs/>
          <w:color w:val="000000" w:themeColor="text1"/>
          <w:sz w:val="32"/>
          <w:szCs w:val="32"/>
        </w:rPr>
        <w:t>四、交付的设计文件</w:t>
      </w:r>
      <w:r>
        <w:rPr>
          <w:rFonts w:ascii="宋体" w:eastAsia="宋体" w:hAnsi="宋体" w:cs="宋体" w:hint="eastAsia"/>
          <w:bCs/>
          <w:color w:val="000000" w:themeColor="text1"/>
          <w:sz w:val="36"/>
          <w:szCs w:val="30"/>
        </w:rPr>
        <w:t>﹒﹒﹒﹒﹒﹒﹒﹒﹒﹒﹒﹒﹒</w:t>
      </w:r>
    </w:p>
    <w:p w:rsidR="00C62FDB" w:rsidRDefault="006C3E8F">
      <w:pPr>
        <w:spacing w:line="500" w:lineRule="exact"/>
        <w:rPr>
          <w:rFonts w:ascii="宋体" w:eastAsia="宋体" w:hAnsi="宋体" w:cs="Times New Roman"/>
          <w:bCs/>
          <w:color w:val="000000" w:themeColor="text1"/>
          <w:sz w:val="32"/>
          <w:szCs w:val="32"/>
        </w:rPr>
      </w:pPr>
      <w:r>
        <w:rPr>
          <w:rFonts w:ascii="宋体" w:eastAsia="宋体" w:hAnsi="宋体" w:cs="Times New Roman" w:hint="eastAsia"/>
          <w:bCs/>
          <w:color w:val="000000" w:themeColor="text1"/>
          <w:sz w:val="32"/>
          <w:szCs w:val="32"/>
        </w:rPr>
        <w:t>五、设计费及支付方法</w:t>
      </w:r>
      <w:r>
        <w:rPr>
          <w:rFonts w:ascii="宋体" w:eastAsia="宋体" w:hAnsi="宋体" w:cs="宋体" w:hint="eastAsia"/>
          <w:bCs/>
          <w:color w:val="000000" w:themeColor="text1"/>
          <w:sz w:val="36"/>
          <w:szCs w:val="30"/>
        </w:rPr>
        <w:t>﹒﹒﹒﹒﹒﹒﹒﹒﹒﹒﹒﹒</w:t>
      </w:r>
    </w:p>
    <w:p w:rsidR="00C62FDB" w:rsidRDefault="006C3E8F">
      <w:pPr>
        <w:spacing w:line="500" w:lineRule="exact"/>
        <w:rPr>
          <w:rFonts w:ascii="宋体" w:eastAsia="宋体" w:hAnsi="宋体" w:cs="Times New Roman"/>
          <w:bCs/>
          <w:color w:val="000000" w:themeColor="text1"/>
          <w:sz w:val="32"/>
          <w:szCs w:val="32"/>
        </w:rPr>
      </w:pPr>
      <w:r>
        <w:rPr>
          <w:rFonts w:ascii="宋体" w:eastAsia="宋体" w:hAnsi="宋体" w:cs="Times New Roman" w:hint="eastAsia"/>
          <w:bCs/>
          <w:color w:val="000000" w:themeColor="text1"/>
          <w:sz w:val="32"/>
          <w:szCs w:val="32"/>
        </w:rPr>
        <w:t>六、双方责任</w:t>
      </w:r>
      <w:r>
        <w:rPr>
          <w:rFonts w:ascii="宋体" w:eastAsia="宋体" w:hAnsi="宋体" w:cs="Times New Roman" w:hint="eastAsia"/>
          <w:bCs/>
          <w:color w:val="000000" w:themeColor="text1"/>
          <w:sz w:val="32"/>
          <w:szCs w:val="32"/>
        </w:rPr>
        <w:t xml:space="preserve">  </w:t>
      </w:r>
      <w:r>
        <w:rPr>
          <w:rFonts w:ascii="宋体" w:eastAsia="宋体" w:hAnsi="宋体" w:cs="宋体" w:hint="eastAsia"/>
          <w:bCs/>
          <w:color w:val="000000" w:themeColor="text1"/>
          <w:sz w:val="36"/>
          <w:szCs w:val="30"/>
        </w:rPr>
        <w:t>﹒﹒﹒﹒﹒﹒﹒﹒﹒﹒﹒﹒﹒﹒﹒</w:t>
      </w:r>
    </w:p>
    <w:p w:rsidR="00C62FDB" w:rsidRDefault="006C3E8F">
      <w:pPr>
        <w:spacing w:line="500" w:lineRule="exact"/>
        <w:rPr>
          <w:rFonts w:ascii="宋体" w:eastAsia="宋体" w:hAnsi="宋体" w:cs="Times New Roman"/>
          <w:b/>
          <w:color w:val="000000" w:themeColor="text1"/>
          <w:sz w:val="32"/>
          <w:szCs w:val="32"/>
        </w:rPr>
      </w:pPr>
      <w:r>
        <w:rPr>
          <w:rFonts w:ascii="宋体" w:eastAsia="宋体" w:hAnsi="宋体" w:cs="Times New Roman" w:hint="eastAsia"/>
          <w:bCs/>
          <w:color w:val="000000" w:themeColor="text1"/>
          <w:sz w:val="32"/>
          <w:szCs w:val="32"/>
        </w:rPr>
        <w:t>七、附则</w:t>
      </w:r>
      <w:r>
        <w:rPr>
          <w:rFonts w:ascii="宋体" w:eastAsia="宋体" w:hAnsi="宋体" w:cs="宋体" w:hint="eastAsia"/>
          <w:bCs/>
          <w:color w:val="000000" w:themeColor="text1"/>
          <w:sz w:val="36"/>
          <w:szCs w:val="30"/>
        </w:rPr>
        <w:t>﹒</w:t>
      </w:r>
      <w:r>
        <w:rPr>
          <w:rFonts w:ascii="宋体" w:eastAsia="宋体" w:hAnsi="宋体" w:cs="宋体" w:hint="eastAsia"/>
          <w:b/>
          <w:bCs/>
          <w:color w:val="000000" w:themeColor="text1"/>
          <w:sz w:val="36"/>
          <w:szCs w:val="30"/>
        </w:rPr>
        <w:t>﹒﹒﹒﹒﹒﹒﹒﹒﹒﹒﹒﹒﹒﹒﹒</w:t>
      </w:r>
      <w:r>
        <w:rPr>
          <w:rFonts w:ascii="宋体" w:eastAsia="宋体" w:hAnsi="宋体" w:cs="宋体" w:hint="eastAsia"/>
          <w:b/>
          <w:bCs/>
          <w:color w:val="000000" w:themeColor="text1"/>
          <w:sz w:val="36"/>
          <w:szCs w:val="30"/>
        </w:rPr>
        <w:t xml:space="preserve"> </w:t>
      </w:r>
      <w:r>
        <w:rPr>
          <w:rFonts w:ascii="宋体" w:eastAsia="宋体" w:hAnsi="宋体" w:cs="宋体" w:hint="eastAsia"/>
          <w:b/>
          <w:bCs/>
          <w:color w:val="000000" w:themeColor="text1"/>
          <w:sz w:val="36"/>
          <w:szCs w:val="30"/>
        </w:rPr>
        <w:t>﹒</w:t>
      </w:r>
    </w:p>
    <w:p w:rsidR="00C62FDB" w:rsidRDefault="00C62FDB">
      <w:pPr>
        <w:spacing w:line="440" w:lineRule="exact"/>
        <w:jc w:val="center"/>
        <w:rPr>
          <w:rFonts w:ascii="宋体" w:eastAsia="宋体" w:hAnsi="宋体" w:cs="Times New Roman"/>
          <w:b/>
          <w:color w:val="000000" w:themeColor="text1"/>
          <w:sz w:val="44"/>
          <w:szCs w:val="44"/>
        </w:rPr>
      </w:pPr>
    </w:p>
    <w:p w:rsidR="00C62FDB" w:rsidRDefault="00C62FDB">
      <w:pPr>
        <w:spacing w:line="440" w:lineRule="exact"/>
        <w:jc w:val="center"/>
        <w:rPr>
          <w:rFonts w:ascii="宋体" w:eastAsia="宋体" w:hAnsi="宋体" w:cs="Times New Roman"/>
          <w:b/>
          <w:color w:val="000000" w:themeColor="text1"/>
          <w:sz w:val="44"/>
          <w:szCs w:val="44"/>
        </w:rPr>
      </w:pPr>
    </w:p>
    <w:p w:rsidR="00C62FDB" w:rsidRDefault="00C62FDB">
      <w:pPr>
        <w:spacing w:line="440" w:lineRule="exact"/>
        <w:jc w:val="center"/>
        <w:rPr>
          <w:rFonts w:ascii="宋体" w:eastAsia="宋体" w:hAnsi="宋体" w:cs="Times New Roman"/>
          <w:b/>
          <w:color w:val="000000" w:themeColor="text1"/>
          <w:sz w:val="44"/>
          <w:szCs w:val="44"/>
        </w:rPr>
      </w:pPr>
    </w:p>
    <w:p w:rsidR="00C62FDB" w:rsidRDefault="00C62FDB">
      <w:pPr>
        <w:spacing w:line="440" w:lineRule="exact"/>
        <w:jc w:val="center"/>
        <w:rPr>
          <w:rFonts w:ascii="宋体" w:eastAsia="宋体" w:hAnsi="宋体" w:cs="Times New Roman"/>
          <w:b/>
          <w:color w:val="000000" w:themeColor="text1"/>
          <w:sz w:val="44"/>
          <w:szCs w:val="44"/>
        </w:rPr>
      </w:pPr>
    </w:p>
    <w:p w:rsidR="00C62FDB" w:rsidRDefault="006C3E8F">
      <w:pPr>
        <w:tabs>
          <w:tab w:val="left" w:pos="6313"/>
        </w:tabs>
        <w:spacing w:line="360" w:lineRule="exact"/>
        <w:ind w:firstLine="482"/>
        <w:rPr>
          <w:rFonts w:ascii="宋体" w:eastAsia="宋体" w:hAnsi="宋体" w:cs="Times New Roman"/>
          <w:b/>
          <w:bCs/>
          <w:color w:val="000000" w:themeColor="text1"/>
          <w:sz w:val="24"/>
          <w:szCs w:val="21"/>
        </w:rPr>
      </w:pPr>
      <w:r>
        <w:rPr>
          <w:rFonts w:ascii="宋体" w:eastAsia="宋体" w:hAnsi="宋体" w:cs="Times New Roman" w:hint="eastAsia"/>
          <w:b/>
          <w:bCs/>
          <w:color w:val="000000" w:themeColor="text1"/>
          <w:sz w:val="24"/>
          <w:szCs w:val="21"/>
        </w:rPr>
        <w:t>说明：</w:t>
      </w:r>
    </w:p>
    <w:p w:rsidR="00C62FDB" w:rsidRDefault="006C3E8F">
      <w:pPr>
        <w:tabs>
          <w:tab w:val="left" w:pos="6313"/>
        </w:tabs>
        <w:spacing w:line="360" w:lineRule="exact"/>
        <w:ind w:firstLine="480"/>
        <w:rPr>
          <w:rFonts w:ascii="仿宋_GB2312" w:eastAsia="仿宋_GB2312" w:hAnsi="华文宋体" w:cs="Times New Roman"/>
          <w:bCs/>
          <w:color w:val="000000" w:themeColor="text1"/>
          <w:sz w:val="24"/>
          <w:szCs w:val="21"/>
        </w:rPr>
      </w:pPr>
      <w:r>
        <w:rPr>
          <w:rFonts w:ascii="宋体" w:eastAsia="宋体" w:hAnsi="宋体" w:cs="Times New Roman" w:hint="eastAsia"/>
          <w:bCs/>
          <w:color w:val="000000" w:themeColor="text1"/>
          <w:sz w:val="24"/>
          <w:szCs w:val="21"/>
        </w:rPr>
        <w:t>1</w:t>
      </w:r>
      <w:r>
        <w:rPr>
          <w:rFonts w:ascii="宋体" w:eastAsia="宋体" w:hAnsi="宋体" w:cs="Times New Roman" w:hint="eastAsia"/>
          <w:bCs/>
          <w:color w:val="000000" w:themeColor="text1"/>
          <w:sz w:val="24"/>
          <w:szCs w:val="21"/>
        </w:rPr>
        <w:t>、</w:t>
      </w:r>
      <w:r>
        <w:rPr>
          <w:rFonts w:ascii="仿宋_GB2312" w:eastAsia="仿宋_GB2312" w:hAnsi="华文宋体" w:cs="Times New Roman" w:hint="eastAsia"/>
          <w:bCs/>
          <w:color w:val="000000" w:themeColor="text1"/>
          <w:sz w:val="24"/>
          <w:szCs w:val="21"/>
        </w:rPr>
        <w:t>合同是甲乙双方根据合同法、招标法等相关法律、法规、规章，在遵循平等、自愿、公平和诚实信用的原则，就有关事项协商一致订立的，是双方真实意志的反映。鉴于工程投资规模、投资方式、建设主体、工期质量要求不同等原因，请组织实施者根据工程的具体情况细化完善合同书、专用合同条款，切勿从一而终。以下合同书、专用合同条款仅供参考。</w:t>
      </w:r>
    </w:p>
    <w:p w:rsidR="00C62FDB" w:rsidRDefault="006C3E8F">
      <w:pPr>
        <w:tabs>
          <w:tab w:val="left" w:pos="6313"/>
        </w:tabs>
        <w:spacing w:line="360" w:lineRule="exact"/>
        <w:ind w:firstLine="480"/>
        <w:rPr>
          <w:rFonts w:ascii="仿宋_GB2312" w:eastAsia="仿宋_GB2312" w:hAnsi="华文宋体" w:cs="Times New Roman"/>
          <w:bCs/>
          <w:color w:val="000000" w:themeColor="text1"/>
          <w:sz w:val="24"/>
          <w:szCs w:val="21"/>
        </w:rPr>
      </w:pPr>
      <w:r>
        <w:rPr>
          <w:rFonts w:ascii="仿宋_GB2312" w:eastAsia="仿宋_GB2312" w:hAnsi="华文宋体" w:cs="Times New Roman" w:hint="eastAsia"/>
          <w:bCs/>
          <w:color w:val="000000" w:themeColor="text1"/>
          <w:sz w:val="24"/>
          <w:szCs w:val="21"/>
        </w:rPr>
        <w:t>2</w:t>
      </w:r>
      <w:r>
        <w:rPr>
          <w:rFonts w:ascii="仿宋_GB2312" w:eastAsia="仿宋_GB2312" w:hAnsi="华文宋体" w:cs="Times New Roman" w:hint="eastAsia"/>
          <w:bCs/>
          <w:color w:val="000000" w:themeColor="text1"/>
          <w:sz w:val="24"/>
          <w:szCs w:val="21"/>
        </w:rPr>
        <w:t>、制作正式合同时请在封面及页眉上将合同编号填上，将封面“（样本）”、本页“说明”内容删除，将目录中页码填上。</w:t>
      </w:r>
    </w:p>
    <w:p w:rsidR="00C62FDB" w:rsidRDefault="006C3E8F">
      <w:pPr>
        <w:tabs>
          <w:tab w:val="left" w:pos="6313"/>
        </w:tabs>
        <w:spacing w:line="360" w:lineRule="exact"/>
        <w:ind w:firstLine="480"/>
        <w:rPr>
          <w:rFonts w:ascii="仿宋_GB2312" w:eastAsia="仿宋_GB2312" w:hAnsi="华文宋体" w:cs="Times New Roman"/>
          <w:bCs/>
          <w:color w:val="000000" w:themeColor="text1"/>
          <w:sz w:val="24"/>
          <w:szCs w:val="21"/>
        </w:rPr>
      </w:pPr>
      <w:r>
        <w:rPr>
          <w:rFonts w:ascii="仿宋_GB2312" w:eastAsia="仿宋_GB2312" w:hAnsi="华文宋体" w:cs="Times New Roman" w:hint="eastAsia"/>
          <w:bCs/>
          <w:color w:val="000000" w:themeColor="text1"/>
          <w:sz w:val="24"/>
          <w:szCs w:val="21"/>
        </w:rPr>
        <w:t>3</w:t>
      </w:r>
      <w:r>
        <w:rPr>
          <w:rFonts w:ascii="仿宋_GB2312" w:eastAsia="仿宋_GB2312" w:hAnsi="华文宋体" w:cs="Times New Roman" w:hint="eastAsia"/>
          <w:bCs/>
          <w:color w:val="000000" w:themeColor="text1"/>
          <w:sz w:val="24"/>
          <w:szCs w:val="21"/>
        </w:rPr>
        <w:t>、合同正文部分字体按相关规定要求设定，字号为“小四”，行间距设为固定值</w:t>
      </w:r>
      <w:r>
        <w:rPr>
          <w:rFonts w:ascii="仿宋_GB2312" w:eastAsia="仿宋_GB2312" w:hAnsi="华文宋体" w:cs="Times New Roman" w:hint="eastAsia"/>
          <w:bCs/>
          <w:color w:val="000000" w:themeColor="text1"/>
          <w:sz w:val="24"/>
          <w:szCs w:val="21"/>
        </w:rPr>
        <w:t>20</w:t>
      </w:r>
      <w:r>
        <w:rPr>
          <w:rFonts w:ascii="仿宋_GB2312" w:eastAsia="仿宋_GB2312" w:hAnsi="华文宋体" w:cs="Times New Roman" w:hint="eastAsia"/>
          <w:bCs/>
          <w:color w:val="000000" w:themeColor="text1"/>
          <w:sz w:val="24"/>
          <w:szCs w:val="21"/>
        </w:rPr>
        <w:t>，页边距</w:t>
      </w:r>
      <w:r>
        <w:rPr>
          <w:rFonts w:ascii="仿宋_GB2312" w:eastAsia="仿宋_GB2312" w:hAnsi="华文宋体" w:cs="Times New Roman" w:hint="eastAsia"/>
          <w:bCs/>
          <w:color w:val="000000" w:themeColor="text1"/>
          <w:sz w:val="24"/>
          <w:szCs w:val="21"/>
        </w:rPr>
        <w:t>为默认值。</w:t>
      </w:r>
    </w:p>
    <w:p w:rsidR="00C62FDB" w:rsidRDefault="006C3E8F">
      <w:pPr>
        <w:tabs>
          <w:tab w:val="left" w:pos="6313"/>
        </w:tabs>
        <w:spacing w:line="360" w:lineRule="exact"/>
        <w:ind w:firstLine="480"/>
        <w:rPr>
          <w:rFonts w:ascii="仿宋_GB2312" w:eastAsia="仿宋_GB2312" w:hAnsi="华文宋体" w:cs="Times New Roman"/>
          <w:bCs/>
          <w:color w:val="000000" w:themeColor="text1"/>
          <w:sz w:val="24"/>
          <w:szCs w:val="21"/>
        </w:rPr>
      </w:pPr>
      <w:r>
        <w:rPr>
          <w:rFonts w:ascii="仿宋_GB2312" w:eastAsia="仿宋_GB2312" w:hAnsi="华文宋体" w:cs="Times New Roman" w:hint="eastAsia"/>
          <w:bCs/>
          <w:color w:val="000000" w:themeColor="text1"/>
          <w:sz w:val="24"/>
          <w:szCs w:val="21"/>
        </w:rPr>
        <w:t>4</w:t>
      </w:r>
      <w:r>
        <w:rPr>
          <w:rFonts w:ascii="仿宋_GB2312" w:eastAsia="仿宋_GB2312" w:hAnsi="华文宋体" w:cs="Times New Roman" w:hint="eastAsia"/>
          <w:bCs/>
          <w:color w:val="000000" w:themeColor="text1"/>
          <w:sz w:val="24"/>
          <w:szCs w:val="21"/>
        </w:rPr>
        <w:t>、签订合同需在首页上加盖“正（副）本”印章，双方均应加盖“骑缝”章。</w:t>
      </w:r>
    </w:p>
    <w:p w:rsidR="00C62FDB" w:rsidRDefault="006C3E8F">
      <w:pPr>
        <w:tabs>
          <w:tab w:val="left" w:pos="6313"/>
        </w:tabs>
        <w:spacing w:line="360" w:lineRule="exact"/>
        <w:ind w:firstLine="480"/>
        <w:rPr>
          <w:rFonts w:ascii="仿宋_GB2312" w:eastAsia="仿宋_GB2312" w:hAnsi="华文宋体" w:cs="Times New Roman"/>
          <w:bCs/>
          <w:color w:val="000000" w:themeColor="text1"/>
          <w:sz w:val="24"/>
          <w:szCs w:val="21"/>
        </w:rPr>
      </w:pPr>
      <w:r>
        <w:rPr>
          <w:rFonts w:ascii="仿宋_GB2312" w:eastAsia="仿宋_GB2312" w:hAnsi="华文宋体" w:cs="Times New Roman" w:hint="eastAsia"/>
          <w:bCs/>
          <w:color w:val="000000" w:themeColor="text1"/>
          <w:sz w:val="24"/>
          <w:szCs w:val="21"/>
        </w:rPr>
        <w:t>5</w:t>
      </w:r>
      <w:r>
        <w:rPr>
          <w:rFonts w:ascii="仿宋_GB2312" w:eastAsia="仿宋_GB2312" w:hAnsi="华文宋体" w:cs="Times New Roman" w:hint="eastAsia"/>
          <w:bCs/>
          <w:color w:val="000000" w:themeColor="text1"/>
          <w:sz w:val="24"/>
          <w:szCs w:val="21"/>
        </w:rPr>
        <w:t>、合同签订后，承办者将合同正本连同电子版交办公室存档。</w:t>
      </w:r>
    </w:p>
    <w:p w:rsidR="00C62FDB" w:rsidRDefault="006C3E8F">
      <w:pPr>
        <w:tabs>
          <w:tab w:val="left" w:pos="6780"/>
        </w:tabs>
        <w:spacing w:line="440" w:lineRule="exact"/>
        <w:jc w:val="left"/>
        <w:rPr>
          <w:rFonts w:ascii="宋体" w:eastAsia="宋体" w:hAnsi="宋体" w:cs="Times New Roman"/>
          <w:b/>
          <w:color w:val="000000" w:themeColor="text1"/>
          <w:sz w:val="44"/>
          <w:szCs w:val="44"/>
        </w:rPr>
      </w:pPr>
      <w:r>
        <w:rPr>
          <w:rFonts w:ascii="宋体" w:eastAsia="宋体" w:hAnsi="宋体" w:cs="Times New Roman"/>
          <w:b/>
          <w:color w:val="000000" w:themeColor="text1"/>
          <w:sz w:val="44"/>
          <w:szCs w:val="44"/>
        </w:rPr>
        <w:tab/>
      </w:r>
    </w:p>
    <w:p w:rsidR="00C62FDB" w:rsidRDefault="00C62FDB">
      <w:pPr>
        <w:spacing w:line="440" w:lineRule="exact"/>
        <w:jc w:val="center"/>
        <w:rPr>
          <w:rFonts w:ascii="宋体" w:eastAsia="宋体" w:hAnsi="宋体" w:cs="Times New Roman"/>
          <w:b/>
          <w:color w:val="000000" w:themeColor="text1"/>
          <w:sz w:val="44"/>
          <w:szCs w:val="44"/>
        </w:rPr>
      </w:pPr>
    </w:p>
    <w:p w:rsidR="00C62FDB" w:rsidRDefault="00C62FDB">
      <w:pPr>
        <w:spacing w:line="440" w:lineRule="exact"/>
        <w:jc w:val="center"/>
        <w:rPr>
          <w:rFonts w:ascii="宋体" w:eastAsia="宋体" w:hAnsi="宋体" w:cs="Times New Roman"/>
          <w:b/>
          <w:color w:val="000000" w:themeColor="text1"/>
          <w:sz w:val="44"/>
          <w:szCs w:val="44"/>
        </w:rPr>
      </w:pPr>
    </w:p>
    <w:p w:rsidR="00C62FDB" w:rsidRDefault="00C62FDB">
      <w:pPr>
        <w:spacing w:line="440" w:lineRule="exact"/>
        <w:jc w:val="center"/>
        <w:rPr>
          <w:rFonts w:ascii="宋体" w:eastAsia="宋体" w:hAnsi="宋体" w:cs="Times New Roman"/>
          <w:b/>
          <w:color w:val="000000" w:themeColor="text1"/>
          <w:sz w:val="44"/>
          <w:szCs w:val="44"/>
        </w:rPr>
      </w:pPr>
    </w:p>
    <w:p w:rsidR="00C62FDB" w:rsidRDefault="00C62FDB">
      <w:pPr>
        <w:spacing w:line="440" w:lineRule="exact"/>
        <w:jc w:val="center"/>
        <w:rPr>
          <w:rFonts w:ascii="宋体" w:eastAsia="宋体" w:hAnsi="宋体" w:cs="Times New Roman"/>
          <w:b/>
          <w:color w:val="000000" w:themeColor="text1"/>
          <w:sz w:val="44"/>
          <w:szCs w:val="44"/>
        </w:rPr>
      </w:pPr>
    </w:p>
    <w:p w:rsidR="00C62FDB" w:rsidRDefault="00C62FDB">
      <w:pPr>
        <w:spacing w:line="440" w:lineRule="exact"/>
        <w:jc w:val="center"/>
        <w:rPr>
          <w:rFonts w:ascii="宋体" w:eastAsia="宋体" w:hAnsi="宋体" w:cs="Times New Roman"/>
          <w:b/>
          <w:color w:val="000000" w:themeColor="text1"/>
          <w:sz w:val="44"/>
          <w:szCs w:val="44"/>
        </w:rPr>
      </w:pPr>
    </w:p>
    <w:p w:rsidR="00C62FDB" w:rsidRDefault="00C62FDB">
      <w:pPr>
        <w:spacing w:line="440" w:lineRule="exact"/>
        <w:jc w:val="center"/>
        <w:rPr>
          <w:rFonts w:ascii="宋体" w:eastAsia="宋体" w:hAnsi="宋体" w:cs="Times New Roman"/>
          <w:b/>
          <w:color w:val="000000" w:themeColor="text1"/>
          <w:sz w:val="44"/>
          <w:szCs w:val="44"/>
        </w:rPr>
      </w:pPr>
    </w:p>
    <w:p w:rsidR="00C62FDB" w:rsidRDefault="00C62FDB">
      <w:pPr>
        <w:tabs>
          <w:tab w:val="left" w:pos="6313"/>
        </w:tabs>
        <w:spacing w:line="360" w:lineRule="exact"/>
        <w:ind w:firstLineChars="200" w:firstLine="480"/>
        <w:rPr>
          <w:rFonts w:ascii="仿宋_GB2312" w:eastAsia="仿宋_GB2312" w:hAnsi="华文宋体" w:cs="Times New Roman"/>
          <w:bCs/>
          <w:color w:val="000000" w:themeColor="text1"/>
          <w:sz w:val="24"/>
          <w:szCs w:val="21"/>
        </w:rPr>
      </w:pPr>
    </w:p>
    <w:p w:rsidR="00C62FDB" w:rsidRDefault="006C3E8F">
      <w:pPr>
        <w:spacing w:line="440" w:lineRule="exact"/>
        <w:jc w:val="center"/>
        <w:rPr>
          <w:rFonts w:ascii="黑体" w:eastAsia="黑体" w:hAnsi="宋体" w:cs="Times New Roman"/>
          <w:color w:val="000000" w:themeColor="text1"/>
          <w:sz w:val="32"/>
          <w:szCs w:val="32"/>
        </w:rPr>
      </w:pPr>
      <w:bookmarkStart w:id="13" w:name="_组织实施方案"/>
      <w:bookmarkStart w:id="14" w:name="_供货渠道与合作机构情况"/>
      <w:bookmarkStart w:id="15" w:name="_第三章__技术部分"/>
      <w:bookmarkStart w:id="16" w:name="_方案设计与组织实施"/>
      <w:bookmarkEnd w:id="11"/>
      <w:bookmarkEnd w:id="12"/>
      <w:bookmarkEnd w:id="13"/>
      <w:bookmarkEnd w:id="14"/>
      <w:bookmarkEnd w:id="15"/>
      <w:bookmarkEnd w:id="16"/>
      <w:r>
        <w:rPr>
          <w:rFonts w:ascii="黑体" w:eastAsia="黑体" w:hAnsi="宋体" w:cs="Times New Roman" w:hint="eastAsia"/>
          <w:color w:val="000000" w:themeColor="text1"/>
          <w:sz w:val="32"/>
          <w:szCs w:val="32"/>
        </w:rPr>
        <w:lastRenderedPageBreak/>
        <w:t>合同书</w:t>
      </w:r>
    </w:p>
    <w:p w:rsidR="00C62FDB" w:rsidRDefault="00C62FDB">
      <w:pPr>
        <w:spacing w:line="440" w:lineRule="exact"/>
        <w:rPr>
          <w:rFonts w:ascii="宋体" w:eastAsia="宋体" w:hAnsi="宋体" w:cs="Times New Roman"/>
          <w:b/>
          <w:color w:val="000000" w:themeColor="text1"/>
          <w:sz w:val="32"/>
          <w:szCs w:val="32"/>
        </w:rPr>
      </w:pPr>
    </w:p>
    <w:p w:rsidR="00C62FDB" w:rsidRDefault="006C3E8F">
      <w:pPr>
        <w:spacing w:line="440" w:lineRule="exact"/>
        <w:rPr>
          <w:rFonts w:ascii="宋体" w:eastAsia="宋体" w:hAnsi="宋体" w:cs="Times New Roman"/>
          <w:b/>
          <w:color w:val="000000" w:themeColor="text1"/>
          <w:sz w:val="24"/>
          <w:szCs w:val="21"/>
          <w:u w:val="single"/>
        </w:rPr>
      </w:pPr>
      <w:r>
        <w:rPr>
          <w:rFonts w:ascii="宋体" w:eastAsia="宋体" w:hAnsi="宋体" w:cs="Times New Roman" w:hint="eastAsia"/>
          <w:b/>
          <w:color w:val="000000" w:themeColor="text1"/>
          <w:sz w:val="24"/>
          <w:szCs w:val="21"/>
        </w:rPr>
        <w:t>委托方（甲方）：</w:t>
      </w:r>
    </w:p>
    <w:p w:rsidR="00C62FDB" w:rsidRDefault="006C3E8F">
      <w:pPr>
        <w:spacing w:line="440" w:lineRule="exact"/>
        <w:rPr>
          <w:rFonts w:ascii="宋体" w:eastAsia="宋体" w:hAnsi="宋体" w:cs="Times New Roman"/>
          <w:b/>
          <w:color w:val="000000" w:themeColor="text1"/>
          <w:sz w:val="24"/>
          <w:szCs w:val="21"/>
          <w:u w:val="single"/>
        </w:rPr>
      </w:pPr>
      <w:r>
        <w:rPr>
          <w:rFonts w:ascii="宋体" w:eastAsia="宋体" w:hAnsi="宋体" w:cs="Times New Roman" w:hint="eastAsia"/>
          <w:b/>
          <w:color w:val="000000" w:themeColor="text1"/>
          <w:sz w:val="24"/>
          <w:szCs w:val="21"/>
        </w:rPr>
        <w:t>承包方（乙方）：</w:t>
      </w:r>
    </w:p>
    <w:p w:rsidR="00C62FDB" w:rsidRDefault="006C3E8F" w:rsidP="001C5382">
      <w:pPr>
        <w:spacing w:line="440" w:lineRule="exact"/>
        <w:ind w:firstLineChars="205" w:firstLine="492"/>
        <w:jc w:val="left"/>
        <w:rPr>
          <w:rFonts w:ascii="仿宋_GB2312" w:eastAsia="仿宋_GB2312" w:hAnsi="Times New Roman" w:cs="Times New Roman"/>
          <w:color w:val="000000" w:themeColor="text1"/>
          <w:sz w:val="24"/>
          <w:szCs w:val="21"/>
        </w:rPr>
      </w:pPr>
      <w:r>
        <w:rPr>
          <w:rFonts w:ascii="仿宋_GB2312" w:eastAsia="仿宋_GB2312" w:hAnsi="Times New Roman" w:cs="Times New Roman" w:hint="eastAsia"/>
          <w:color w:val="000000" w:themeColor="text1"/>
          <w:sz w:val="24"/>
          <w:szCs w:val="21"/>
        </w:rPr>
        <w:t>甲方委托乙方承担建设工程勘察和设计，经双方协商一致，签订本合同。</w:t>
      </w:r>
    </w:p>
    <w:p w:rsidR="00C62FDB" w:rsidRDefault="00C62FDB">
      <w:pPr>
        <w:spacing w:before="120" w:after="120"/>
        <w:jc w:val="left"/>
        <w:rPr>
          <w:rFonts w:ascii="Times New Roman" w:eastAsia="宋体" w:hAnsi="Times New Roman" w:cs="Times New Roman"/>
          <w:b/>
          <w:bCs/>
          <w:caps/>
          <w:color w:val="000000" w:themeColor="text1"/>
          <w:sz w:val="24"/>
          <w:szCs w:val="20"/>
        </w:rPr>
      </w:pPr>
    </w:p>
    <w:p w:rsidR="00C62FDB" w:rsidRDefault="006C3E8F">
      <w:pPr>
        <w:numPr>
          <w:ilvl w:val="0"/>
          <w:numId w:val="2"/>
        </w:numPr>
        <w:spacing w:line="440" w:lineRule="exact"/>
        <w:jc w:val="center"/>
        <w:rPr>
          <w:rFonts w:ascii="Times New Roman" w:eastAsia="黑体" w:hAnsi="Times New Roman" w:cs="Times New Roman"/>
          <w:b/>
          <w:bCs/>
          <w:color w:val="000000" w:themeColor="text1"/>
          <w:sz w:val="24"/>
          <w:szCs w:val="21"/>
        </w:rPr>
      </w:pPr>
      <w:r>
        <w:rPr>
          <w:rFonts w:ascii="Times New Roman" w:eastAsia="黑体" w:hAnsi="Times New Roman" w:cs="Times New Roman" w:hint="eastAsia"/>
          <w:b/>
          <w:bCs/>
          <w:color w:val="000000" w:themeColor="text1"/>
          <w:sz w:val="24"/>
          <w:szCs w:val="21"/>
        </w:rPr>
        <w:t xml:space="preserve">  </w:t>
      </w:r>
      <w:r>
        <w:rPr>
          <w:rFonts w:ascii="Times New Roman" w:eastAsia="黑体" w:hAnsi="Times New Roman" w:cs="Times New Roman" w:hint="eastAsia"/>
          <w:b/>
          <w:bCs/>
          <w:color w:val="000000" w:themeColor="text1"/>
          <w:sz w:val="24"/>
          <w:szCs w:val="21"/>
        </w:rPr>
        <w:t>合同签订依据</w:t>
      </w:r>
    </w:p>
    <w:p w:rsidR="00C62FDB" w:rsidRDefault="00C62FDB">
      <w:pPr>
        <w:spacing w:line="440" w:lineRule="exact"/>
        <w:rPr>
          <w:rFonts w:ascii="Times New Roman" w:eastAsia="黑体" w:hAnsi="Times New Roman" w:cs="Times New Roman"/>
          <w:b/>
          <w:bCs/>
          <w:color w:val="000000" w:themeColor="text1"/>
          <w:sz w:val="24"/>
          <w:szCs w:val="21"/>
        </w:rPr>
      </w:pPr>
    </w:p>
    <w:p w:rsidR="00C62FDB" w:rsidRDefault="006C3E8F">
      <w:pPr>
        <w:spacing w:line="440" w:lineRule="exact"/>
        <w:ind w:left="683" w:hangingChars="280" w:hanging="683"/>
        <w:rPr>
          <w:rFonts w:ascii="仿宋_GB2312" w:eastAsia="仿宋_GB2312" w:hAnsi="Times New Roman" w:cs="Times New Roman"/>
          <w:color w:val="000000" w:themeColor="text1"/>
          <w:spacing w:val="2"/>
          <w:sz w:val="24"/>
          <w:szCs w:val="21"/>
        </w:rPr>
      </w:pPr>
      <w:r>
        <w:rPr>
          <w:rFonts w:ascii="仿宋_GB2312" w:eastAsia="仿宋_GB2312" w:hAnsi="Times New Roman" w:cs="Times New Roman" w:hint="eastAsia"/>
          <w:color w:val="000000" w:themeColor="text1"/>
          <w:spacing w:val="2"/>
          <w:sz w:val="24"/>
          <w:szCs w:val="21"/>
        </w:rPr>
        <w:t xml:space="preserve">1.1  </w:t>
      </w:r>
      <w:r>
        <w:rPr>
          <w:rFonts w:ascii="仿宋_GB2312" w:eastAsia="仿宋_GB2312" w:hAnsi="Times New Roman" w:cs="Times New Roman" w:hint="eastAsia"/>
          <w:color w:val="000000" w:themeColor="text1"/>
          <w:spacing w:val="2"/>
          <w:sz w:val="24"/>
          <w:szCs w:val="21"/>
        </w:rPr>
        <w:t>《中华人民共和国合同法》、《中华人民共和国建筑法》、《建设工程勘察设计合同条例》、《建设工程质量管理条例》、《建设工程勘察设计市场管理规定》和《江苏省建设工程勘察设计管理办法》。</w:t>
      </w:r>
    </w:p>
    <w:p w:rsidR="00C62FDB" w:rsidRDefault="006C3E8F">
      <w:pPr>
        <w:spacing w:line="440" w:lineRule="exact"/>
        <w:ind w:left="672" w:hangingChars="280" w:hanging="672"/>
        <w:rPr>
          <w:rFonts w:ascii="仿宋_GB2312" w:eastAsia="仿宋_GB2312" w:hAnsi="Times New Roman" w:cs="Times New Roman"/>
          <w:color w:val="000000" w:themeColor="text1"/>
          <w:sz w:val="24"/>
          <w:szCs w:val="21"/>
        </w:rPr>
      </w:pPr>
      <w:r>
        <w:rPr>
          <w:rFonts w:ascii="仿宋_GB2312" w:eastAsia="仿宋_GB2312" w:hAnsi="Times New Roman" w:cs="Times New Roman" w:hint="eastAsia"/>
          <w:color w:val="000000" w:themeColor="text1"/>
          <w:sz w:val="24"/>
          <w:szCs w:val="21"/>
        </w:rPr>
        <w:t xml:space="preserve">1.2   </w:t>
      </w:r>
      <w:r>
        <w:rPr>
          <w:rFonts w:ascii="仿宋_GB2312" w:eastAsia="仿宋_GB2312" w:hAnsi="Times New Roman" w:cs="Times New Roman" w:hint="eastAsia"/>
          <w:color w:val="000000" w:themeColor="text1"/>
          <w:sz w:val="24"/>
          <w:szCs w:val="21"/>
        </w:rPr>
        <w:t>国家、省及南通市有关工程勘察设计管理法规、规章和规范性文件。</w:t>
      </w:r>
    </w:p>
    <w:p w:rsidR="00C62FDB" w:rsidRDefault="006C3E8F">
      <w:pPr>
        <w:spacing w:line="440" w:lineRule="exact"/>
        <w:ind w:left="672" w:hangingChars="280" w:hanging="672"/>
        <w:rPr>
          <w:rFonts w:ascii="仿宋_GB2312" w:eastAsia="仿宋_GB2312" w:hAnsi="Times New Roman" w:cs="Times New Roman"/>
          <w:color w:val="000000" w:themeColor="text1"/>
          <w:sz w:val="24"/>
          <w:szCs w:val="21"/>
        </w:rPr>
      </w:pPr>
      <w:r>
        <w:rPr>
          <w:rFonts w:ascii="仿宋_GB2312" w:eastAsia="仿宋_GB2312" w:hAnsi="Times New Roman" w:cs="Times New Roman" w:hint="eastAsia"/>
          <w:color w:val="000000" w:themeColor="text1"/>
          <w:sz w:val="24"/>
          <w:szCs w:val="21"/>
        </w:rPr>
        <w:t xml:space="preserve">1.3   </w:t>
      </w:r>
      <w:r>
        <w:rPr>
          <w:rFonts w:ascii="仿宋_GB2312" w:eastAsia="仿宋_GB2312" w:hAnsi="Times New Roman" w:cs="Times New Roman" w:hint="eastAsia"/>
          <w:color w:val="000000" w:themeColor="text1"/>
          <w:sz w:val="24"/>
          <w:szCs w:val="21"/>
        </w:rPr>
        <w:t>建设工程批准文件。</w:t>
      </w:r>
    </w:p>
    <w:p w:rsidR="00C62FDB" w:rsidRDefault="006C3E8F">
      <w:pPr>
        <w:spacing w:line="460" w:lineRule="exact"/>
        <w:rPr>
          <w:rFonts w:ascii="仿宋_GB2312" w:eastAsia="仿宋_GB2312" w:hAnsi="Dotum" w:cs="Dotum"/>
          <w:color w:val="000000" w:themeColor="text1"/>
          <w:sz w:val="24"/>
          <w:szCs w:val="21"/>
        </w:rPr>
      </w:pPr>
      <w:r>
        <w:rPr>
          <w:rFonts w:ascii="仿宋_GB2312" w:eastAsia="仿宋_GB2312" w:hAnsi="Times New Roman" w:cs="Times New Roman" w:hint="eastAsia"/>
          <w:color w:val="000000" w:themeColor="text1"/>
          <w:sz w:val="24"/>
          <w:szCs w:val="21"/>
        </w:rPr>
        <w:t xml:space="preserve">1.4   </w:t>
      </w:r>
      <w:r>
        <w:rPr>
          <w:rFonts w:ascii="仿宋_GB2312" w:eastAsia="仿宋_GB2312" w:hAnsi="Times New Roman" w:cs="Times New Roman" w:hint="eastAsia"/>
          <w:color w:val="000000" w:themeColor="text1"/>
          <w:sz w:val="24"/>
          <w:szCs w:val="21"/>
        </w:rPr>
        <w:t>招标机构及</w:t>
      </w:r>
      <w:r>
        <w:rPr>
          <w:rFonts w:ascii="仿宋_GB2312" w:eastAsia="仿宋_GB2312" w:hAnsi="Dotum" w:cs="Dotum" w:hint="eastAsia"/>
          <w:color w:val="000000" w:themeColor="text1"/>
          <w:sz w:val="24"/>
          <w:szCs w:val="21"/>
        </w:rPr>
        <w:t>中</w:t>
      </w:r>
      <w:r>
        <w:rPr>
          <w:rFonts w:ascii="仿宋_GB2312" w:eastAsia="仿宋_GB2312" w:hAnsi="宋体" w:cs="宋体" w:hint="eastAsia"/>
          <w:color w:val="000000" w:themeColor="text1"/>
          <w:sz w:val="24"/>
          <w:szCs w:val="21"/>
        </w:rPr>
        <w:t>标</w:t>
      </w:r>
      <w:r>
        <w:rPr>
          <w:rFonts w:ascii="仿宋_GB2312" w:eastAsia="仿宋_GB2312" w:hAnsi="Dotum" w:cs="Dotum" w:hint="eastAsia"/>
          <w:color w:val="000000" w:themeColor="text1"/>
          <w:sz w:val="24"/>
          <w:szCs w:val="21"/>
        </w:rPr>
        <w:t>通知</w:t>
      </w:r>
      <w:r>
        <w:rPr>
          <w:rFonts w:ascii="仿宋_GB2312" w:eastAsia="仿宋_GB2312" w:hAnsi="宋体" w:cs="宋体" w:hint="eastAsia"/>
          <w:color w:val="000000" w:themeColor="text1"/>
          <w:sz w:val="24"/>
          <w:szCs w:val="21"/>
        </w:rPr>
        <w:t>书：</w:t>
      </w:r>
    </w:p>
    <w:p w:rsidR="00C62FDB" w:rsidRDefault="006C3E8F">
      <w:pPr>
        <w:spacing w:line="460" w:lineRule="exact"/>
        <w:rPr>
          <w:rFonts w:ascii="仿宋_GB2312" w:eastAsia="仿宋_GB2312" w:hAnsi="华文楷体" w:cs="Times New Roman"/>
          <w:color w:val="000000" w:themeColor="text1"/>
          <w:sz w:val="24"/>
          <w:szCs w:val="21"/>
        </w:rPr>
      </w:pPr>
      <w:r>
        <w:rPr>
          <w:rFonts w:ascii="仿宋_GB2312" w:eastAsia="仿宋_GB2312" w:hAnsi="Times New Roman" w:cs="Times New Roman" w:hint="eastAsia"/>
          <w:color w:val="000000" w:themeColor="text1"/>
          <w:sz w:val="24"/>
          <w:szCs w:val="21"/>
        </w:rPr>
        <w:t xml:space="preserve">1.5   </w:t>
      </w:r>
      <w:r>
        <w:rPr>
          <w:rFonts w:ascii="仿宋_GB2312" w:eastAsia="仿宋_GB2312" w:hAnsi="华文楷体" w:cs="Times New Roman" w:hint="eastAsia"/>
          <w:color w:val="000000" w:themeColor="text1"/>
          <w:sz w:val="24"/>
          <w:szCs w:val="21"/>
        </w:rPr>
        <w:t>招</w:t>
      </w:r>
      <w:r>
        <w:rPr>
          <w:rFonts w:ascii="仿宋_GB2312" w:eastAsia="仿宋_GB2312" w:hAnsi="宋体" w:cs="宋体" w:hint="eastAsia"/>
          <w:color w:val="000000" w:themeColor="text1"/>
          <w:sz w:val="24"/>
          <w:szCs w:val="21"/>
        </w:rPr>
        <w:t>标</w:t>
      </w:r>
      <w:r>
        <w:rPr>
          <w:rFonts w:ascii="仿宋_GB2312" w:eastAsia="仿宋_GB2312" w:hAnsi="Dotum" w:cs="Dotum" w:hint="eastAsia"/>
          <w:color w:val="000000" w:themeColor="text1"/>
          <w:sz w:val="24"/>
          <w:szCs w:val="21"/>
        </w:rPr>
        <w:t>文件及</w:t>
      </w:r>
      <w:r>
        <w:rPr>
          <w:rFonts w:ascii="仿宋_GB2312" w:eastAsia="仿宋_GB2312" w:hAnsi="宋体" w:cs="宋体" w:hint="eastAsia"/>
          <w:color w:val="000000" w:themeColor="text1"/>
          <w:sz w:val="24"/>
          <w:szCs w:val="21"/>
        </w:rPr>
        <w:t>补</w:t>
      </w:r>
      <w:r>
        <w:rPr>
          <w:rFonts w:ascii="仿宋_GB2312" w:eastAsia="仿宋_GB2312" w:hAnsi="Dotum" w:cs="Dotum" w:hint="eastAsia"/>
          <w:color w:val="000000" w:themeColor="text1"/>
          <w:sz w:val="24"/>
          <w:szCs w:val="21"/>
        </w:rPr>
        <w:t>充文件；</w:t>
      </w:r>
    </w:p>
    <w:p w:rsidR="00C62FDB" w:rsidRDefault="006C3E8F">
      <w:pPr>
        <w:spacing w:line="460" w:lineRule="exact"/>
        <w:rPr>
          <w:rFonts w:ascii="仿宋_GB2312" w:eastAsia="仿宋_GB2312" w:hAnsi="华文楷体" w:cs="Times New Roman"/>
          <w:color w:val="000000" w:themeColor="text1"/>
          <w:sz w:val="24"/>
          <w:szCs w:val="21"/>
        </w:rPr>
      </w:pPr>
      <w:r>
        <w:rPr>
          <w:rFonts w:ascii="仿宋_GB2312" w:eastAsia="仿宋_GB2312" w:hAnsi="Times New Roman" w:cs="Times New Roman" w:hint="eastAsia"/>
          <w:color w:val="000000" w:themeColor="text1"/>
          <w:sz w:val="24"/>
          <w:szCs w:val="21"/>
        </w:rPr>
        <w:t xml:space="preserve">1.6   </w:t>
      </w:r>
      <w:r>
        <w:rPr>
          <w:rFonts w:ascii="仿宋_GB2312" w:eastAsia="仿宋_GB2312" w:hAnsi="Dotum" w:cs="Dotum" w:hint="eastAsia"/>
          <w:color w:val="000000" w:themeColor="text1"/>
          <w:sz w:val="24"/>
          <w:szCs w:val="21"/>
        </w:rPr>
        <w:t>投</w:t>
      </w:r>
      <w:r>
        <w:rPr>
          <w:rFonts w:ascii="仿宋_GB2312" w:eastAsia="仿宋_GB2312" w:hAnsi="宋体" w:cs="宋体" w:hint="eastAsia"/>
          <w:color w:val="000000" w:themeColor="text1"/>
          <w:sz w:val="24"/>
          <w:szCs w:val="21"/>
        </w:rPr>
        <w:t>标书</w:t>
      </w:r>
      <w:r>
        <w:rPr>
          <w:rFonts w:ascii="仿宋_GB2312" w:eastAsia="仿宋_GB2312" w:hAnsi="Dotum" w:cs="Dotum" w:hint="eastAsia"/>
          <w:color w:val="000000" w:themeColor="text1"/>
          <w:sz w:val="24"/>
          <w:szCs w:val="21"/>
        </w:rPr>
        <w:t>及其附件。</w:t>
      </w:r>
    </w:p>
    <w:p w:rsidR="00C62FDB" w:rsidRDefault="00C62FDB">
      <w:pPr>
        <w:spacing w:line="440" w:lineRule="exact"/>
        <w:ind w:left="480" w:hangingChars="200" w:hanging="480"/>
        <w:rPr>
          <w:rFonts w:ascii="仿宋_GB2312" w:eastAsia="仿宋_GB2312" w:hAnsi="Times New Roman" w:cs="Times New Roman"/>
          <w:color w:val="000000" w:themeColor="text1"/>
          <w:sz w:val="24"/>
          <w:szCs w:val="21"/>
        </w:rPr>
      </w:pPr>
    </w:p>
    <w:p w:rsidR="00C62FDB" w:rsidRDefault="006C3E8F">
      <w:pPr>
        <w:numPr>
          <w:ilvl w:val="0"/>
          <w:numId w:val="2"/>
        </w:numPr>
        <w:spacing w:line="240" w:lineRule="atLeast"/>
        <w:jc w:val="center"/>
        <w:rPr>
          <w:rFonts w:ascii="Times New Roman" w:eastAsia="黑体" w:hAnsi="Times New Roman" w:cs="Times New Roman"/>
          <w:b/>
          <w:bCs/>
          <w:color w:val="000000" w:themeColor="text1"/>
          <w:sz w:val="24"/>
          <w:szCs w:val="21"/>
        </w:rPr>
      </w:pPr>
      <w:r>
        <w:rPr>
          <w:rFonts w:ascii="Times New Roman" w:eastAsia="黑体" w:hAnsi="Times New Roman" w:cs="Times New Roman" w:hint="eastAsia"/>
          <w:b/>
          <w:bCs/>
          <w:color w:val="000000" w:themeColor="text1"/>
          <w:sz w:val="24"/>
          <w:szCs w:val="21"/>
        </w:rPr>
        <w:t>建设工程概况</w:t>
      </w:r>
    </w:p>
    <w:p w:rsidR="00C62FDB" w:rsidRDefault="00C62FDB">
      <w:pPr>
        <w:spacing w:line="440" w:lineRule="exact"/>
        <w:rPr>
          <w:rFonts w:ascii="Times New Roman" w:eastAsia="黑体" w:hAnsi="Times New Roman" w:cs="Times New Roman"/>
          <w:b/>
          <w:bCs/>
          <w:color w:val="000000" w:themeColor="text1"/>
          <w:sz w:val="24"/>
          <w:szCs w:val="21"/>
        </w:rPr>
      </w:pPr>
    </w:p>
    <w:p w:rsidR="00C62FDB" w:rsidRDefault="006C3E8F">
      <w:pPr>
        <w:spacing w:line="440" w:lineRule="exact"/>
        <w:jc w:val="left"/>
        <w:rPr>
          <w:rFonts w:ascii="仿宋_GB2312" w:eastAsia="仿宋_GB2312" w:hAnsi="Times New Roman" w:cs="Times New Roman"/>
          <w:color w:val="000000" w:themeColor="text1"/>
          <w:sz w:val="24"/>
          <w:szCs w:val="21"/>
        </w:rPr>
      </w:pPr>
      <w:r>
        <w:rPr>
          <w:rFonts w:ascii="仿宋_GB2312" w:eastAsia="仿宋_GB2312" w:hAnsi="Times New Roman" w:cs="Times New Roman" w:hint="eastAsia"/>
          <w:color w:val="000000" w:themeColor="text1"/>
          <w:sz w:val="24"/>
          <w:szCs w:val="21"/>
        </w:rPr>
        <w:t xml:space="preserve">2.1   </w:t>
      </w:r>
      <w:r>
        <w:rPr>
          <w:rFonts w:ascii="仿宋_GB2312" w:eastAsia="仿宋_GB2312" w:hAnsi="Times New Roman" w:cs="Times New Roman" w:hint="eastAsia"/>
          <w:color w:val="000000" w:themeColor="text1"/>
          <w:sz w:val="24"/>
          <w:szCs w:val="21"/>
        </w:rPr>
        <w:t>工程项目的名称：</w:t>
      </w:r>
    </w:p>
    <w:p w:rsidR="00C62FDB" w:rsidRDefault="006C3E8F">
      <w:pPr>
        <w:spacing w:line="440" w:lineRule="exact"/>
        <w:jc w:val="left"/>
        <w:rPr>
          <w:rFonts w:ascii="仿宋_GB2312" w:eastAsia="仿宋_GB2312" w:hAnsi="Times New Roman" w:cs="Times New Roman"/>
          <w:color w:val="000000" w:themeColor="text1"/>
          <w:sz w:val="24"/>
          <w:szCs w:val="21"/>
        </w:rPr>
      </w:pPr>
      <w:r>
        <w:rPr>
          <w:rFonts w:ascii="仿宋_GB2312" w:eastAsia="仿宋_GB2312" w:hAnsi="Times New Roman" w:cs="Times New Roman" w:hint="eastAsia"/>
          <w:color w:val="000000" w:themeColor="text1"/>
          <w:sz w:val="24"/>
          <w:szCs w:val="21"/>
        </w:rPr>
        <w:t xml:space="preserve">2.2   </w:t>
      </w:r>
      <w:r>
        <w:rPr>
          <w:rFonts w:ascii="仿宋_GB2312" w:eastAsia="仿宋_GB2312" w:hAnsi="Times New Roman" w:cs="Times New Roman" w:hint="eastAsia"/>
          <w:color w:val="000000" w:themeColor="text1"/>
          <w:sz w:val="24"/>
          <w:szCs w:val="21"/>
        </w:rPr>
        <w:t>工程项目的地点：</w:t>
      </w:r>
    </w:p>
    <w:p w:rsidR="00C62FDB" w:rsidRDefault="006C3E8F">
      <w:pPr>
        <w:spacing w:line="440" w:lineRule="exact"/>
        <w:jc w:val="left"/>
        <w:rPr>
          <w:rFonts w:ascii="仿宋_GB2312" w:eastAsia="仿宋_GB2312" w:hAnsi="Times New Roman" w:cs="Times New Roman"/>
          <w:color w:val="000000" w:themeColor="text1"/>
          <w:sz w:val="24"/>
          <w:szCs w:val="21"/>
          <w:u w:val="single"/>
        </w:rPr>
      </w:pPr>
      <w:r>
        <w:rPr>
          <w:rFonts w:ascii="仿宋_GB2312" w:eastAsia="仿宋_GB2312" w:hAnsi="Times New Roman" w:cs="Times New Roman" w:hint="eastAsia"/>
          <w:color w:val="000000" w:themeColor="text1"/>
          <w:sz w:val="24"/>
          <w:szCs w:val="21"/>
        </w:rPr>
        <w:t xml:space="preserve">2.3   </w:t>
      </w:r>
      <w:r>
        <w:rPr>
          <w:rFonts w:ascii="仿宋_GB2312" w:eastAsia="仿宋_GB2312" w:hAnsi="Times New Roman" w:cs="Times New Roman" w:hint="eastAsia"/>
          <w:color w:val="000000" w:themeColor="text1"/>
          <w:sz w:val="24"/>
          <w:szCs w:val="21"/>
        </w:rPr>
        <w:t>工程项目的规模：</w:t>
      </w:r>
    </w:p>
    <w:p w:rsidR="00C62FDB" w:rsidRDefault="006C3E8F">
      <w:pPr>
        <w:spacing w:line="440" w:lineRule="exact"/>
        <w:jc w:val="left"/>
        <w:rPr>
          <w:rFonts w:ascii="仿宋_GB2312" w:eastAsia="仿宋_GB2312" w:hAnsi="Times New Roman" w:cs="Times New Roman"/>
          <w:color w:val="000000" w:themeColor="text1"/>
          <w:sz w:val="24"/>
          <w:szCs w:val="21"/>
        </w:rPr>
      </w:pPr>
      <w:r>
        <w:rPr>
          <w:rFonts w:ascii="仿宋_GB2312" w:eastAsia="仿宋_GB2312" w:hAnsi="Times New Roman" w:cs="Times New Roman" w:hint="eastAsia"/>
          <w:color w:val="000000" w:themeColor="text1"/>
          <w:sz w:val="24"/>
          <w:szCs w:val="21"/>
        </w:rPr>
        <w:t xml:space="preserve">2.4   </w:t>
      </w:r>
      <w:r>
        <w:rPr>
          <w:rFonts w:ascii="仿宋_GB2312" w:eastAsia="仿宋_GB2312" w:hAnsi="Times New Roman" w:cs="Times New Roman" w:hint="eastAsia"/>
          <w:color w:val="000000" w:themeColor="text1"/>
          <w:sz w:val="24"/>
          <w:szCs w:val="21"/>
        </w:rPr>
        <w:t>工程特征及附注说明：</w:t>
      </w:r>
    </w:p>
    <w:p w:rsidR="00C62FDB" w:rsidRDefault="006C3E8F">
      <w:pPr>
        <w:spacing w:line="440" w:lineRule="exact"/>
        <w:jc w:val="left"/>
        <w:rPr>
          <w:rFonts w:ascii="仿宋_GB2312" w:eastAsia="仿宋_GB2312" w:hAnsi="Times New Roman" w:cs="Times New Roman"/>
          <w:color w:val="000000" w:themeColor="text1"/>
          <w:sz w:val="24"/>
          <w:szCs w:val="21"/>
        </w:rPr>
      </w:pPr>
      <w:r>
        <w:rPr>
          <w:rFonts w:ascii="仿宋_GB2312" w:eastAsia="仿宋_GB2312" w:hAnsi="Times New Roman" w:cs="Times New Roman" w:hint="eastAsia"/>
          <w:color w:val="000000" w:themeColor="text1"/>
          <w:sz w:val="24"/>
          <w:szCs w:val="21"/>
        </w:rPr>
        <w:t xml:space="preserve">2.5   </w:t>
      </w:r>
      <w:r>
        <w:rPr>
          <w:rFonts w:ascii="仿宋_GB2312" w:eastAsia="仿宋_GB2312" w:hAnsi="Times New Roman" w:cs="Times New Roman" w:hint="eastAsia"/>
          <w:color w:val="000000" w:themeColor="text1"/>
          <w:sz w:val="24"/>
          <w:szCs w:val="21"/>
        </w:rPr>
        <w:t>工程项目的投资总额：</w:t>
      </w:r>
    </w:p>
    <w:p w:rsidR="00C62FDB" w:rsidRDefault="006C3E8F">
      <w:pPr>
        <w:spacing w:line="440" w:lineRule="exact"/>
        <w:jc w:val="left"/>
        <w:rPr>
          <w:rFonts w:ascii="仿宋_GB2312" w:eastAsia="仿宋_GB2312" w:hAnsi="Times New Roman" w:cs="Times New Roman"/>
          <w:color w:val="000000" w:themeColor="text1"/>
          <w:sz w:val="24"/>
          <w:szCs w:val="21"/>
          <w:u w:val="single"/>
        </w:rPr>
      </w:pPr>
      <w:r>
        <w:rPr>
          <w:rFonts w:ascii="仿宋_GB2312" w:eastAsia="仿宋_GB2312" w:hAnsi="Times New Roman" w:cs="Times New Roman" w:hint="eastAsia"/>
          <w:color w:val="000000" w:themeColor="text1"/>
          <w:sz w:val="24"/>
          <w:szCs w:val="21"/>
        </w:rPr>
        <w:t xml:space="preserve">2.6  </w:t>
      </w:r>
      <w:r>
        <w:rPr>
          <w:rFonts w:ascii="仿宋_GB2312" w:eastAsia="仿宋_GB2312" w:hAnsi="Times New Roman" w:cs="Times New Roman" w:hint="eastAsia"/>
          <w:color w:val="000000" w:themeColor="text1"/>
          <w:sz w:val="24"/>
          <w:szCs w:val="21"/>
        </w:rPr>
        <w:t>工程项目的设计内容及标准：</w:t>
      </w:r>
    </w:p>
    <w:p w:rsidR="00C62FDB" w:rsidRDefault="00C62FDB">
      <w:pPr>
        <w:spacing w:line="440" w:lineRule="exact"/>
        <w:jc w:val="left"/>
        <w:rPr>
          <w:rFonts w:ascii="Times New Roman" w:eastAsia="宋体" w:hAnsi="Times New Roman" w:cs="Times New Roman"/>
          <w:color w:val="000000" w:themeColor="text1"/>
          <w:sz w:val="24"/>
          <w:szCs w:val="21"/>
        </w:rPr>
      </w:pPr>
    </w:p>
    <w:p w:rsidR="00C62FDB" w:rsidRDefault="006C3E8F">
      <w:pPr>
        <w:numPr>
          <w:ilvl w:val="0"/>
          <w:numId w:val="2"/>
        </w:numPr>
        <w:spacing w:line="240" w:lineRule="atLeast"/>
        <w:jc w:val="center"/>
        <w:rPr>
          <w:rFonts w:ascii="Times New Roman" w:eastAsia="黑体" w:hAnsi="Times New Roman" w:cs="Times New Roman"/>
          <w:b/>
          <w:bCs/>
          <w:color w:val="000000" w:themeColor="text1"/>
          <w:sz w:val="24"/>
          <w:szCs w:val="24"/>
        </w:rPr>
      </w:pPr>
      <w:r>
        <w:rPr>
          <w:rFonts w:ascii="Times New Roman" w:eastAsia="黑体" w:hAnsi="Times New Roman" w:cs="Times New Roman" w:hint="eastAsia"/>
          <w:b/>
          <w:bCs/>
          <w:color w:val="000000" w:themeColor="text1"/>
          <w:sz w:val="24"/>
          <w:szCs w:val="24"/>
        </w:rPr>
        <w:t>甲方向乙方提交的有关资料及文件</w:t>
      </w:r>
    </w:p>
    <w:p w:rsidR="00C62FDB" w:rsidRDefault="00C62FDB">
      <w:pPr>
        <w:spacing w:line="240" w:lineRule="atLeast"/>
        <w:rPr>
          <w:rFonts w:ascii="Times New Roman" w:eastAsia="黑体" w:hAnsi="Times New Roman" w:cs="Times New Roman"/>
          <w:b/>
          <w:bCs/>
          <w:color w:val="000000" w:themeColor="text1"/>
          <w:sz w:val="24"/>
          <w:szCs w:val="21"/>
        </w:rPr>
      </w:pPr>
    </w:p>
    <w:tbl>
      <w:tblPr>
        <w:tblW w:w="0" w:type="auto"/>
        <w:jc w:val="righ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tblPr>
      <w:tblGrid>
        <w:gridCol w:w="1047"/>
        <w:gridCol w:w="3157"/>
        <w:gridCol w:w="879"/>
        <w:gridCol w:w="2241"/>
        <w:gridCol w:w="1009"/>
      </w:tblGrid>
      <w:tr w:rsidR="00C62FDB">
        <w:trPr>
          <w:trHeight w:val="454"/>
          <w:jc w:val="right"/>
        </w:trPr>
        <w:tc>
          <w:tcPr>
            <w:tcW w:w="1047" w:type="dxa"/>
            <w:tcMar>
              <w:left w:w="0" w:type="dxa"/>
              <w:right w:w="0" w:type="dxa"/>
            </w:tcMar>
            <w:vAlign w:val="center"/>
          </w:tcPr>
          <w:p w:rsidR="00C62FDB" w:rsidRDefault="006C3E8F">
            <w:pPr>
              <w:spacing w:line="240" w:lineRule="atLeast"/>
              <w:jc w:val="center"/>
              <w:rPr>
                <w:rFonts w:ascii="宋体" w:eastAsia="宋体" w:hAnsi="宋体" w:cs="Times New Roman"/>
                <w:b/>
                <w:color w:val="000000" w:themeColor="text1"/>
                <w:sz w:val="24"/>
                <w:szCs w:val="21"/>
              </w:rPr>
            </w:pPr>
            <w:r>
              <w:rPr>
                <w:rFonts w:ascii="宋体" w:eastAsia="宋体" w:hAnsi="宋体" w:cs="Times New Roman" w:hint="eastAsia"/>
                <w:b/>
                <w:color w:val="000000" w:themeColor="text1"/>
                <w:sz w:val="24"/>
                <w:szCs w:val="21"/>
              </w:rPr>
              <w:t>序号</w:t>
            </w:r>
          </w:p>
        </w:tc>
        <w:tc>
          <w:tcPr>
            <w:tcW w:w="3157" w:type="dxa"/>
            <w:tcMar>
              <w:left w:w="0" w:type="dxa"/>
              <w:right w:w="0" w:type="dxa"/>
            </w:tcMar>
            <w:vAlign w:val="center"/>
          </w:tcPr>
          <w:p w:rsidR="00C62FDB" w:rsidRDefault="006C3E8F">
            <w:pPr>
              <w:spacing w:line="240" w:lineRule="atLeast"/>
              <w:jc w:val="center"/>
              <w:rPr>
                <w:rFonts w:ascii="宋体" w:eastAsia="宋体" w:hAnsi="宋体" w:cs="Times New Roman"/>
                <w:b/>
                <w:color w:val="000000" w:themeColor="text1"/>
                <w:sz w:val="24"/>
                <w:szCs w:val="21"/>
              </w:rPr>
            </w:pPr>
            <w:r>
              <w:rPr>
                <w:rFonts w:ascii="宋体" w:eastAsia="宋体" w:hAnsi="宋体" w:cs="Times New Roman" w:hint="eastAsia"/>
                <w:b/>
                <w:color w:val="000000" w:themeColor="text1"/>
                <w:sz w:val="24"/>
                <w:szCs w:val="21"/>
              </w:rPr>
              <w:t>提交资料及文件名称</w:t>
            </w:r>
          </w:p>
        </w:tc>
        <w:tc>
          <w:tcPr>
            <w:tcW w:w="879" w:type="dxa"/>
            <w:tcMar>
              <w:left w:w="0" w:type="dxa"/>
              <w:right w:w="0" w:type="dxa"/>
            </w:tcMar>
            <w:vAlign w:val="center"/>
          </w:tcPr>
          <w:p w:rsidR="00C62FDB" w:rsidRDefault="006C3E8F">
            <w:pPr>
              <w:spacing w:line="240" w:lineRule="atLeast"/>
              <w:jc w:val="center"/>
              <w:rPr>
                <w:rFonts w:ascii="宋体" w:eastAsia="宋体" w:hAnsi="宋体" w:cs="Times New Roman"/>
                <w:b/>
                <w:color w:val="000000" w:themeColor="text1"/>
                <w:sz w:val="24"/>
                <w:szCs w:val="21"/>
              </w:rPr>
            </w:pPr>
            <w:r>
              <w:rPr>
                <w:rFonts w:ascii="宋体" w:eastAsia="宋体" w:hAnsi="宋体" w:cs="Times New Roman" w:hint="eastAsia"/>
                <w:b/>
                <w:color w:val="000000" w:themeColor="text1"/>
                <w:sz w:val="24"/>
                <w:szCs w:val="21"/>
              </w:rPr>
              <w:t>份数</w:t>
            </w:r>
          </w:p>
        </w:tc>
        <w:tc>
          <w:tcPr>
            <w:tcW w:w="2241" w:type="dxa"/>
            <w:tcMar>
              <w:left w:w="0" w:type="dxa"/>
              <w:right w:w="0" w:type="dxa"/>
            </w:tcMar>
            <w:vAlign w:val="center"/>
          </w:tcPr>
          <w:p w:rsidR="00C62FDB" w:rsidRDefault="006C3E8F">
            <w:pPr>
              <w:spacing w:line="240" w:lineRule="atLeast"/>
              <w:jc w:val="center"/>
              <w:rPr>
                <w:rFonts w:ascii="宋体" w:eastAsia="宋体" w:hAnsi="宋体" w:cs="Times New Roman"/>
                <w:b/>
                <w:color w:val="000000" w:themeColor="text1"/>
                <w:sz w:val="24"/>
                <w:szCs w:val="21"/>
              </w:rPr>
            </w:pPr>
            <w:r>
              <w:rPr>
                <w:rFonts w:ascii="宋体" w:eastAsia="宋体" w:hAnsi="宋体" w:cs="Times New Roman" w:hint="eastAsia"/>
                <w:b/>
                <w:color w:val="000000" w:themeColor="text1"/>
                <w:sz w:val="24"/>
                <w:szCs w:val="21"/>
              </w:rPr>
              <w:t>提交时间</w:t>
            </w:r>
          </w:p>
        </w:tc>
        <w:tc>
          <w:tcPr>
            <w:tcW w:w="1009" w:type="dxa"/>
            <w:tcMar>
              <w:left w:w="0" w:type="dxa"/>
              <w:right w:w="0" w:type="dxa"/>
            </w:tcMar>
            <w:vAlign w:val="center"/>
          </w:tcPr>
          <w:p w:rsidR="00C62FDB" w:rsidRDefault="006C3E8F">
            <w:pPr>
              <w:spacing w:line="240" w:lineRule="atLeast"/>
              <w:jc w:val="center"/>
              <w:rPr>
                <w:rFonts w:ascii="宋体" w:eastAsia="宋体" w:hAnsi="宋体" w:cs="Times New Roman"/>
                <w:b/>
                <w:color w:val="000000" w:themeColor="text1"/>
                <w:sz w:val="24"/>
                <w:szCs w:val="21"/>
              </w:rPr>
            </w:pPr>
            <w:r>
              <w:rPr>
                <w:rFonts w:ascii="宋体" w:eastAsia="宋体" w:hAnsi="宋体" w:cs="Times New Roman" w:hint="eastAsia"/>
                <w:b/>
                <w:color w:val="000000" w:themeColor="text1"/>
                <w:sz w:val="24"/>
                <w:szCs w:val="21"/>
              </w:rPr>
              <w:t>备注</w:t>
            </w:r>
          </w:p>
        </w:tc>
      </w:tr>
      <w:tr w:rsidR="00C62FDB">
        <w:trPr>
          <w:trHeight w:hRule="exact" w:val="453"/>
          <w:jc w:val="right"/>
        </w:trPr>
        <w:tc>
          <w:tcPr>
            <w:tcW w:w="1047" w:type="dxa"/>
            <w:tcMar>
              <w:left w:w="0" w:type="dxa"/>
              <w:right w:w="0" w:type="dxa"/>
            </w:tcMar>
            <w:vAlign w:val="center"/>
          </w:tcPr>
          <w:p w:rsidR="00C62FDB" w:rsidRDefault="00C62FDB">
            <w:pPr>
              <w:spacing w:line="240" w:lineRule="atLeast"/>
              <w:jc w:val="center"/>
              <w:rPr>
                <w:rFonts w:ascii="Times New Roman" w:eastAsia="华文楷体" w:hAnsi="Times New Roman" w:cs="Times New Roman"/>
                <w:color w:val="000000" w:themeColor="text1"/>
                <w:sz w:val="24"/>
                <w:szCs w:val="21"/>
              </w:rPr>
            </w:pPr>
          </w:p>
        </w:tc>
        <w:tc>
          <w:tcPr>
            <w:tcW w:w="3157" w:type="dxa"/>
            <w:tcMar>
              <w:left w:w="0" w:type="dxa"/>
              <w:right w:w="0" w:type="dxa"/>
            </w:tcMar>
            <w:vAlign w:val="center"/>
          </w:tcPr>
          <w:p w:rsidR="00C62FDB" w:rsidRDefault="00C62FDB">
            <w:pPr>
              <w:spacing w:line="240" w:lineRule="atLeast"/>
              <w:jc w:val="center"/>
              <w:rPr>
                <w:rFonts w:ascii="Times New Roman" w:eastAsia="华文楷体" w:hAnsi="Times New Roman" w:cs="Times New Roman"/>
                <w:color w:val="000000" w:themeColor="text1"/>
                <w:sz w:val="24"/>
                <w:szCs w:val="21"/>
              </w:rPr>
            </w:pPr>
          </w:p>
        </w:tc>
        <w:tc>
          <w:tcPr>
            <w:tcW w:w="879" w:type="dxa"/>
            <w:tcMar>
              <w:left w:w="0" w:type="dxa"/>
              <w:right w:w="0" w:type="dxa"/>
            </w:tcMar>
            <w:vAlign w:val="center"/>
          </w:tcPr>
          <w:p w:rsidR="00C62FDB" w:rsidRDefault="00C62FDB">
            <w:pPr>
              <w:spacing w:line="240" w:lineRule="atLeast"/>
              <w:jc w:val="center"/>
              <w:rPr>
                <w:rFonts w:ascii="Times New Roman" w:eastAsia="华文楷体" w:hAnsi="Times New Roman" w:cs="Times New Roman"/>
                <w:color w:val="000000" w:themeColor="text1"/>
                <w:sz w:val="24"/>
                <w:szCs w:val="21"/>
              </w:rPr>
            </w:pPr>
          </w:p>
        </w:tc>
        <w:tc>
          <w:tcPr>
            <w:tcW w:w="2241" w:type="dxa"/>
            <w:tcMar>
              <w:left w:w="0" w:type="dxa"/>
              <w:right w:w="0" w:type="dxa"/>
            </w:tcMar>
            <w:vAlign w:val="center"/>
          </w:tcPr>
          <w:p w:rsidR="00C62FDB" w:rsidRDefault="00C62FDB">
            <w:pPr>
              <w:spacing w:line="240" w:lineRule="atLeast"/>
              <w:jc w:val="center"/>
              <w:rPr>
                <w:rFonts w:ascii="Times New Roman" w:eastAsia="华文楷体" w:hAnsi="Times New Roman" w:cs="Times New Roman"/>
                <w:color w:val="000000" w:themeColor="text1"/>
                <w:sz w:val="24"/>
                <w:szCs w:val="21"/>
              </w:rPr>
            </w:pPr>
          </w:p>
        </w:tc>
        <w:tc>
          <w:tcPr>
            <w:tcW w:w="1009" w:type="dxa"/>
            <w:tcMar>
              <w:left w:w="0" w:type="dxa"/>
              <w:right w:w="0" w:type="dxa"/>
            </w:tcMar>
            <w:vAlign w:val="center"/>
          </w:tcPr>
          <w:p w:rsidR="00C62FDB" w:rsidRDefault="00C62FDB">
            <w:pPr>
              <w:spacing w:line="240" w:lineRule="atLeast"/>
              <w:jc w:val="center"/>
              <w:rPr>
                <w:rFonts w:ascii="Times New Roman" w:eastAsia="华文楷体" w:hAnsi="Times New Roman" w:cs="Times New Roman"/>
                <w:color w:val="000000" w:themeColor="text1"/>
                <w:sz w:val="24"/>
                <w:szCs w:val="21"/>
              </w:rPr>
            </w:pPr>
          </w:p>
        </w:tc>
      </w:tr>
      <w:tr w:rsidR="00C62FDB">
        <w:trPr>
          <w:trHeight w:hRule="exact" w:val="454"/>
          <w:jc w:val="right"/>
        </w:trPr>
        <w:tc>
          <w:tcPr>
            <w:tcW w:w="1047" w:type="dxa"/>
            <w:tcMar>
              <w:left w:w="0" w:type="dxa"/>
              <w:right w:w="0" w:type="dxa"/>
            </w:tcMar>
            <w:vAlign w:val="center"/>
          </w:tcPr>
          <w:p w:rsidR="00C62FDB" w:rsidRDefault="00C62FDB">
            <w:pPr>
              <w:spacing w:line="240" w:lineRule="atLeast"/>
              <w:jc w:val="center"/>
              <w:rPr>
                <w:rFonts w:ascii="Times New Roman" w:eastAsia="华文楷体" w:hAnsi="Times New Roman" w:cs="Times New Roman"/>
                <w:color w:val="000000" w:themeColor="text1"/>
                <w:sz w:val="24"/>
                <w:szCs w:val="21"/>
              </w:rPr>
            </w:pPr>
          </w:p>
        </w:tc>
        <w:tc>
          <w:tcPr>
            <w:tcW w:w="3157" w:type="dxa"/>
            <w:tcMar>
              <w:left w:w="0" w:type="dxa"/>
              <w:right w:w="0" w:type="dxa"/>
            </w:tcMar>
            <w:vAlign w:val="center"/>
          </w:tcPr>
          <w:p w:rsidR="00C62FDB" w:rsidRDefault="00C62FDB">
            <w:pPr>
              <w:spacing w:line="240" w:lineRule="atLeast"/>
              <w:jc w:val="center"/>
              <w:rPr>
                <w:rFonts w:ascii="Times New Roman" w:eastAsia="华文楷体" w:hAnsi="Times New Roman" w:cs="Times New Roman"/>
                <w:color w:val="000000" w:themeColor="text1"/>
                <w:sz w:val="24"/>
                <w:szCs w:val="21"/>
              </w:rPr>
            </w:pPr>
          </w:p>
        </w:tc>
        <w:tc>
          <w:tcPr>
            <w:tcW w:w="879" w:type="dxa"/>
            <w:tcMar>
              <w:left w:w="0" w:type="dxa"/>
              <w:right w:w="0" w:type="dxa"/>
            </w:tcMar>
            <w:vAlign w:val="center"/>
          </w:tcPr>
          <w:p w:rsidR="00C62FDB" w:rsidRDefault="00C62FDB">
            <w:pPr>
              <w:spacing w:line="240" w:lineRule="atLeast"/>
              <w:jc w:val="center"/>
              <w:rPr>
                <w:rFonts w:ascii="Times New Roman" w:eastAsia="华文楷体" w:hAnsi="Times New Roman" w:cs="Times New Roman"/>
                <w:color w:val="000000" w:themeColor="text1"/>
                <w:sz w:val="24"/>
                <w:szCs w:val="21"/>
              </w:rPr>
            </w:pPr>
          </w:p>
        </w:tc>
        <w:tc>
          <w:tcPr>
            <w:tcW w:w="2241" w:type="dxa"/>
            <w:tcMar>
              <w:left w:w="0" w:type="dxa"/>
              <w:right w:w="0" w:type="dxa"/>
            </w:tcMar>
            <w:vAlign w:val="center"/>
          </w:tcPr>
          <w:p w:rsidR="00C62FDB" w:rsidRDefault="00C62FDB">
            <w:pPr>
              <w:spacing w:line="240" w:lineRule="atLeast"/>
              <w:jc w:val="center"/>
              <w:rPr>
                <w:rFonts w:ascii="Times New Roman" w:eastAsia="华文楷体" w:hAnsi="Times New Roman" w:cs="Times New Roman"/>
                <w:color w:val="000000" w:themeColor="text1"/>
                <w:sz w:val="24"/>
                <w:szCs w:val="21"/>
              </w:rPr>
            </w:pPr>
          </w:p>
        </w:tc>
        <w:tc>
          <w:tcPr>
            <w:tcW w:w="1009" w:type="dxa"/>
            <w:tcMar>
              <w:left w:w="0" w:type="dxa"/>
              <w:right w:w="0" w:type="dxa"/>
            </w:tcMar>
            <w:vAlign w:val="center"/>
          </w:tcPr>
          <w:p w:rsidR="00C62FDB" w:rsidRDefault="00C62FDB">
            <w:pPr>
              <w:spacing w:line="240" w:lineRule="atLeast"/>
              <w:jc w:val="center"/>
              <w:rPr>
                <w:rFonts w:ascii="Times New Roman" w:eastAsia="华文楷体" w:hAnsi="Times New Roman" w:cs="Times New Roman"/>
                <w:color w:val="000000" w:themeColor="text1"/>
                <w:sz w:val="24"/>
                <w:szCs w:val="21"/>
              </w:rPr>
            </w:pPr>
          </w:p>
        </w:tc>
      </w:tr>
    </w:tbl>
    <w:p w:rsidR="00C62FDB" w:rsidRDefault="00C62FDB">
      <w:pPr>
        <w:spacing w:line="240" w:lineRule="atLeast"/>
        <w:rPr>
          <w:rFonts w:ascii="Times New Roman" w:eastAsia="黑体" w:hAnsi="Times New Roman" w:cs="Times New Roman"/>
          <w:b/>
          <w:bCs/>
          <w:color w:val="000000" w:themeColor="text1"/>
          <w:sz w:val="24"/>
          <w:szCs w:val="21"/>
        </w:rPr>
      </w:pPr>
    </w:p>
    <w:p w:rsidR="00C62FDB" w:rsidRDefault="006C3E8F">
      <w:pPr>
        <w:spacing w:line="480" w:lineRule="auto"/>
        <w:jc w:val="center"/>
        <w:rPr>
          <w:rFonts w:ascii="Times New Roman" w:eastAsia="黑体" w:hAnsi="Times New Roman" w:cs="Times New Roman"/>
          <w:b/>
          <w:bCs/>
          <w:color w:val="000000" w:themeColor="text1"/>
          <w:sz w:val="24"/>
          <w:szCs w:val="21"/>
        </w:rPr>
      </w:pPr>
      <w:r>
        <w:rPr>
          <w:rFonts w:ascii="Times New Roman" w:eastAsia="黑体" w:hAnsi="Times New Roman" w:cs="Times New Roman" w:hint="eastAsia"/>
          <w:b/>
          <w:bCs/>
          <w:color w:val="000000" w:themeColor="text1"/>
          <w:sz w:val="24"/>
          <w:szCs w:val="21"/>
        </w:rPr>
        <w:t>第四条</w:t>
      </w:r>
      <w:r>
        <w:rPr>
          <w:rFonts w:ascii="Times New Roman" w:eastAsia="黑体" w:hAnsi="Times New Roman" w:cs="Times New Roman" w:hint="eastAsia"/>
          <w:b/>
          <w:bCs/>
          <w:color w:val="000000" w:themeColor="text1"/>
          <w:sz w:val="24"/>
          <w:szCs w:val="21"/>
        </w:rPr>
        <w:t xml:space="preserve">  </w:t>
      </w:r>
      <w:r>
        <w:rPr>
          <w:rFonts w:ascii="Times New Roman" w:eastAsia="黑体" w:hAnsi="Times New Roman" w:cs="Times New Roman" w:hint="eastAsia"/>
          <w:b/>
          <w:bCs/>
          <w:color w:val="000000" w:themeColor="text1"/>
          <w:sz w:val="24"/>
          <w:szCs w:val="21"/>
        </w:rPr>
        <w:t>乙方向甲方交付的设计文件</w:t>
      </w:r>
    </w:p>
    <w:p w:rsidR="00C62FDB" w:rsidRDefault="00C62FDB">
      <w:pPr>
        <w:spacing w:line="240" w:lineRule="atLeast"/>
        <w:rPr>
          <w:rFonts w:ascii="Times New Roman" w:eastAsia="黑体" w:hAnsi="Times New Roman" w:cs="Times New Roman"/>
          <w:b/>
          <w:bCs/>
          <w:color w:val="000000" w:themeColor="text1"/>
          <w:sz w:val="24"/>
          <w:szCs w:val="21"/>
        </w:rPr>
      </w:pPr>
    </w:p>
    <w:tbl>
      <w:tblPr>
        <w:tblW w:w="0" w:type="auto"/>
        <w:jc w:val="righ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tblPr>
      <w:tblGrid>
        <w:gridCol w:w="1015"/>
        <w:gridCol w:w="2576"/>
        <w:gridCol w:w="1302"/>
        <w:gridCol w:w="799"/>
        <w:gridCol w:w="1415"/>
        <w:gridCol w:w="1226"/>
      </w:tblGrid>
      <w:tr w:rsidR="00C62FDB">
        <w:trPr>
          <w:cantSplit/>
          <w:trHeight w:val="284"/>
          <w:jc w:val="right"/>
        </w:trPr>
        <w:tc>
          <w:tcPr>
            <w:tcW w:w="1015" w:type="dxa"/>
            <w:tcMar>
              <w:left w:w="0" w:type="dxa"/>
              <w:right w:w="0" w:type="dxa"/>
            </w:tcMar>
            <w:vAlign w:val="center"/>
          </w:tcPr>
          <w:p w:rsidR="00C62FDB" w:rsidRDefault="006C3E8F">
            <w:pPr>
              <w:jc w:val="center"/>
              <w:rPr>
                <w:rFonts w:ascii="宋体" w:eastAsia="宋体" w:hAnsi="宋体" w:cs="Times New Roman"/>
                <w:b/>
                <w:color w:val="000000" w:themeColor="text1"/>
                <w:sz w:val="24"/>
                <w:szCs w:val="21"/>
              </w:rPr>
            </w:pPr>
            <w:r>
              <w:rPr>
                <w:rFonts w:ascii="宋体" w:eastAsia="宋体" w:hAnsi="宋体" w:cs="Times New Roman" w:hint="eastAsia"/>
                <w:b/>
                <w:color w:val="000000" w:themeColor="text1"/>
                <w:sz w:val="24"/>
                <w:szCs w:val="21"/>
              </w:rPr>
              <w:t>序号</w:t>
            </w:r>
          </w:p>
        </w:tc>
        <w:tc>
          <w:tcPr>
            <w:tcW w:w="2576" w:type="dxa"/>
            <w:tcMar>
              <w:left w:w="0" w:type="dxa"/>
              <w:right w:w="0" w:type="dxa"/>
            </w:tcMar>
            <w:vAlign w:val="center"/>
          </w:tcPr>
          <w:p w:rsidR="00C62FDB" w:rsidRDefault="006C3E8F">
            <w:pPr>
              <w:jc w:val="center"/>
              <w:rPr>
                <w:rFonts w:ascii="宋体" w:eastAsia="宋体" w:hAnsi="宋体" w:cs="Times New Roman"/>
                <w:b/>
                <w:color w:val="000000" w:themeColor="text1"/>
                <w:sz w:val="24"/>
                <w:szCs w:val="21"/>
              </w:rPr>
            </w:pPr>
            <w:r>
              <w:rPr>
                <w:rFonts w:ascii="宋体" w:eastAsia="宋体" w:hAnsi="宋体" w:cs="Times New Roman" w:hint="eastAsia"/>
                <w:b/>
                <w:color w:val="000000" w:themeColor="text1"/>
                <w:sz w:val="24"/>
                <w:szCs w:val="21"/>
              </w:rPr>
              <w:t>交付设计文件名称</w:t>
            </w:r>
          </w:p>
        </w:tc>
        <w:tc>
          <w:tcPr>
            <w:tcW w:w="1302" w:type="dxa"/>
            <w:tcMar>
              <w:left w:w="0" w:type="dxa"/>
              <w:right w:w="0" w:type="dxa"/>
            </w:tcMar>
            <w:vAlign w:val="center"/>
          </w:tcPr>
          <w:p w:rsidR="00C62FDB" w:rsidRDefault="006C3E8F">
            <w:pPr>
              <w:jc w:val="center"/>
              <w:rPr>
                <w:rFonts w:ascii="宋体" w:eastAsia="宋体" w:hAnsi="宋体" w:cs="Times New Roman"/>
                <w:b/>
                <w:color w:val="000000" w:themeColor="text1"/>
                <w:sz w:val="24"/>
                <w:szCs w:val="21"/>
              </w:rPr>
            </w:pPr>
            <w:r>
              <w:rPr>
                <w:rFonts w:ascii="宋体" w:eastAsia="宋体" w:hAnsi="宋体" w:cs="Times New Roman" w:hint="eastAsia"/>
                <w:b/>
                <w:color w:val="000000" w:themeColor="text1"/>
                <w:sz w:val="24"/>
                <w:szCs w:val="21"/>
              </w:rPr>
              <w:t>阶段</w:t>
            </w:r>
          </w:p>
        </w:tc>
        <w:tc>
          <w:tcPr>
            <w:tcW w:w="799" w:type="dxa"/>
            <w:tcMar>
              <w:left w:w="0" w:type="dxa"/>
              <w:right w:w="0" w:type="dxa"/>
            </w:tcMar>
            <w:vAlign w:val="center"/>
          </w:tcPr>
          <w:p w:rsidR="00C62FDB" w:rsidRDefault="006C3E8F">
            <w:pPr>
              <w:jc w:val="center"/>
              <w:rPr>
                <w:rFonts w:ascii="宋体" w:eastAsia="宋体" w:hAnsi="宋体" w:cs="Times New Roman"/>
                <w:b/>
                <w:color w:val="000000" w:themeColor="text1"/>
                <w:sz w:val="24"/>
                <w:szCs w:val="21"/>
              </w:rPr>
            </w:pPr>
            <w:r>
              <w:rPr>
                <w:rFonts w:ascii="宋体" w:eastAsia="宋体" w:hAnsi="宋体" w:cs="Times New Roman" w:hint="eastAsia"/>
                <w:b/>
                <w:color w:val="000000" w:themeColor="text1"/>
                <w:sz w:val="24"/>
                <w:szCs w:val="21"/>
              </w:rPr>
              <w:t>份数</w:t>
            </w:r>
          </w:p>
        </w:tc>
        <w:tc>
          <w:tcPr>
            <w:tcW w:w="1415" w:type="dxa"/>
            <w:tcMar>
              <w:left w:w="0" w:type="dxa"/>
              <w:right w:w="0" w:type="dxa"/>
            </w:tcMar>
            <w:vAlign w:val="center"/>
          </w:tcPr>
          <w:p w:rsidR="00C62FDB" w:rsidRDefault="006C3E8F">
            <w:pPr>
              <w:jc w:val="center"/>
              <w:rPr>
                <w:rFonts w:ascii="宋体" w:eastAsia="宋体" w:hAnsi="宋体" w:cs="Times New Roman"/>
                <w:b/>
                <w:color w:val="000000" w:themeColor="text1"/>
                <w:sz w:val="24"/>
                <w:szCs w:val="21"/>
              </w:rPr>
            </w:pPr>
            <w:r>
              <w:rPr>
                <w:rFonts w:ascii="宋体" w:eastAsia="宋体" w:hAnsi="宋体" w:cs="Times New Roman" w:hint="eastAsia"/>
                <w:b/>
                <w:color w:val="000000" w:themeColor="text1"/>
                <w:sz w:val="24"/>
                <w:szCs w:val="21"/>
              </w:rPr>
              <w:t>交付时间</w:t>
            </w:r>
          </w:p>
        </w:tc>
        <w:tc>
          <w:tcPr>
            <w:tcW w:w="1226" w:type="dxa"/>
            <w:tcMar>
              <w:left w:w="0" w:type="dxa"/>
              <w:right w:w="0" w:type="dxa"/>
            </w:tcMar>
            <w:vAlign w:val="center"/>
          </w:tcPr>
          <w:p w:rsidR="00C62FDB" w:rsidRDefault="006C3E8F">
            <w:pPr>
              <w:jc w:val="center"/>
              <w:rPr>
                <w:rFonts w:ascii="宋体" w:eastAsia="宋体" w:hAnsi="宋体" w:cs="Times New Roman"/>
                <w:b/>
                <w:color w:val="000000" w:themeColor="text1"/>
                <w:sz w:val="24"/>
                <w:szCs w:val="21"/>
              </w:rPr>
            </w:pPr>
            <w:r>
              <w:rPr>
                <w:rFonts w:ascii="宋体" w:eastAsia="宋体" w:hAnsi="宋体" w:cs="Times New Roman" w:hint="eastAsia"/>
                <w:b/>
                <w:color w:val="000000" w:themeColor="text1"/>
                <w:sz w:val="24"/>
                <w:szCs w:val="21"/>
              </w:rPr>
              <w:t>质量等级</w:t>
            </w:r>
          </w:p>
        </w:tc>
      </w:tr>
      <w:tr w:rsidR="00C62FDB">
        <w:trPr>
          <w:cantSplit/>
          <w:trHeight w:hRule="exact" w:val="454"/>
          <w:jc w:val="right"/>
        </w:trPr>
        <w:tc>
          <w:tcPr>
            <w:tcW w:w="1015" w:type="dxa"/>
            <w:tcMar>
              <w:left w:w="0" w:type="dxa"/>
              <w:right w:w="0" w:type="dxa"/>
            </w:tcMar>
            <w:vAlign w:val="bottom"/>
          </w:tcPr>
          <w:p w:rsidR="00C62FDB" w:rsidRDefault="00C62FDB">
            <w:pPr>
              <w:jc w:val="center"/>
              <w:rPr>
                <w:rFonts w:ascii="Times New Roman" w:eastAsia="华文楷体" w:hAnsi="Times New Roman" w:cs="Times New Roman"/>
                <w:color w:val="000000" w:themeColor="text1"/>
                <w:sz w:val="24"/>
                <w:szCs w:val="21"/>
              </w:rPr>
            </w:pPr>
          </w:p>
        </w:tc>
        <w:tc>
          <w:tcPr>
            <w:tcW w:w="2576" w:type="dxa"/>
            <w:tcMar>
              <w:left w:w="0" w:type="dxa"/>
              <w:right w:w="0" w:type="dxa"/>
            </w:tcMar>
            <w:vAlign w:val="center"/>
          </w:tcPr>
          <w:p w:rsidR="00C62FDB" w:rsidRDefault="00C62FDB">
            <w:pPr>
              <w:jc w:val="center"/>
              <w:rPr>
                <w:rFonts w:ascii="Times New Roman" w:eastAsia="华文楷体" w:hAnsi="Times New Roman" w:cs="Times New Roman"/>
                <w:color w:val="000000" w:themeColor="text1"/>
                <w:sz w:val="24"/>
                <w:szCs w:val="21"/>
              </w:rPr>
            </w:pPr>
          </w:p>
        </w:tc>
        <w:tc>
          <w:tcPr>
            <w:tcW w:w="1302" w:type="dxa"/>
            <w:tcMar>
              <w:left w:w="0" w:type="dxa"/>
              <w:right w:w="0" w:type="dxa"/>
            </w:tcMar>
            <w:vAlign w:val="center"/>
          </w:tcPr>
          <w:p w:rsidR="00C62FDB" w:rsidRDefault="00C62FDB">
            <w:pPr>
              <w:jc w:val="center"/>
              <w:rPr>
                <w:rFonts w:ascii="Times New Roman" w:eastAsia="华文楷体" w:hAnsi="Times New Roman" w:cs="Times New Roman"/>
                <w:color w:val="000000" w:themeColor="text1"/>
                <w:sz w:val="24"/>
                <w:szCs w:val="21"/>
              </w:rPr>
            </w:pPr>
          </w:p>
        </w:tc>
        <w:tc>
          <w:tcPr>
            <w:tcW w:w="799" w:type="dxa"/>
            <w:tcMar>
              <w:left w:w="0" w:type="dxa"/>
              <w:right w:w="0" w:type="dxa"/>
            </w:tcMar>
            <w:vAlign w:val="bottom"/>
          </w:tcPr>
          <w:p w:rsidR="00C62FDB" w:rsidRDefault="00C62FDB">
            <w:pPr>
              <w:jc w:val="center"/>
              <w:rPr>
                <w:rFonts w:ascii="Times New Roman" w:eastAsia="华文楷体" w:hAnsi="Times New Roman" w:cs="Times New Roman"/>
                <w:color w:val="000000" w:themeColor="text1"/>
                <w:sz w:val="24"/>
                <w:szCs w:val="21"/>
              </w:rPr>
            </w:pPr>
          </w:p>
        </w:tc>
        <w:tc>
          <w:tcPr>
            <w:tcW w:w="1415" w:type="dxa"/>
            <w:tcMar>
              <w:left w:w="0" w:type="dxa"/>
              <w:right w:w="0" w:type="dxa"/>
            </w:tcMar>
            <w:vAlign w:val="bottom"/>
          </w:tcPr>
          <w:p w:rsidR="00C62FDB" w:rsidRDefault="00C62FDB">
            <w:pPr>
              <w:jc w:val="center"/>
              <w:rPr>
                <w:rFonts w:ascii="Times New Roman" w:eastAsia="华文楷体" w:hAnsi="Times New Roman" w:cs="Times New Roman"/>
                <w:color w:val="000000" w:themeColor="text1"/>
                <w:sz w:val="24"/>
                <w:szCs w:val="21"/>
              </w:rPr>
            </w:pPr>
          </w:p>
        </w:tc>
        <w:tc>
          <w:tcPr>
            <w:tcW w:w="1226" w:type="dxa"/>
            <w:tcMar>
              <w:left w:w="0" w:type="dxa"/>
              <w:right w:w="0" w:type="dxa"/>
            </w:tcMar>
            <w:vAlign w:val="center"/>
          </w:tcPr>
          <w:p w:rsidR="00C62FDB" w:rsidRDefault="00C62FDB">
            <w:pPr>
              <w:jc w:val="center"/>
              <w:rPr>
                <w:rFonts w:ascii="Times New Roman" w:eastAsia="华文楷体" w:hAnsi="Times New Roman" w:cs="Times New Roman"/>
                <w:color w:val="000000" w:themeColor="text1"/>
                <w:sz w:val="24"/>
                <w:szCs w:val="21"/>
              </w:rPr>
            </w:pPr>
          </w:p>
        </w:tc>
      </w:tr>
      <w:tr w:rsidR="00C62FDB">
        <w:trPr>
          <w:cantSplit/>
          <w:trHeight w:hRule="exact" w:val="454"/>
          <w:jc w:val="right"/>
        </w:trPr>
        <w:tc>
          <w:tcPr>
            <w:tcW w:w="1015" w:type="dxa"/>
            <w:tcMar>
              <w:left w:w="0" w:type="dxa"/>
              <w:right w:w="0" w:type="dxa"/>
            </w:tcMar>
            <w:vAlign w:val="bottom"/>
          </w:tcPr>
          <w:p w:rsidR="00C62FDB" w:rsidRDefault="00C62FDB">
            <w:pPr>
              <w:jc w:val="center"/>
              <w:rPr>
                <w:rFonts w:ascii="Times New Roman" w:eastAsia="华文楷体" w:hAnsi="Times New Roman" w:cs="Times New Roman"/>
                <w:color w:val="000000" w:themeColor="text1"/>
                <w:sz w:val="24"/>
                <w:szCs w:val="21"/>
              </w:rPr>
            </w:pPr>
          </w:p>
        </w:tc>
        <w:tc>
          <w:tcPr>
            <w:tcW w:w="2576" w:type="dxa"/>
            <w:tcMar>
              <w:left w:w="0" w:type="dxa"/>
              <w:right w:w="0" w:type="dxa"/>
            </w:tcMar>
            <w:vAlign w:val="center"/>
          </w:tcPr>
          <w:p w:rsidR="00C62FDB" w:rsidRDefault="00C62FDB">
            <w:pPr>
              <w:jc w:val="center"/>
              <w:rPr>
                <w:rFonts w:ascii="Times New Roman" w:eastAsia="华文楷体" w:hAnsi="Times New Roman" w:cs="Times New Roman"/>
                <w:color w:val="000000" w:themeColor="text1"/>
                <w:sz w:val="24"/>
                <w:szCs w:val="21"/>
              </w:rPr>
            </w:pPr>
          </w:p>
        </w:tc>
        <w:tc>
          <w:tcPr>
            <w:tcW w:w="1302" w:type="dxa"/>
            <w:tcMar>
              <w:left w:w="0" w:type="dxa"/>
              <w:right w:w="0" w:type="dxa"/>
            </w:tcMar>
            <w:vAlign w:val="center"/>
          </w:tcPr>
          <w:p w:rsidR="00C62FDB" w:rsidRDefault="00C62FDB">
            <w:pPr>
              <w:jc w:val="center"/>
              <w:rPr>
                <w:rFonts w:ascii="Times New Roman" w:eastAsia="华文楷体" w:hAnsi="Times New Roman" w:cs="Times New Roman"/>
                <w:color w:val="000000" w:themeColor="text1"/>
                <w:sz w:val="24"/>
                <w:szCs w:val="21"/>
              </w:rPr>
            </w:pPr>
          </w:p>
        </w:tc>
        <w:tc>
          <w:tcPr>
            <w:tcW w:w="799" w:type="dxa"/>
            <w:tcMar>
              <w:left w:w="0" w:type="dxa"/>
              <w:right w:w="0" w:type="dxa"/>
            </w:tcMar>
            <w:vAlign w:val="bottom"/>
          </w:tcPr>
          <w:p w:rsidR="00C62FDB" w:rsidRDefault="00C62FDB">
            <w:pPr>
              <w:jc w:val="center"/>
              <w:rPr>
                <w:rFonts w:ascii="Times New Roman" w:eastAsia="华文楷体" w:hAnsi="Times New Roman" w:cs="Times New Roman"/>
                <w:color w:val="000000" w:themeColor="text1"/>
                <w:sz w:val="24"/>
                <w:szCs w:val="21"/>
              </w:rPr>
            </w:pPr>
          </w:p>
        </w:tc>
        <w:tc>
          <w:tcPr>
            <w:tcW w:w="1415" w:type="dxa"/>
            <w:tcMar>
              <w:left w:w="0" w:type="dxa"/>
              <w:right w:w="0" w:type="dxa"/>
            </w:tcMar>
            <w:vAlign w:val="center"/>
          </w:tcPr>
          <w:p w:rsidR="00C62FDB" w:rsidRDefault="00C62FDB">
            <w:pPr>
              <w:jc w:val="center"/>
              <w:rPr>
                <w:rFonts w:ascii="Times New Roman" w:eastAsia="华文楷体" w:hAnsi="Times New Roman" w:cs="Times New Roman"/>
                <w:color w:val="000000" w:themeColor="text1"/>
                <w:sz w:val="24"/>
                <w:szCs w:val="21"/>
              </w:rPr>
            </w:pPr>
          </w:p>
        </w:tc>
        <w:tc>
          <w:tcPr>
            <w:tcW w:w="1226" w:type="dxa"/>
            <w:tcMar>
              <w:left w:w="0" w:type="dxa"/>
              <w:right w:w="0" w:type="dxa"/>
            </w:tcMar>
            <w:vAlign w:val="center"/>
          </w:tcPr>
          <w:p w:rsidR="00C62FDB" w:rsidRDefault="00C62FDB">
            <w:pPr>
              <w:jc w:val="center"/>
              <w:rPr>
                <w:rFonts w:ascii="Times New Roman" w:eastAsia="华文楷体" w:hAnsi="Times New Roman" w:cs="Times New Roman"/>
                <w:color w:val="000000" w:themeColor="text1"/>
                <w:sz w:val="24"/>
                <w:szCs w:val="21"/>
              </w:rPr>
            </w:pPr>
          </w:p>
        </w:tc>
      </w:tr>
    </w:tbl>
    <w:p w:rsidR="00C62FDB" w:rsidRDefault="00C62FDB">
      <w:pPr>
        <w:spacing w:line="460" w:lineRule="exact"/>
        <w:jc w:val="center"/>
        <w:rPr>
          <w:rFonts w:ascii="Times New Roman" w:eastAsia="黑体" w:hAnsi="Times New Roman" w:cs="Times New Roman"/>
          <w:b/>
          <w:bCs/>
          <w:color w:val="000000" w:themeColor="text1"/>
          <w:sz w:val="24"/>
          <w:szCs w:val="21"/>
        </w:rPr>
      </w:pPr>
    </w:p>
    <w:p w:rsidR="00C62FDB" w:rsidRDefault="006C3E8F">
      <w:pPr>
        <w:spacing w:line="460" w:lineRule="exact"/>
        <w:jc w:val="center"/>
        <w:rPr>
          <w:rFonts w:ascii="Times New Roman" w:eastAsia="黑体" w:hAnsi="Times New Roman" w:cs="Times New Roman"/>
          <w:b/>
          <w:bCs/>
          <w:color w:val="000000" w:themeColor="text1"/>
          <w:sz w:val="24"/>
          <w:szCs w:val="21"/>
        </w:rPr>
      </w:pPr>
      <w:r>
        <w:rPr>
          <w:rFonts w:ascii="Times New Roman" w:eastAsia="黑体" w:hAnsi="Times New Roman" w:cs="Times New Roman" w:hint="eastAsia"/>
          <w:b/>
          <w:bCs/>
          <w:color w:val="000000" w:themeColor="text1"/>
          <w:sz w:val="24"/>
          <w:szCs w:val="21"/>
        </w:rPr>
        <w:t>第五条</w:t>
      </w:r>
      <w:r>
        <w:rPr>
          <w:rFonts w:ascii="Times New Roman" w:eastAsia="黑体" w:hAnsi="Times New Roman" w:cs="Times New Roman" w:hint="eastAsia"/>
          <w:b/>
          <w:bCs/>
          <w:color w:val="000000" w:themeColor="text1"/>
          <w:sz w:val="24"/>
          <w:szCs w:val="21"/>
        </w:rPr>
        <w:t xml:space="preserve">  </w:t>
      </w:r>
      <w:r>
        <w:rPr>
          <w:rFonts w:ascii="Times New Roman" w:eastAsia="黑体" w:hAnsi="Times New Roman" w:cs="Times New Roman" w:hint="eastAsia"/>
          <w:b/>
          <w:bCs/>
          <w:color w:val="000000" w:themeColor="text1"/>
          <w:sz w:val="24"/>
          <w:szCs w:val="21"/>
        </w:rPr>
        <w:t>设计费用及支付方法</w:t>
      </w:r>
    </w:p>
    <w:p w:rsidR="00C62FDB" w:rsidRDefault="00C62FDB">
      <w:pPr>
        <w:spacing w:line="460" w:lineRule="exact"/>
        <w:jc w:val="center"/>
        <w:rPr>
          <w:rFonts w:ascii="Times New Roman" w:eastAsia="黑体" w:hAnsi="Times New Roman" w:cs="Times New Roman"/>
          <w:b/>
          <w:bCs/>
          <w:color w:val="000000" w:themeColor="text1"/>
          <w:sz w:val="24"/>
          <w:szCs w:val="21"/>
        </w:rPr>
      </w:pPr>
    </w:p>
    <w:p w:rsidR="00C62FDB" w:rsidRDefault="006C3E8F">
      <w:pPr>
        <w:spacing w:line="460" w:lineRule="exact"/>
        <w:rPr>
          <w:rFonts w:ascii="仿宋_GB2312" w:eastAsia="仿宋_GB2312" w:hAnsi="Times New Roman" w:cs="Times New Roman"/>
          <w:bCs/>
          <w:color w:val="000000" w:themeColor="text1"/>
          <w:sz w:val="24"/>
          <w:szCs w:val="21"/>
          <w:u w:val="single"/>
        </w:rPr>
      </w:pPr>
      <w:r>
        <w:rPr>
          <w:rFonts w:ascii="仿宋_GB2312" w:eastAsia="仿宋_GB2312" w:hAnsi="Times New Roman" w:cs="Times New Roman" w:hint="eastAsia"/>
          <w:bCs/>
          <w:color w:val="000000" w:themeColor="text1"/>
          <w:sz w:val="24"/>
          <w:szCs w:val="21"/>
        </w:rPr>
        <w:t xml:space="preserve">5.1  </w:t>
      </w:r>
      <w:r>
        <w:rPr>
          <w:rFonts w:ascii="仿宋_GB2312" w:eastAsia="仿宋_GB2312" w:hAnsi="Times New Roman" w:cs="Times New Roman" w:hint="eastAsia"/>
          <w:bCs/>
          <w:color w:val="000000" w:themeColor="text1"/>
          <w:sz w:val="24"/>
          <w:szCs w:val="21"/>
        </w:rPr>
        <w:t>本合同中建设工程设计费合同价款金额</w:t>
      </w:r>
      <w:r>
        <w:rPr>
          <w:rFonts w:ascii="仿宋_GB2312" w:eastAsia="仿宋_GB2312" w:hAnsi="Times New Roman" w:cs="Times New Roman" w:hint="eastAsia"/>
          <w:bCs/>
          <w:color w:val="000000" w:themeColor="text1"/>
          <w:sz w:val="24"/>
          <w:szCs w:val="21"/>
        </w:rPr>
        <w:t xml:space="preserve">: </w:t>
      </w:r>
      <w:r>
        <w:rPr>
          <w:rFonts w:ascii="仿宋_GB2312" w:eastAsia="仿宋_GB2312" w:hAnsi="Times New Roman" w:cs="Times New Roman" w:hint="eastAsia"/>
          <w:bCs/>
          <w:color w:val="000000" w:themeColor="text1"/>
          <w:sz w:val="24"/>
          <w:szCs w:val="21"/>
        </w:rPr>
        <w:t>人民币（大写）</w:t>
      </w:r>
    </w:p>
    <w:p w:rsidR="00C62FDB" w:rsidRDefault="006C3E8F">
      <w:pPr>
        <w:spacing w:line="460" w:lineRule="exact"/>
        <w:ind w:firstLine="480"/>
        <w:rPr>
          <w:rFonts w:ascii="仿宋_GB2312" w:eastAsia="仿宋_GB2312" w:hAnsi="Times New Roman" w:cs="Times New Roman"/>
          <w:bCs/>
          <w:color w:val="000000" w:themeColor="text1"/>
          <w:sz w:val="24"/>
          <w:szCs w:val="21"/>
          <w:u w:val="single"/>
        </w:rPr>
      </w:pPr>
      <w:r>
        <w:rPr>
          <w:rFonts w:ascii="仿宋_GB2312" w:eastAsia="仿宋_GB2312" w:hAnsi="Times New Roman" w:cs="Times New Roman" w:hint="eastAsia"/>
          <w:color w:val="000000" w:themeColor="text1"/>
          <w:sz w:val="24"/>
          <w:szCs w:val="21"/>
        </w:rPr>
        <w:t xml:space="preserve">  </w:t>
      </w:r>
      <w:r>
        <w:rPr>
          <w:rFonts w:ascii="仿宋_GB2312" w:eastAsia="仿宋_GB2312" w:hAnsi="Times New Roman" w:cs="Times New Roman" w:hint="eastAsia"/>
          <w:color w:val="000000" w:themeColor="text1"/>
          <w:sz w:val="24"/>
          <w:szCs w:val="21"/>
        </w:rPr>
        <w:t>￥：</w:t>
      </w:r>
      <w:r>
        <w:rPr>
          <w:rFonts w:ascii="仿宋_GB2312" w:eastAsia="仿宋_GB2312" w:hAnsi="Times New Roman" w:cs="Times New Roman" w:hint="eastAsia"/>
          <w:bCs/>
          <w:color w:val="000000" w:themeColor="text1"/>
          <w:sz w:val="24"/>
          <w:szCs w:val="21"/>
        </w:rPr>
        <w:t>。</w:t>
      </w:r>
    </w:p>
    <w:p w:rsidR="00C62FDB" w:rsidRDefault="006C3E8F">
      <w:pPr>
        <w:spacing w:line="460" w:lineRule="exact"/>
        <w:rPr>
          <w:rFonts w:ascii="仿宋_GB2312" w:eastAsia="仿宋_GB2312" w:hAnsi="华文楷体" w:cs="Times New Roman"/>
          <w:b/>
          <w:bCs/>
          <w:color w:val="000000" w:themeColor="text1"/>
          <w:sz w:val="24"/>
          <w:szCs w:val="21"/>
        </w:rPr>
      </w:pPr>
      <w:r>
        <w:rPr>
          <w:rFonts w:ascii="仿宋_GB2312" w:eastAsia="仿宋_GB2312" w:hAnsi="华文楷体" w:cs="Times New Roman" w:hint="eastAsia"/>
          <w:color w:val="000000" w:themeColor="text1"/>
          <w:sz w:val="24"/>
          <w:szCs w:val="21"/>
        </w:rPr>
        <w:t xml:space="preserve">5.2  </w:t>
      </w:r>
      <w:r>
        <w:rPr>
          <w:rFonts w:ascii="仿宋_GB2312" w:eastAsia="仿宋_GB2312" w:hAnsi="华文楷体" w:cs="Times New Roman" w:hint="eastAsia"/>
          <w:b/>
          <w:bCs/>
          <w:color w:val="000000" w:themeColor="text1"/>
          <w:sz w:val="24"/>
          <w:szCs w:val="21"/>
        </w:rPr>
        <w:t>支付方法为：①设计方案通过评审后，支付合同总价的</w:t>
      </w:r>
      <w:r>
        <w:rPr>
          <w:rFonts w:ascii="仿宋_GB2312" w:eastAsia="仿宋_GB2312" w:hAnsi="华文楷体" w:cs="Times New Roman" w:hint="eastAsia"/>
          <w:b/>
          <w:bCs/>
          <w:color w:val="000000" w:themeColor="text1"/>
          <w:sz w:val="24"/>
          <w:szCs w:val="21"/>
        </w:rPr>
        <w:t>40%</w:t>
      </w:r>
      <w:r>
        <w:rPr>
          <w:rFonts w:ascii="仿宋_GB2312" w:eastAsia="仿宋_GB2312" w:hAnsi="华文楷体" w:cs="Times New Roman" w:hint="eastAsia"/>
          <w:b/>
          <w:bCs/>
          <w:color w:val="000000" w:themeColor="text1"/>
          <w:sz w:val="24"/>
          <w:szCs w:val="21"/>
        </w:rPr>
        <w:t>；②工程完工通过监理预验收后，付至合同价的</w:t>
      </w:r>
      <w:r>
        <w:rPr>
          <w:rFonts w:ascii="仿宋_GB2312" w:eastAsia="仿宋_GB2312" w:hAnsi="华文楷体" w:cs="Times New Roman" w:hint="eastAsia"/>
          <w:b/>
          <w:bCs/>
          <w:color w:val="000000" w:themeColor="text1"/>
          <w:sz w:val="24"/>
          <w:szCs w:val="21"/>
        </w:rPr>
        <w:t>80%</w:t>
      </w:r>
      <w:r>
        <w:rPr>
          <w:rFonts w:ascii="仿宋_GB2312" w:eastAsia="仿宋_GB2312" w:hAnsi="华文楷体" w:cs="Times New Roman" w:hint="eastAsia"/>
          <w:b/>
          <w:bCs/>
          <w:color w:val="000000" w:themeColor="text1"/>
          <w:sz w:val="24"/>
          <w:szCs w:val="21"/>
        </w:rPr>
        <w:t>；③工程通过竣工验收后，余款一次性结清。</w:t>
      </w:r>
    </w:p>
    <w:p w:rsidR="00C62FDB" w:rsidRDefault="006C3E8F">
      <w:pPr>
        <w:spacing w:line="460" w:lineRule="exact"/>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5.3</w:t>
      </w:r>
      <w:r>
        <w:rPr>
          <w:rFonts w:ascii="仿宋_GB2312" w:eastAsia="仿宋_GB2312" w:hAnsi="华文楷体" w:cs="Times New Roman" w:hint="eastAsia"/>
          <w:color w:val="000000" w:themeColor="text1"/>
          <w:sz w:val="24"/>
          <w:szCs w:val="21"/>
        </w:rPr>
        <w:t>履约保证</w:t>
      </w:r>
      <w:r>
        <w:rPr>
          <w:rFonts w:ascii="仿宋_GB2312" w:eastAsia="仿宋_GB2312" w:hAnsi="华文楷体" w:cs="Times New Roman" w:hint="eastAsia"/>
          <w:color w:val="000000" w:themeColor="text1"/>
          <w:sz w:val="24"/>
          <w:szCs w:val="21"/>
        </w:rPr>
        <w:t>:</w:t>
      </w:r>
      <w:r>
        <w:rPr>
          <w:rFonts w:ascii="仿宋_GB2312" w:eastAsia="仿宋_GB2312" w:hAnsi="华文楷体" w:cs="Times New Roman" w:hint="eastAsia"/>
          <w:color w:val="000000" w:themeColor="text1"/>
          <w:sz w:val="24"/>
          <w:szCs w:val="21"/>
        </w:rPr>
        <w:t>履约保证金的形式为履约保函或银行汇票。履约保证金为合同总价</w:t>
      </w:r>
      <w:r>
        <w:rPr>
          <w:rFonts w:ascii="仿宋_GB2312" w:eastAsia="仿宋_GB2312" w:hAnsi="华文楷体" w:cs="Times New Roman" w:hint="eastAsia"/>
          <w:color w:val="000000" w:themeColor="text1"/>
          <w:sz w:val="24"/>
          <w:szCs w:val="21"/>
        </w:rPr>
        <w:t>10%</w:t>
      </w:r>
      <w:r>
        <w:rPr>
          <w:rFonts w:ascii="仿宋_GB2312" w:eastAsia="仿宋_GB2312" w:hAnsi="华文楷体" w:cs="Times New Roman" w:hint="eastAsia"/>
          <w:color w:val="000000" w:themeColor="text1"/>
          <w:sz w:val="24"/>
          <w:szCs w:val="21"/>
        </w:rPr>
        <w:t>，工程竣工验收合格后退还，不计息。</w:t>
      </w:r>
    </w:p>
    <w:p w:rsidR="00C62FDB" w:rsidRDefault="00C62FDB">
      <w:pPr>
        <w:spacing w:line="460" w:lineRule="exact"/>
        <w:rPr>
          <w:rFonts w:ascii="仿宋_GB2312" w:eastAsia="仿宋_GB2312" w:hAnsi="华文楷体" w:cs="Times New Roman"/>
          <w:color w:val="000000" w:themeColor="text1"/>
          <w:sz w:val="24"/>
          <w:szCs w:val="21"/>
        </w:rPr>
      </w:pPr>
    </w:p>
    <w:p w:rsidR="00C62FDB" w:rsidRDefault="006C3E8F">
      <w:pPr>
        <w:spacing w:line="460" w:lineRule="exact"/>
        <w:ind w:leftChars="290" w:left="609"/>
        <w:jc w:val="center"/>
        <w:rPr>
          <w:rFonts w:ascii="黑体" w:eastAsia="黑体" w:hAnsi="华文楷体" w:cs="Times New Roman"/>
          <w:b/>
          <w:bCs/>
          <w:color w:val="000000" w:themeColor="text1"/>
          <w:sz w:val="24"/>
          <w:szCs w:val="21"/>
        </w:rPr>
      </w:pPr>
      <w:r>
        <w:rPr>
          <w:rFonts w:ascii="黑体" w:eastAsia="黑体" w:hAnsi="华文楷体" w:cs="Times New Roman" w:hint="eastAsia"/>
          <w:b/>
          <w:bCs/>
          <w:color w:val="000000" w:themeColor="text1"/>
          <w:sz w:val="24"/>
          <w:szCs w:val="21"/>
        </w:rPr>
        <w:t>第六条</w:t>
      </w:r>
      <w:r>
        <w:rPr>
          <w:rFonts w:ascii="黑体" w:eastAsia="黑体" w:hAnsi="华文楷体" w:cs="Times New Roman" w:hint="eastAsia"/>
          <w:b/>
          <w:bCs/>
          <w:color w:val="000000" w:themeColor="text1"/>
          <w:sz w:val="24"/>
          <w:szCs w:val="21"/>
        </w:rPr>
        <w:t xml:space="preserve">    </w:t>
      </w:r>
      <w:r>
        <w:rPr>
          <w:rFonts w:ascii="黑体" w:eastAsia="黑体" w:hAnsi="华文楷体" w:cs="Times New Roman" w:hint="eastAsia"/>
          <w:b/>
          <w:bCs/>
          <w:color w:val="000000" w:themeColor="text1"/>
          <w:sz w:val="24"/>
          <w:szCs w:val="21"/>
        </w:rPr>
        <w:t>双方责任</w:t>
      </w:r>
    </w:p>
    <w:p w:rsidR="00C62FDB" w:rsidRDefault="006C3E8F" w:rsidP="001C5382">
      <w:pPr>
        <w:spacing w:line="460" w:lineRule="exact"/>
        <w:ind w:leftChars="18" w:left="679" w:hangingChars="267" w:hanging="641"/>
        <w:outlineLvl w:val="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6.1</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甲方责任：</w:t>
      </w:r>
    </w:p>
    <w:p w:rsidR="00C62FDB" w:rsidRDefault="006C3E8F" w:rsidP="001C5382">
      <w:pPr>
        <w:spacing w:line="460" w:lineRule="exact"/>
        <w:ind w:leftChars="18" w:left="679" w:hangingChars="267" w:hanging="641"/>
        <w:jc w:val="distribute"/>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6.1.1</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甲方按本合同第三条规定的内容，在规定的时间内向乙方提交</w:t>
      </w:r>
    </w:p>
    <w:p w:rsidR="00C62FDB" w:rsidRDefault="006C3E8F">
      <w:pPr>
        <w:spacing w:line="460" w:lineRule="exact"/>
        <w:ind w:leftChars="290" w:left="609"/>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资料及文件，并对其完整性、正确性、及时性负责。甲方提交上述资料及文件超过规定期限天以内，乙方按本合同第四条规定交付设计文件时间顺延；超过规定期限天以上时，乙方有权重新确定交付设计文件的时间。</w:t>
      </w:r>
    </w:p>
    <w:p w:rsidR="00C62FDB" w:rsidRDefault="006C3E8F" w:rsidP="001C5382">
      <w:pPr>
        <w:spacing w:line="460" w:lineRule="exact"/>
        <w:ind w:leftChars="18" w:left="679" w:hangingChars="267" w:hanging="641"/>
        <w:jc w:val="distribute"/>
        <w:outlineLvl w:val="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6.1.2</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甲方变更委托设计项目、规模、条件或因提交的资料错误，或对提交资料作较大修改，以致造成乙方设计需返工时，双方除需另行协商签订补充合同、重新明确有关条款外，甲方应按乙方所耗工作量向乙方支付返工费。</w:t>
      </w:r>
    </w:p>
    <w:p w:rsidR="00C62FDB" w:rsidRDefault="006C3E8F" w:rsidP="001C5382">
      <w:pPr>
        <w:spacing w:line="460" w:lineRule="exact"/>
        <w:ind w:leftChars="18" w:left="679" w:hangingChars="267" w:hanging="641"/>
        <w:outlineLvl w:val="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6.1.3</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在合同履行期间，甲方单方提出解除合同的，乙方未开始设计工作，不退还甲方已付的定金；已开始设计工作的，甲方应根据乙方已进行的实际工作量，不足一半时，按该阶段设计费的一半支付；超过一半时，按该阶段设计费的全部支付。</w:t>
      </w:r>
    </w:p>
    <w:p w:rsidR="00C62FDB" w:rsidRDefault="006C3E8F" w:rsidP="001C5382">
      <w:pPr>
        <w:spacing w:line="460" w:lineRule="exact"/>
        <w:ind w:leftChars="18" w:left="679" w:hangingChars="267" w:hanging="641"/>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6.1.4</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甲方应按本合同第五条规定的金额和时间向乙方支付设计费用，每逾期支付一天，应承担应支付设计费的</w:t>
      </w:r>
      <w:r>
        <w:rPr>
          <w:rFonts w:ascii="仿宋_GB2312" w:eastAsia="仿宋_GB2312" w:hAnsi="华文楷体" w:cs="Times New Roman" w:hint="eastAsia"/>
          <w:b/>
          <w:color w:val="000000" w:themeColor="text1"/>
          <w:sz w:val="24"/>
          <w:szCs w:val="21"/>
        </w:rPr>
        <w:t>千分之</w:t>
      </w:r>
      <w:r>
        <w:rPr>
          <w:rFonts w:ascii="仿宋_GB2312" w:eastAsia="仿宋_GB2312" w:hAnsi="华文楷体" w:cs="Times New Roman" w:hint="eastAsia"/>
          <w:color w:val="000000" w:themeColor="text1"/>
          <w:sz w:val="24"/>
          <w:szCs w:val="21"/>
        </w:rPr>
        <w:t>的逾期违约金。逾期超过天以上时，乙方有权暂停履行下阶段工作，并书面通知甲方。有关部门对设计文件不审批或本合同项目停缓建，甲方均应支付应付的设计费。</w:t>
      </w:r>
    </w:p>
    <w:p w:rsidR="00C62FDB" w:rsidRDefault="006C3E8F" w:rsidP="001C5382">
      <w:pPr>
        <w:spacing w:line="460" w:lineRule="exact"/>
        <w:ind w:leftChars="18" w:left="679" w:hangingChars="267" w:hanging="641"/>
        <w:jc w:val="distribute"/>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6.1.5</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甲方要求乙方比合同规定时间提前交付设计文件时，甲方应支</w:t>
      </w:r>
    </w:p>
    <w:p w:rsidR="00C62FDB" w:rsidRDefault="006C3E8F">
      <w:pPr>
        <w:spacing w:line="460" w:lineRule="exact"/>
        <w:ind w:leftChars="290" w:left="609"/>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付赶工费。</w:t>
      </w:r>
    </w:p>
    <w:p w:rsidR="00C62FDB" w:rsidRDefault="006C3E8F" w:rsidP="001C5382">
      <w:pPr>
        <w:spacing w:line="460" w:lineRule="exact"/>
        <w:ind w:leftChars="18" w:left="679" w:hangingChars="267" w:hanging="641"/>
        <w:jc w:val="distribute"/>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lastRenderedPageBreak/>
        <w:t>6.1.6</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甲方应为乙方派往现场的工作人员提供工作生活及交通等方</w:t>
      </w:r>
    </w:p>
    <w:p w:rsidR="00C62FDB" w:rsidRDefault="006C3E8F">
      <w:pPr>
        <w:spacing w:line="460" w:lineRule="exact"/>
        <w:ind w:leftChars="290" w:left="609"/>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便条件。</w:t>
      </w:r>
    </w:p>
    <w:p w:rsidR="00C62FDB" w:rsidRDefault="006C3E8F" w:rsidP="001C5382">
      <w:pPr>
        <w:spacing w:line="460" w:lineRule="exact"/>
        <w:ind w:leftChars="18" w:left="679" w:hangingChars="267" w:hanging="641"/>
        <w:jc w:val="distribute"/>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6.1.7</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甲方负责将乙方交付的设计文件报项目所在地建设行政主管</w:t>
      </w:r>
    </w:p>
    <w:p w:rsidR="00C62FDB" w:rsidRDefault="006C3E8F">
      <w:pPr>
        <w:spacing w:line="460" w:lineRule="exact"/>
        <w:ind w:leftChars="290" w:left="609"/>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部门进行审查，审查合格后方可应用。</w:t>
      </w:r>
    </w:p>
    <w:p w:rsidR="00C62FDB" w:rsidRDefault="006C3E8F" w:rsidP="001C5382">
      <w:pPr>
        <w:spacing w:line="460" w:lineRule="exact"/>
        <w:ind w:leftChars="18" w:left="679" w:hangingChars="267" w:hanging="641"/>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6.1.8</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甲方应保护乙方的设计版权，未经乙方同意，甲方对乙方交付的设计文件不得复制或向第三方转让或用于本合同外的项目，如发生以上情况，乙方有权索赔。</w:t>
      </w:r>
    </w:p>
    <w:p w:rsidR="00C62FDB" w:rsidRDefault="006C3E8F" w:rsidP="001C5382">
      <w:pPr>
        <w:spacing w:line="460" w:lineRule="exact"/>
        <w:ind w:leftChars="18" w:left="679" w:hangingChars="267" w:hanging="641"/>
        <w:outlineLvl w:val="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6.2</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乙方责任：</w:t>
      </w:r>
    </w:p>
    <w:p w:rsidR="00C62FDB" w:rsidRDefault="006C3E8F" w:rsidP="001C5382">
      <w:pPr>
        <w:spacing w:line="460" w:lineRule="exact"/>
        <w:ind w:leftChars="18" w:left="679" w:hangingChars="267" w:hanging="641"/>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6.2.1</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乙方设计本工程项目合理使用年限为年。</w:t>
      </w:r>
    </w:p>
    <w:p w:rsidR="00C62FDB" w:rsidRDefault="006C3E8F" w:rsidP="001C5382">
      <w:pPr>
        <w:spacing w:line="460" w:lineRule="exact"/>
        <w:ind w:leftChars="18" w:left="679" w:hangingChars="267" w:hanging="641"/>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6.2.2</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乙方应使用经前置性审查合格的岩土</w:t>
      </w:r>
      <w:r>
        <w:rPr>
          <w:rFonts w:ascii="仿宋_GB2312" w:eastAsia="仿宋_GB2312" w:hAnsi="华文楷体" w:cs="Times New Roman" w:hint="eastAsia"/>
          <w:color w:val="000000" w:themeColor="text1"/>
          <w:sz w:val="24"/>
          <w:szCs w:val="21"/>
        </w:rPr>
        <w:t>工程勘察报告。</w:t>
      </w:r>
    </w:p>
    <w:p w:rsidR="00C62FDB" w:rsidRDefault="006C3E8F" w:rsidP="001C5382">
      <w:pPr>
        <w:spacing w:line="460" w:lineRule="exact"/>
        <w:ind w:leftChars="18" w:left="679" w:hangingChars="267" w:hanging="641"/>
        <w:jc w:val="distribute"/>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6.2.3</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乙方按本合同第四条规定的内容、时间及份数向甲方交付设计</w:t>
      </w:r>
    </w:p>
    <w:p w:rsidR="00C62FDB" w:rsidRDefault="006C3E8F">
      <w:pPr>
        <w:spacing w:line="460" w:lineRule="exact"/>
        <w:ind w:leftChars="290" w:left="609"/>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文件。</w:t>
      </w:r>
    </w:p>
    <w:p w:rsidR="00C62FDB" w:rsidRDefault="006C3E8F" w:rsidP="001C5382">
      <w:pPr>
        <w:spacing w:line="460" w:lineRule="exact"/>
        <w:ind w:leftChars="18" w:left="599" w:hangingChars="267" w:hanging="561"/>
        <w:rPr>
          <w:rFonts w:ascii="仿宋_GB2312" w:eastAsia="仿宋_GB2312" w:hAnsi="华文楷体" w:cs="Times New Roman"/>
          <w:color w:val="000000" w:themeColor="text1"/>
          <w:sz w:val="24"/>
          <w:szCs w:val="21"/>
        </w:rPr>
      </w:pPr>
      <w:r>
        <w:rPr>
          <w:rFonts w:ascii="Times New Roman" w:eastAsia="宋体" w:hAnsi="华文楷体" w:cs="Times New Roman" w:hint="eastAsia"/>
          <w:color w:val="000000" w:themeColor="text1"/>
          <w:szCs w:val="21"/>
        </w:rPr>
        <w:t>6.2.4</w:t>
      </w:r>
      <w:r>
        <w:rPr>
          <w:rFonts w:ascii="Times New Roman" w:eastAsia="宋体" w:hAnsi="华文楷体" w:cs="Times New Roman" w:hint="eastAsia"/>
          <w:color w:val="000000" w:themeColor="text1"/>
          <w:szCs w:val="21"/>
        </w:rPr>
        <w:tab/>
      </w:r>
      <w:r>
        <w:rPr>
          <w:rFonts w:ascii="仿宋_GB2312" w:eastAsia="仿宋_GB2312" w:hAnsi="华文楷体" w:cs="Times New Roman" w:hint="eastAsia"/>
          <w:b/>
          <w:color w:val="000000" w:themeColor="text1"/>
          <w:sz w:val="24"/>
          <w:szCs w:val="21"/>
        </w:rPr>
        <w:t>乙方对设计文件出现的遗漏或错误负责。</w:t>
      </w:r>
      <w:r>
        <w:rPr>
          <w:rFonts w:ascii="仿宋_GB2312" w:eastAsia="仿宋_GB2312" w:hAnsi="华文楷体" w:cs="Times New Roman"/>
          <w:b/>
          <w:color w:val="000000" w:themeColor="text1"/>
          <w:sz w:val="24"/>
          <w:szCs w:val="21"/>
        </w:rPr>
        <w:t>因勘察单位失误引起的工程造价增加占原造价</w:t>
      </w:r>
      <w:r>
        <w:rPr>
          <w:rFonts w:ascii="仿宋_GB2312" w:eastAsia="仿宋_GB2312" w:hAnsi="华文楷体" w:cs="Times New Roman"/>
          <w:b/>
          <w:color w:val="000000" w:themeColor="text1"/>
          <w:sz w:val="24"/>
          <w:szCs w:val="21"/>
        </w:rPr>
        <w:t xml:space="preserve"> 5%</w:t>
      </w:r>
      <w:r>
        <w:rPr>
          <w:rFonts w:ascii="仿宋_GB2312" w:eastAsia="仿宋_GB2312" w:hAnsi="华文楷体" w:cs="Times New Roman"/>
          <w:b/>
          <w:color w:val="000000" w:themeColor="text1"/>
          <w:sz w:val="24"/>
          <w:szCs w:val="21"/>
        </w:rPr>
        <w:t>以上，或因设计单位失误引起的设计变更增加造价占原造价的</w:t>
      </w:r>
      <w:r>
        <w:rPr>
          <w:rFonts w:ascii="仿宋_GB2312" w:eastAsia="仿宋_GB2312" w:hAnsi="华文楷体" w:cs="Times New Roman"/>
          <w:b/>
          <w:color w:val="000000" w:themeColor="text1"/>
          <w:sz w:val="24"/>
          <w:szCs w:val="21"/>
        </w:rPr>
        <w:t xml:space="preserve"> 10% </w:t>
      </w:r>
      <w:r>
        <w:rPr>
          <w:rFonts w:ascii="仿宋_GB2312" w:eastAsia="仿宋_GB2312" w:hAnsi="华文楷体" w:cs="Times New Roman"/>
          <w:b/>
          <w:color w:val="000000" w:themeColor="text1"/>
          <w:sz w:val="24"/>
          <w:szCs w:val="21"/>
        </w:rPr>
        <w:t>以上的，不得支付勘察、设计费，并暂停勘察单位、设计单位参加</w:t>
      </w:r>
      <w:r>
        <w:rPr>
          <w:rFonts w:ascii="仿宋_GB2312" w:eastAsia="仿宋_GB2312" w:hAnsi="华文楷体" w:cs="Times New Roman" w:hint="eastAsia"/>
          <w:b/>
          <w:color w:val="000000" w:themeColor="text1"/>
          <w:sz w:val="24"/>
          <w:szCs w:val="21"/>
        </w:rPr>
        <w:t>甲方</w:t>
      </w:r>
      <w:r>
        <w:rPr>
          <w:rFonts w:ascii="仿宋_GB2312" w:eastAsia="仿宋_GB2312" w:hAnsi="华文楷体" w:cs="Times New Roman"/>
          <w:b/>
          <w:color w:val="000000" w:themeColor="text1"/>
          <w:sz w:val="24"/>
          <w:szCs w:val="21"/>
        </w:rPr>
        <w:t>投资项目的勘察、设计活动一年；</w:t>
      </w:r>
      <w:r>
        <w:rPr>
          <w:rFonts w:ascii="仿宋_GB2312" w:eastAsia="仿宋_GB2312" w:hAnsi="华文楷体" w:cs="Times New Roman" w:hint="eastAsia"/>
          <w:b/>
          <w:color w:val="000000" w:themeColor="text1"/>
          <w:sz w:val="24"/>
          <w:szCs w:val="21"/>
        </w:rPr>
        <w:t>由于乙方设计错误造成工程质量事故损失的，乙方还应向甲方支付赔偿金，赔偿金由双方按照相关法律法规执行。</w:t>
      </w:r>
    </w:p>
    <w:p w:rsidR="00C62FDB" w:rsidRDefault="006C3E8F" w:rsidP="001C5382">
      <w:pPr>
        <w:spacing w:line="460" w:lineRule="exact"/>
        <w:ind w:leftChars="18" w:left="679" w:hangingChars="267" w:hanging="641"/>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6.2.5</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由于乙方自身原因，延误了按本合同第四条规定的设计文件交</w:t>
      </w:r>
    </w:p>
    <w:p w:rsidR="00C62FDB" w:rsidRDefault="006C3E8F">
      <w:pPr>
        <w:spacing w:line="460" w:lineRule="exact"/>
        <w:ind w:leftChars="290" w:left="609"/>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付时间，每延误一天，应减收该项目应收设计费的千分之</w:t>
      </w:r>
      <w:r>
        <w:rPr>
          <w:rFonts w:ascii="仿宋_GB2312" w:eastAsia="仿宋_GB2312" w:hAnsi="华文楷体" w:cs="Times New Roman" w:hint="eastAsia"/>
          <w:color w:val="000000" w:themeColor="text1"/>
          <w:sz w:val="24"/>
          <w:szCs w:val="21"/>
        </w:rPr>
        <w:t xml:space="preserve"> </w:t>
      </w:r>
      <w:r>
        <w:rPr>
          <w:rFonts w:ascii="仿宋_GB2312" w:eastAsia="仿宋_GB2312" w:hAnsi="华文楷体" w:cs="Times New Roman" w:hint="eastAsia"/>
          <w:color w:val="000000" w:themeColor="text1"/>
          <w:sz w:val="24"/>
          <w:szCs w:val="21"/>
        </w:rPr>
        <w:t>。</w:t>
      </w:r>
    </w:p>
    <w:p w:rsidR="00C62FDB" w:rsidRDefault="006C3E8F" w:rsidP="001C5382">
      <w:pPr>
        <w:spacing w:line="460" w:lineRule="exact"/>
        <w:ind w:leftChars="18" w:left="679" w:hangingChars="267" w:hanging="641"/>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6.2.6</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合同生效后，乙方单方提出解除合同的，乙方应双倍返还定金，还应当按照有关规定赔偿甲方损失。</w:t>
      </w:r>
    </w:p>
    <w:p w:rsidR="00C62FDB" w:rsidRDefault="006C3E8F" w:rsidP="001C5382">
      <w:pPr>
        <w:spacing w:line="460" w:lineRule="exact"/>
        <w:ind w:leftChars="18" w:left="679" w:hangingChars="267" w:hanging="641"/>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6.2.7</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乙方交付设计文件后，应参加有关部门组织的设计审查会议及根据审查结论负责不超出原定计划任务范围内的必要的调整补充。</w:t>
      </w:r>
    </w:p>
    <w:p w:rsidR="00C62FDB" w:rsidRDefault="006C3E8F" w:rsidP="001C5382">
      <w:pPr>
        <w:spacing w:line="460" w:lineRule="exact"/>
        <w:ind w:leftChars="18" w:left="679" w:hangingChars="267" w:hanging="641"/>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6.2.8</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乙方不得向第三方扩散、转让甲方提交的产品图纸等技术经济资料，如发生以上情况，甲方有权索赔。</w:t>
      </w:r>
    </w:p>
    <w:p w:rsidR="00C62FDB" w:rsidRDefault="00C62FDB">
      <w:pPr>
        <w:spacing w:line="460" w:lineRule="exact"/>
        <w:ind w:leftChars="290" w:left="609"/>
        <w:rPr>
          <w:rFonts w:ascii="华文楷体" w:eastAsia="华文楷体" w:hAnsi="华文楷体" w:cs="Times New Roman"/>
          <w:color w:val="000000" w:themeColor="text1"/>
          <w:sz w:val="24"/>
          <w:szCs w:val="21"/>
        </w:rPr>
      </w:pPr>
    </w:p>
    <w:p w:rsidR="00C62FDB" w:rsidRDefault="00C62FDB">
      <w:pPr>
        <w:spacing w:line="460" w:lineRule="exact"/>
        <w:ind w:leftChars="290" w:left="609"/>
        <w:rPr>
          <w:rFonts w:ascii="华文楷体" w:eastAsia="华文楷体" w:hAnsi="华文楷体" w:cs="Times New Roman"/>
          <w:color w:val="000000" w:themeColor="text1"/>
          <w:sz w:val="24"/>
          <w:szCs w:val="21"/>
        </w:rPr>
      </w:pPr>
    </w:p>
    <w:p w:rsidR="00C62FDB" w:rsidRDefault="006C3E8F">
      <w:pPr>
        <w:numPr>
          <w:ilvl w:val="0"/>
          <w:numId w:val="3"/>
        </w:numPr>
        <w:spacing w:line="460" w:lineRule="exact"/>
        <w:jc w:val="center"/>
        <w:rPr>
          <w:rFonts w:ascii="Times New Roman" w:eastAsia="黑体" w:hAnsi="Times New Roman" w:cs="Times New Roman"/>
          <w:b/>
          <w:bCs/>
          <w:color w:val="000000" w:themeColor="text1"/>
          <w:sz w:val="24"/>
          <w:szCs w:val="21"/>
        </w:rPr>
      </w:pPr>
      <w:r>
        <w:rPr>
          <w:rFonts w:ascii="Times New Roman" w:eastAsia="黑体" w:hAnsi="Times New Roman" w:cs="Times New Roman" w:hint="eastAsia"/>
          <w:b/>
          <w:bCs/>
          <w:color w:val="000000" w:themeColor="text1"/>
          <w:sz w:val="24"/>
          <w:szCs w:val="21"/>
        </w:rPr>
        <w:t xml:space="preserve">  </w:t>
      </w:r>
      <w:r>
        <w:rPr>
          <w:rFonts w:ascii="Times New Roman" w:eastAsia="黑体" w:hAnsi="Times New Roman" w:cs="Times New Roman" w:hint="eastAsia"/>
          <w:b/>
          <w:bCs/>
          <w:color w:val="000000" w:themeColor="text1"/>
          <w:sz w:val="24"/>
          <w:szCs w:val="21"/>
        </w:rPr>
        <w:t>附则</w:t>
      </w:r>
    </w:p>
    <w:p w:rsidR="00C62FDB" w:rsidRDefault="00C62FDB">
      <w:pPr>
        <w:spacing w:line="460" w:lineRule="exact"/>
        <w:rPr>
          <w:rFonts w:ascii="Times New Roman" w:eastAsia="黑体" w:hAnsi="Times New Roman" w:cs="Times New Roman"/>
          <w:b/>
          <w:bCs/>
          <w:color w:val="000000" w:themeColor="text1"/>
          <w:sz w:val="24"/>
          <w:szCs w:val="21"/>
        </w:rPr>
      </w:pPr>
    </w:p>
    <w:p w:rsidR="00C62FDB" w:rsidRDefault="006C3E8F">
      <w:pPr>
        <w:spacing w:line="460" w:lineRule="exact"/>
        <w:rPr>
          <w:rFonts w:ascii="仿宋_GB2312" w:eastAsia="仿宋_GB2312" w:hAnsi="华文楷体" w:cs="Times New Roman"/>
          <w:color w:val="000000" w:themeColor="text1"/>
          <w:sz w:val="24"/>
          <w:szCs w:val="21"/>
        </w:rPr>
      </w:pPr>
      <w:r>
        <w:rPr>
          <w:rFonts w:ascii="仿宋_GB2312" w:eastAsia="仿宋_GB2312" w:hAnsi="宋体" w:cs="宋体" w:hint="eastAsia"/>
          <w:color w:val="000000" w:themeColor="text1"/>
          <w:sz w:val="24"/>
          <w:szCs w:val="21"/>
        </w:rPr>
        <w:t xml:space="preserve">7.1  </w:t>
      </w:r>
      <w:r>
        <w:rPr>
          <w:rFonts w:ascii="仿宋_GB2312" w:eastAsia="仿宋_GB2312" w:hAnsi="宋体" w:cs="宋体" w:hint="eastAsia"/>
          <w:color w:val="000000" w:themeColor="text1"/>
          <w:sz w:val="24"/>
          <w:szCs w:val="21"/>
        </w:rPr>
        <w:t>组</w:t>
      </w:r>
      <w:r>
        <w:rPr>
          <w:rFonts w:ascii="仿宋_GB2312" w:eastAsia="仿宋_GB2312" w:hAnsi="Dotum" w:cs="Dotum" w:hint="eastAsia"/>
          <w:color w:val="000000" w:themeColor="text1"/>
          <w:sz w:val="24"/>
          <w:szCs w:val="21"/>
        </w:rPr>
        <w:t>成合同的文件及其解</w:t>
      </w:r>
      <w:r>
        <w:rPr>
          <w:rFonts w:ascii="仿宋_GB2312" w:eastAsia="仿宋_GB2312" w:hAnsi="宋体" w:cs="宋体" w:hint="eastAsia"/>
          <w:color w:val="000000" w:themeColor="text1"/>
          <w:sz w:val="24"/>
          <w:szCs w:val="21"/>
        </w:rPr>
        <w:t>释顺</w:t>
      </w:r>
      <w:r>
        <w:rPr>
          <w:rFonts w:ascii="仿宋_GB2312" w:eastAsia="仿宋_GB2312" w:hAnsi="Dotum" w:cs="Dotum" w:hint="eastAsia"/>
          <w:color w:val="000000" w:themeColor="text1"/>
          <w:sz w:val="24"/>
          <w:szCs w:val="21"/>
        </w:rPr>
        <w:t>序</w:t>
      </w:r>
    </w:p>
    <w:p w:rsidR="00C62FDB" w:rsidRDefault="006C3E8F">
      <w:pPr>
        <w:spacing w:line="460" w:lineRule="exact"/>
        <w:rPr>
          <w:rFonts w:ascii="仿宋_GB2312" w:eastAsia="仿宋_GB2312" w:hAnsi="华文楷体" w:cs="Times New Roman"/>
          <w:color w:val="000000" w:themeColor="text1"/>
          <w:sz w:val="24"/>
          <w:szCs w:val="21"/>
        </w:rPr>
      </w:pPr>
      <w:r>
        <w:rPr>
          <w:rFonts w:ascii="仿宋_GB2312" w:eastAsia="仿宋_GB2312" w:hAnsi="宋体" w:cs="宋体" w:hint="eastAsia"/>
          <w:color w:val="000000" w:themeColor="text1"/>
          <w:sz w:val="24"/>
          <w:szCs w:val="21"/>
        </w:rPr>
        <w:t>7.1.1</w:t>
      </w:r>
      <w:r>
        <w:rPr>
          <w:rFonts w:ascii="仿宋_GB2312" w:eastAsia="仿宋_GB2312" w:hAnsi="宋体" w:cs="宋体" w:hint="eastAsia"/>
          <w:color w:val="000000" w:themeColor="text1"/>
          <w:sz w:val="24"/>
          <w:szCs w:val="21"/>
        </w:rPr>
        <w:t>组</w:t>
      </w:r>
      <w:r>
        <w:rPr>
          <w:rFonts w:ascii="仿宋_GB2312" w:eastAsia="仿宋_GB2312" w:hAnsi="Dotum" w:cs="Dotum" w:hint="eastAsia"/>
          <w:color w:val="000000" w:themeColor="text1"/>
          <w:sz w:val="24"/>
          <w:szCs w:val="21"/>
        </w:rPr>
        <w:t>成本合同的文件包括：</w:t>
      </w:r>
    </w:p>
    <w:p w:rsidR="00C62FDB" w:rsidRDefault="006C3E8F">
      <w:pPr>
        <w:spacing w:line="460" w:lineRule="exact"/>
        <w:ind w:leftChars="290" w:left="609" w:firstLineChars="50" w:firstLine="12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①本合同</w:t>
      </w:r>
      <w:r>
        <w:rPr>
          <w:rFonts w:ascii="仿宋_GB2312" w:eastAsia="仿宋_GB2312" w:hAnsi="宋体" w:cs="宋体" w:hint="eastAsia"/>
          <w:color w:val="000000" w:themeColor="text1"/>
          <w:sz w:val="24"/>
          <w:szCs w:val="21"/>
        </w:rPr>
        <w:t>书</w:t>
      </w:r>
      <w:r>
        <w:rPr>
          <w:rFonts w:ascii="仿宋_GB2312" w:eastAsia="仿宋_GB2312" w:hAnsi="Dotum" w:cs="Dotum" w:hint="eastAsia"/>
          <w:color w:val="000000" w:themeColor="text1"/>
          <w:sz w:val="24"/>
          <w:szCs w:val="21"/>
        </w:rPr>
        <w:t>；</w:t>
      </w:r>
    </w:p>
    <w:p w:rsidR="00C62FDB" w:rsidRDefault="006C3E8F">
      <w:pPr>
        <w:spacing w:line="460" w:lineRule="exact"/>
        <w:ind w:leftChars="290" w:left="609" w:firstLineChars="50" w:firstLine="12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lastRenderedPageBreak/>
        <w:t>②</w:t>
      </w:r>
      <w:r>
        <w:rPr>
          <w:rFonts w:ascii="仿宋_GB2312" w:eastAsia="仿宋_GB2312" w:hAnsi="Dotum" w:cs="Dotum" w:hint="eastAsia"/>
          <w:color w:val="000000" w:themeColor="text1"/>
          <w:sz w:val="24"/>
          <w:szCs w:val="21"/>
        </w:rPr>
        <w:t>中</w:t>
      </w:r>
      <w:r>
        <w:rPr>
          <w:rFonts w:ascii="仿宋_GB2312" w:eastAsia="仿宋_GB2312" w:hAnsi="宋体" w:cs="宋体" w:hint="eastAsia"/>
          <w:color w:val="000000" w:themeColor="text1"/>
          <w:sz w:val="24"/>
          <w:szCs w:val="21"/>
        </w:rPr>
        <w:t>标</w:t>
      </w:r>
      <w:r>
        <w:rPr>
          <w:rFonts w:ascii="仿宋_GB2312" w:eastAsia="仿宋_GB2312" w:hAnsi="Dotum" w:cs="Dotum" w:hint="eastAsia"/>
          <w:color w:val="000000" w:themeColor="text1"/>
          <w:sz w:val="24"/>
          <w:szCs w:val="21"/>
        </w:rPr>
        <w:t>通知</w:t>
      </w:r>
      <w:r>
        <w:rPr>
          <w:rFonts w:ascii="仿宋_GB2312" w:eastAsia="仿宋_GB2312" w:hAnsi="宋体" w:cs="宋体" w:hint="eastAsia"/>
          <w:color w:val="000000" w:themeColor="text1"/>
          <w:sz w:val="24"/>
          <w:szCs w:val="21"/>
        </w:rPr>
        <w:t>书</w:t>
      </w:r>
      <w:r>
        <w:rPr>
          <w:rFonts w:ascii="仿宋_GB2312" w:eastAsia="仿宋_GB2312" w:hAnsi="Dotum" w:cs="Dotum" w:hint="eastAsia"/>
          <w:color w:val="000000" w:themeColor="text1"/>
          <w:sz w:val="24"/>
          <w:szCs w:val="21"/>
        </w:rPr>
        <w:t>；</w:t>
      </w:r>
    </w:p>
    <w:p w:rsidR="00C62FDB" w:rsidRDefault="006C3E8F">
      <w:pPr>
        <w:spacing w:line="460" w:lineRule="exact"/>
        <w:ind w:leftChars="340" w:left="714"/>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③</w:t>
      </w:r>
      <w:r>
        <w:rPr>
          <w:rFonts w:ascii="仿宋_GB2312" w:eastAsia="仿宋_GB2312" w:hAnsi="Dotum" w:cs="Dotum" w:hint="eastAsia"/>
          <w:color w:val="000000" w:themeColor="text1"/>
          <w:spacing w:val="-8"/>
          <w:sz w:val="24"/>
          <w:szCs w:val="21"/>
        </w:rPr>
        <w:t>合同履行中</w:t>
      </w:r>
      <w:r>
        <w:rPr>
          <w:rFonts w:ascii="仿宋_GB2312" w:eastAsia="仿宋_GB2312" w:hAnsi="宋体" w:cs="宋体" w:hint="eastAsia"/>
          <w:color w:val="000000" w:themeColor="text1"/>
          <w:spacing w:val="-8"/>
          <w:sz w:val="24"/>
          <w:szCs w:val="21"/>
        </w:rPr>
        <w:t>双</w:t>
      </w:r>
      <w:r>
        <w:rPr>
          <w:rFonts w:ascii="仿宋_GB2312" w:eastAsia="仿宋_GB2312" w:hAnsi="Dotum" w:cs="Dotum" w:hint="eastAsia"/>
          <w:color w:val="000000" w:themeColor="text1"/>
          <w:spacing w:val="-8"/>
          <w:sz w:val="24"/>
          <w:szCs w:val="21"/>
        </w:rPr>
        <w:t>方有</w:t>
      </w:r>
      <w:r>
        <w:rPr>
          <w:rFonts w:ascii="仿宋_GB2312" w:eastAsia="仿宋_GB2312" w:hAnsi="宋体" w:cs="宋体" w:hint="eastAsia"/>
          <w:color w:val="000000" w:themeColor="text1"/>
          <w:spacing w:val="-8"/>
          <w:sz w:val="24"/>
          <w:szCs w:val="21"/>
        </w:rPr>
        <w:t>关</w:t>
      </w:r>
      <w:r>
        <w:rPr>
          <w:rFonts w:ascii="仿宋_GB2312" w:eastAsia="仿宋_GB2312" w:hAnsi="Dotum" w:cs="Dotum" w:hint="eastAsia"/>
          <w:color w:val="000000" w:themeColor="text1"/>
          <w:spacing w:val="-8"/>
          <w:sz w:val="24"/>
          <w:szCs w:val="21"/>
        </w:rPr>
        <w:t>工程设计的洽</w:t>
      </w:r>
      <w:r>
        <w:rPr>
          <w:rFonts w:ascii="仿宋_GB2312" w:eastAsia="仿宋_GB2312" w:hAnsi="宋体" w:cs="宋体" w:hint="eastAsia"/>
          <w:color w:val="000000" w:themeColor="text1"/>
          <w:spacing w:val="-8"/>
          <w:sz w:val="24"/>
          <w:szCs w:val="21"/>
        </w:rPr>
        <w:t>谈</w:t>
      </w:r>
      <w:r>
        <w:rPr>
          <w:rFonts w:ascii="仿宋_GB2312" w:eastAsia="仿宋_GB2312" w:hAnsi="Dotum" w:cs="Dotum" w:hint="eastAsia"/>
          <w:color w:val="000000" w:themeColor="text1"/>
          <w:spacing w:val="-8"/>
          <w:sz w:val="24"/>
          <w:szCs w:val="21"/>
        </w:rPr>
        <w:t>、</w:t>
      </w:r>
      <w:r>
        <w:rPr>
          <w:rFonts w:ascii="仿宋_GB2312" w:eastAsia="仿宋_GB2312" w:hAnsi="宋体" w:cs="宋体" w:hint="eastAsia"/>
          <w:color w:val="000000" w:themeColor="text1"/>
          <w:spacing w:val="-8"/>
          <w:sz w:val="24"/>
          <w:szCs w:val="21"/>
        </w:rPr>
        <w:t>变</w:t>
      </w:r>
      <w:r>
        <w:rPr>
          <w:rFonts w:ascii="仿宋_GB2312" w:eastAsia="仿宋_GB2312" w:hAnsi="Dotum" w:cs="Dotum" w:hint="eastAsia"/>
          <w:color w:val="000000" w:themeColor="text1"/>
          <w:spacing w:val="-8"/>
          <w:sz w:val="24"/>
          <w:szCs w:val="21"/>
        </w:rPr>
        <w:t>更等</w:t>
      </w:r>
      <w:r>
        <w:rPr>
          <w:rFonts w:ascii="仿宋_GB2312" w:eastAsia="仿宋_GB2312" w:hAnsi="宋体" w:cs="宋体" w:hint="eastAsia"/>
          <w:color w:val="000000" w:themeColor="text1"/>
          <w:spacing w:val="-8"/>
          <w:sz w:val="24"/>
          <w:szCs w:val="21"/>
        </w:rPr>
        <w:t>书</w:t>
      </w:r>
      <w:r>
        <w:rPr>
          <w:rFonts w:ascii="仿宋_GB2312" w:eastAsia="仿宋_GB2312" w:hAnsi="Dotum" w:cs="Dotum" w:hint="eastAsia"/>
          <w:color w:val="000000" w:themeColor="text1"/>
          <w:spacing w:val="-8"/>
          <w:sz w:val="24"/>
          <w:szCs w:val="21"/>
        </w:rPr>
        <w:t>面</w:t>
      </w:r>
      <w:r>
        <w:rPr>
          <w:rFonts w:ascii="仿宋_GB2312" w:eastAsia="仿宋_GB2312" w:hAnsi="宋体" w:cs="宋体" w:hint="eastAsia"/>
          <w:color w:val="000000" w:themeColor="text1"/>
          <w:spacing w:val="-8"/>
          <w:sz w:val="24"/>
          <w:szCs w:val="21"/>
        </w:rPr>
        <w:t>协议</w:t>
      </w:r>
      <w:r>
        <w:rPr>
          <w:rFonts w:ascii="仿宋_GB2312" w:eastAsia="仿宋_GB2312" w:hAnsi="Dotum" w:cs="Dotum" w:hint="eastAsia"/>
          <w:color w:val="000000" w:themeColor="text1"/>
          <w:spacing w:val="-8"/>
          <w:sz w:val="24"/>
          <w:szCs w:val="21"/>
        </w:rPr>
        <w:t>、文件；</w:t>
      </w:r>
    </w:p>
    <w:p w:rsidR="00C62FDB" w:rsidRDefault="006C3E8F">
      <w:pPr>
        <w:spacing w:line="460" w:lineRule="exact"/>
        <w:ind w:leftChars="290" w:left="609" w:firstLineChars="50" w:firstLine="12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④招</w:t>
      </w:r>
      <w:r>
        <w:rPr>
          <w:rFonts w:ascii="仿宋_GB2312" w:eastAsia="仿宋_GB2312" w:hAnsi="宋体" w:cs="宋体" w:hint="eastAsia"/>
          <w:color w:val="000000" w:themeColor="text1"/>
          <w:sz w:val="24"/>
          <w:szCs w:val="21"/>
        </w:rPr>
        <w:t>标</w:t>
      </w:r>
      <w:r>
        <w:rPr>
          <w:rFonts w:ascii="仿宋_GB2312" w:eastAsia="仿宋_GB2312" w:hAnsi="Dotum" w:cs="Dotum" w:hint="eastAsia"/>
          <w:color w:val="000000" w:themeColor="text1"/>
          <w:sz w:val="24"/>
          <w:szCs w:val="21"/>
        </w:rPr>
        <w:t>文件及</w:t>
      </w:r>
      <w:r>
        <w:rPr>
          <w:rFonts w:ascii="仿宋_GB2312" w:eastAsia="仿宋_GB2312" w:hAnsi="宋体" w:cs="宋体" w:hint="eastAsia"/>
          <w:color w:val="000000" w:themeColor="text1"/>
          <w:sz w:val="24"/>
          <w:szCs w:val="21"/>
        </w:rPr>
        <w:t>补</w:t>
      </w:r>
      <w:r>
        <w:rPr>
          <w:rFonts w:ascii="仿宋_GB2312" w:eastAsia="仿宋_GB2312" w:hAnsi="Dotum" w:cs="Dotum" w:hint="eastAsia"/>
          <w:color w:val="000000" w:themeColor="text1"/>
          <w:sz w:val="24"/>
          <w:szCs w:val="21"/>
        </w:rPr>
        <w:t>充文件；</w:t>
      </w:r>
    </w:p>
    <w:p w:rsidR="00C62FDB" w:rsidRDefault="006C3E8F">
      <w:pPr>
        <w:spacing w:line="460" w:lineRule="exact"/>
        <w:ind w:leftChars="290" w:left="609" w:firstLineChars="50" w:firstLine="12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⑤</w:t>
      </w:r>
      <w:r>
        <w:rPr>
          <w:rFonts w:ascii="仿宋_GB2312" w:eastAsia="仿宋_GB2312" w:hAnsi="Dotum" w:cs="Dotum" w:hint="eastAsia"/>
          <w:color w:val="000000" w:themeColor="text1"/>
          <w:sz w:val="24"/>
          <w:szCs w:val="21"/>
        </w:rPr>
        <w:t>投</w:t>
      </w:r>
      <w:r>
        <w:rPr>
          <w:rFonts w:ascii="仿宋_GB2312" w:eastAsia="仿宋_GB2312" w:hAnsi="宋体" w:cs="宋体" w:hint="eastAsia"/>
          <w:color w:val="000000" w:themeColor="text1"/>
          <w:sz w:val="24"/>
          <w:szCs w:val="21"/>
        </w:rPr>
        <w:t>标书</w:t>
      </w:r>
      <w:r>
        <w:rPr>
          <w:rFonts w:ascii="仿宋_GB2312" w:eastAsia="仿宋_GB2312" w:hAnsi="Dotum" w:cs="Dotum" w:hint="eastAsia"/>
          <w:color w:val="000000" w:themeColor="text1"/>
          <w:sz w:val="24"/>
          <w:szCs w:val="21"/>
        </w:rPr>
        <w:t>及其附件；</w:t>
      </w:r>
    </w:p>
    <w:p w:rsidR="00C62FDB" w:rsidRDefault="006C3E8F">
      <w:pPr>
        <w:spacing w:line="460" w:lineRule="exact"/>
        <w:ind w:leftChars="290" w:left="609" w:firstLineChars="50" w:firstLine="12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⑥</w:t>
      </w:r>
      <w:r>
        <w:rPr>
          <w:rFonts w:ascii="仿宋_GB2312" w:eastAsia="仿宋_GB2312" w:hAnsi="宋体" w:cs="宋体" w:hint="eastAsia"/>
          <w:color w:val="000000" w:themeColor="text1"/>
          <w:sz w:val="24"/>
          <w:szCs w:val="21"/>
        </w:rPr>
        <w:t>标</w:t>
      </w:r>
      <w:r>
        <w:rPr>
          <w:rFonts w:ascii="仿宋_GB2312" w:eastAsia="仿宋_GB2312" w:hAnsi="Dotum" w:cs="Dotum" w:hint="eastAsia"/>
          <w:color w:val="000000" w:themeColor="text1"/>
          <w:sz w:val="24"/>
          <w:szCs w:val="21"/>
        </w:rPr>
        <w:t>准、</w:t>
      </w:r>
      <w:r>
        <w:rPr>
          <w:rFonts w:ascii="仿宋_GB2312" w:eastAsia="仿宋_GB2312" w:hAnsi="宋体" w:cs="宋体" w:hint="eastAsia"/>
          <w:color w:val="000000" w:themeColor="text1"/>
          <w:sz w:val="24"/>
          <w:szCs w:val="21"/>
        </w:rPr>
        <w:t>规</w:t>
      </w:r>
      <w:r>
        <w:rPr>
          <w:rFonts w:ascii="仿宋_GB2312" w:eastAsia="仿宋_GB2312" w:hAnsi="Dotum" w:cs="Dotum" w:hint="eastAsia"/>
          <w:color w:val="000000" w:themeColor="text1"/>
          <w:sz w:val="24"/>
          <w:szCs w:val="21"/>
        </w:rPr>
        <w:t>范及有</w:t>
      </w:r>
      <w:r>
        <w:rPr>
          <w:rFonts w:ascii="仿宋_GB2312" w:eastAsia="仿宋_GB2312" w:hAnsi="宋体" w:cs="宋体" w:hint="eastAsia"/>
          <w:color w:val="000000" w:themeColor="text1"/>
          <w:sz w:val="24"/>
          <w:szCs w:val="21"/>
        </w:rPr>
        <w:t>关</w:t>
      </w:r>
      <w:r>
        <w:rPr>
          <w:rFonts w:ascii="仿宋_GB2312" w:eastAsia="仿宋_GB2312" w:hAnsi="Dotum" w:cs="Dotum" w:hint="eastAsia"/>
          <w:color w:val="000000" w:themeColor="text1"/>
          <w:sz w:val="24"/>
          <w:szCs w:val="21"/>
        </w:rPr>
        <w:t>技</w:t>
      </w:r>
      <w:r>
        <w:rPr>
          <w:rFonts w:ascii="仿宋_GB2312" w:eastAsia="仿宋_GB2312" w:hAnsi="宋体" w:cs="宋体" w:hint="eastAsia"/>
          <w:color w:val="000000" w:themeColor="text1"/>
          <w:sz w:val="24"/>
          <w:szCs w:val="21"/>
        </w:rPr>
        <w:t>术</w:t>
      </w:r>
      <w:r>
        <w:rPr>
          <w:rFonts w:ascii="仿宋_GB2312" w:eastAsia="仿宋_GB2312" w:hAnsi="Dotum" w:cs="Dotum" w:hint="eastAsia"/>
          <w:color w:val="000000" w:themeColor="text1"/>
          <w:sz w:val="24"/>
          <w:szCs w:val="21"/>
        </w:rPr>
        <w:t>文件；</w:t>
      </w:r>
    </w:p>
    <w:p w:rsidR="00C62FDB" w:rsidRDefault="006C3E8F">
      <w:pPr>
        <w:spacing w:line="460" w:lineRule="exact"/>
        <w:ind w:leftChars="290" w:left="609" w:firstLineChars="50" w:firstLine="12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⑦其他：。</w:t>
      </w:r>
      <w:r>
        <w:rPr>
          <w:rFonts w:ascii="仿宋_GB2312" w:eastAsia="仿宋_GB2312" w:hAnsi="华文楷体" w:cs="Times New Roman" w:hint="eastAsia"/>
          <w:color w:val="000000" w:themeColor="text1"/>
          <w:sz w:val="24"/>
          <w:szCs w:val="21"/>
        </w:rPr>
        <w:t xml:space="preserve"> </w:t>
      </w:r>
    </w:p>
    <w:p w:rsidR="00C62FDB" w:rsidRDefault="006C3E8F">
      <w:pPr>
        <w:spacing w:line="460" w:lineRule="exact"/>
        <w:rPr>
          <w:rFonts w:ascii="仿宋_GB2312" w:eastAsia="仿宋_GB2312" w:hAnsi="Dotum" w:cs="Dotum"/>
          <w:color w:val="000000" w:themeColor="text1"/>
          <w:sz w:val="24"/>
          <w:szCs w:val="21"/>
        </w:rPr>
      </w:pPr>
      <w:r>
        <w:rPr>
          <w:rFonts w:ascii="仿宋_GB2312" w:eastAsia="仿宋_GB2312" w:hAnsi="华文楷体" w:cs="Times New Roman" w:hint="eastAsia"/>
          <w:color w:val="000000" w:themeColor="text1"/>
          <w:sz w:val="24"/>
          <w:szCs w:val="21"/>
        </w:rPr>
        <w:t>7.1.2</w:t>
      </w:r>
      <w:r>
        <w:rPr>
          <w:rFonts w:ascii="仿宋_GB2312" w:eastAsia="仿宋_GB2312" w:hAnsi="华文楷体" w:cs="Times New Roman" w:hint="eastAsia"/>
          <w:color w:val="000000" w:themeColor="text1"/>
          <w:sz w:val="24"/>
          <w:szCs w:val="21"/>
        </w:rPr>
        <w:t>合同文件</w:t>
      </w:r>
      <w:r>
        <w:rPr>
          <w:rFonts w:ascii="仿宋_GB2312" w:eastAsia="仿宋_GB2312" w:hAnsi="宋体" w:cs="宋体" w:hint="eastAsia"/>
          <w:color w:val="000000" w:themeColor="text1"/>
          <w:sz w:val="24"/>
          <w:szCs w:val="21"/>
        </w:rPr>
        <w:t>应</w:t>
      </w:r>
      <w:r>
        <w:rPr>
          <w:rFonts w:ascii="仿宋_GB2312" w:eastAsia="仿宋_GB2312" w:hAnsi="Dotum" w:cs="Dotum" w:hint="eastAsia"/>
          <w:color w:val="000000" w:themeColor="text1"/>
          <w:sz w:val="24"/>
          <w:szCs w:val="21"/>
        </w:rPr>
        <w:t>能相互解</w:t>
      </w:r>
      <w:r>
        <w:rPr>
          <w:rFonts w:ascii="仿宋_GB2312" w:eastAsia="仿宋_GB2312" w:hAnsi="宋体" w:cs="宋体" w:hint="eastAsia"/>
          <w:color w:val="000000" w:themeColor="text1"/>
          <w:sz w:val="24"/>
          <w:szCs w:val="21"/>
        </w:rPr>
        <w:t>释</w:t>
      </w:r>
      <w:r>
        <w:rPr>
          <w:rFonts w:ascii="仿宋_GB2312" w:eastAsia="仿宋_GB2312" w:hAnsi="Dotum" w:cs="Dotum" w:hint="eastAsia"/>
          <w:color w:val="000000" w:themeColor="text1"/>
          <w:sz w:val="24"/>
          <w:szCs w:val="21"/>
        </w:rPr>
        <w:t>，互</w:t>
      </w:r>
      <w:r>
        <w:rPr>
          <w:rFonts w:ascii="仿宋_GB2312" w:eastAsia="仿宋_GB2312" w:hAnsi="宋体" w:cs="宋体" w:hint="eastAsia"/>
          <w:color w:val="000000" w:themeColor="text1"/>
          <w:sz w:val="24"/>
          <w:szCs w:val="21"/>
        </w:rPr>
        <w:t>为说</w:t>
      </w:r>
      <w:r>
        <w:rPr>
          <w:rFonts w:ascii="仿宋_GB2312" w:eastAsia="仿宋_GB2312" w:hAnsi="Dotum" w:cs="Dotum" w:hint="eastAsia"/>
          <w:color w:val="000000" w:themeColor="text1"/>
          <w:sz w:val="24"/>
          <w:szCs w:val="21"/>
        </w:rPr>
        <w:t>明。</w:t>
      </w:r>
      <w:r>
        <w:rPr>
          <w:rFonts w:ascii="仿宋_GB2312" w:eastAsia="仿宋_GB2312" w:hAnsi="宋体" w:cs="宋体" w:hint="eastAsia"/>
          <w:color w:val="000000" w:themeColor="text1"/>
          <w:sz w:val="24"/>
          <w:szCs w:val="21"/>
        </w:rPr>
        <w:t>经双</w:t>
      </w:r>
      <w:r>
        <w:rPr>
          <w:rFonts w:ascii="仿宋_GB2312" w:eastAsia="仿宋_GB2312" w:hAnsi="Dotum" w:cs="Dotum" w:hint="eastAsia"/>
          <w:color w:val="000000" w:themeColor="text1"/>
          <w:sz w:val="24"/>
          <w:szCs w:val="21"/>
        </w:rPr>
        <w:t>方</w:t>
      </w:r>
      <w:r>
        <w:rPr>
          <w:rFonts w:ascii="仿宋_GB2312" w:eastAsia="仿宋_GB2312" w:hAnsi="宋体" w:cs="宋体" w:hint="eastAsia"/>
          <w:color w:val="000000" w:themeColor="text1"/>
          <w:sz w:val="24"/>
          <w:szCs w:val="21"/>
        </w:rPr>
        <w:t>协</w:t>
      </w:r>
      <w:r>
        <w:rPr>
          <w:rFonts w:ascii="仿宋_GB2312" w:eastAsia="仿宋_GB2312" w:hAnsi="Dotum" w:cs="Dotum" w:hint="eastAsia"/>
          <w:color w:val="000000" w:themeColor="text1"/>
          <w:sz w:val="24"/>
          <w:szCs w:val="21"/>
        </w:rPr>
        <w:t>商，本合同文件</w:t>
      </w:r>
    </w:p>
    <w:p w:rsidR="00C62FDB" w:rsidRDefault="006C3E8F">
      <w:pPr>
        <w:spacing w:line="460" w:lineRule="exact"/>
        <w:ind w:firstLineChars="371" w:firstLine="890"/>
        <w:rPr>
          <w:rFonts w:ascii="仿宋_GB2312" w:eastAsia="仿宋_GB2312" w:hAnsi="华文楷体" w:cs="Times New Roman"/>
          <w:color w:val="000000" w:themeColor="text1"/>
          <w:sz w:val="24"/>
          <w:szCs w:val="21"/>
        </w:rPr>
      </w:pPr>
      <w:r>
        <w:rPr>
          <w:rFonts w:ascii="仿宋_GB2312" w:eastAsia="仿宋_GB2312" w:hAnsi="宋体" w:cs="宋体" w:hint="eastAsia"/>
          <w:color w:val="000000" w:themeColor="text1"/>
          <w:sz w:val="24"/>
          <w:szCs w:val="21"/>
        </w:rPr>
        <w:t>优</w:t>
      </w:r>
      <w:r>
        <w:rPr>
          <w:rFonts w:ascii="仿宋_GB2312" w:eastAsia="仿宋_GB2312" w:hAnsi="Dotum" w:cs="Dotum" w:hint="eastAsia"/>
          <w:color w:val="000000" w:themeColor="text1"/>
          <w:sz w:val="24"/>
          <w:szCs w:val="21"/>
        </w:rPr>
        <w:t>先解</w:t>
      </w:r>
      <w:r>
        <w:rPr>
          <w:rFonts w:ascii="仿宋_GB2312" w:eastAsia="仿宋_GB2312" w:hAnsi="宋体" w:cs="宋体" w:hint="eastAsia"/>
          <w:color w:val="000000" w:themeColor="text1"/>
          <w:sz w:val="24"/>
          <w:szCs w:val="21"/>
        </w:rPr>
        <w:t>释顺</w:t>
      </w:r>
      <w:r>
        <w:rPr>
          <w:rFonts w:ascii="仿宋_GB2312" w:eastAsia="仿宋_GB2312" w:hAnsi="Dotum" w:cs="Dotum" w:hint="eastAsia"/>
          <w:color w:val="000000" w:themeColor="text1"/>
          <w:sz w:val="24"/>
          <w:szCs w:val="21"/>
        </w:rPr>
        <w:t>序如下：</w:t>
      </w:r>
      <w:r>
        <w:rPr>
          <w:rFonts w:ascii="仿宋_GB2312" w:eastAsia="仿宋_GB2312" w:hAnsi="华文楷体" w:cs="Times New Roman" w:hint="eastAsia"/>
          <w:color w:val="000000" w:themeColor="text1"/>
          <w:sz w:val="24"/>
          <w:szCs w:val="21"/>
        </w:rPr>
        <w:t>。</w:t>
      </w:r>
    </w:p>
    <w:p w:rsidR="00C62FDB" w:rsidRDefault="006C3E8F" w:rsidP="001C5382">
      <w:pPr>
        <w:spacing w:line="460" w:lineRule="exact"/>
        <w:ind w:leftChars="18" w:left="679" w:hangingChars="267" w:hanging="641"/>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7.2</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甲方应按法规规定要求，设计文件报工程项目所在地主管部门审查，乙方应配合甲方对审查出的有关问题作出修改，直至满足要求。</w:t>
      </w:r>
    </w:p>
    <w:p w:rsidR="00C62FDB" w:rsidRDefault="006C3E8F" w:rsidP="001C5382">
      <w:pPr>
        <w:spacing w:line="460" w:lineRule="exact"/>
        <w:ind w:leftChars="18" w:left="679" w:hangingChars="267" w:hanging="641"/>
        <w:outlineLvl w:val="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7.3</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甲方要求乙方派专人长期驻施工现场进行配合与解决有关问题时，双方应另行签订技术咨询服务合同。</w:t>
      </w:r>
    </w:p>
    <w:p w:rsidR="00C62FDB" w:rsidRDefault="006C3E8F" w:rsidP="001C5382">
      <w:pPr>
        <w:spacing w:line="460" w:lineRule="exact"/>
        <w:ind w:leftChars="18" w:left="679" w:hangingChars="267" w:hanging="641"/>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7.4</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乙方为本合同项目所采用的国家或地方标准图，由甲方自费向有关出版部门购买。</w:t>
      </w:r>
    </w:p>
    <w:p w:rsidR="00C62FDB" w:rsidRDefault="006C3E8F" w:rsidP="001C5382">
      <w:pPr>
        <w:spacing w:line="460" w:lineRule="exact"/>
        <w:ind w:leftChars="18" w:left="679" w:hangingChars="267" w:hanging="641"/>
        <w:outlineLvl w:val="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7.5</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本合同第四条规定乙方交付的设计文件份数超过《工程勘察设计收费标准》规定的份数，乙方另收工本费。</w:t>
      </w:r>
    </w:p>
    <w:p w:rsidR="00C62FDB" w:rsidRDefault="006C3E8F" w:rsidP="001C5382">
      <w:pPr>
        <w:spacing w:line="460" w:lineRule="exact"/>
        <w:ind w:leftChars="18" w:left="679" w:hangingChars="267" w:hanging="641"/>
        <w:outlineLvl w:val="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7.6</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本工程项目中，建筑材料、设备的加工定货，甲方需要乙方设计人员配合时，所需费用由甲方承担。</w:t>
      </w:r>
    </w:p>
    <w:p w:rsidR="00C62FDB" w:rsidRDefault="006C3E8F" w:rsidP="001C5382">
      <w:pPr>
        <w:spacing w:line="460" w:lineRule="exact"/>
        <w:ind w:leftChars="18" w:left="679" w:hangingChars="267" w:hanging="641"/>
        <w:outlineLvl w:val="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7.7</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甲方委托乙方配合引进项目，从询价、对外谈判、国内外技术考察直至建成投产的各个阶段，应吸收承担有关设计任务的乙方参加。出国费用，除制装费外，其他费用由甲方支付。</w:t>
      </w:r>
    </w:p>
    <w:p w:rsidR="00C62FDB" w:rsidRDefault="006C3E8F" w:rsidP="001C5382">
      <w:pPr>
        <w:spacing w:line="460" w:lineRule="exact"/>
        <w:ind w:leftChars="18" w:left="679" w:hangingChars="267" w:hanging="641"/>
        <w:outlineLvl w:val="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7.8</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甲方委托乙方承担本合同内容之外的工作服务，另行支付费用。</w:t>
      </w:r>
    </w:p>
    <w:p w:rsidR="00C62FDB" w:rsidRDefault="006C3E8F" w:rsidP="001C5382">
      <w:pPr>
        <w:spacing w:line="460" w:lineRule="exact"/>
        <w:ind w:leftChars="18" w:left="679" w:hangingChars="267" w:hanging="641"/>
        <w:outlineLvl w:val="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7</w:t>
      </w:r>
      <w:r>
        <w:rPr>
          <w:rFonts w:ascii="仿宋_GB2312" w:eastAsia="仿宋_GB2312" w:hAnsi="华文楷体" w:cs="Times New Roman" w:hint="eastAsia"/>
          <w:color w:val="000000" w:themeColor="text1"/>
          <w:sz w:val="24"/>
          <w:szCs w:val="21"/>
        </w:rPr>
        <w:t>.9</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由于不可抗拒因素致使合同无法履行时，双方应及时协商解决。</w:t>
      </w:r>
    </w:p>
    <w:p w:rsidR="00C62FDB" w:rsidRDefault="006C3E8F" w:rsidP="001C5382">
      <w:pPr>
        <w:spacing w:line="460" w:lineRule="exact"/>
        <w:ind w:leftChars="18" w:left="679" w:hangingChars="267" w:hanging="641"/>
        <w:outlineLvl w:val="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7.10</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本建设工程设计合同在履行过程中发生争议的，甲方与乙方可以和解或者通过调解，双方不愿和解、调解或者和解、调解不成的，双方约定向南通市通州区人民法院起诉。</w:t>
      </w:r>
    </w:p>
    <w:p w:rsidR="00C62FDB" w:rsidRDefault="006C3E8F" w:rsidP="001C5382">
      <w:pPr>
        <w:spacing w:line="460" w:lineRule="exact"/>
        <w:ind w:leftChars="18" w:left="679" w:hangingChars="267" w:hanging="641"/>
        <w:outlineLvl w:val="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 xml:space="preserve">7.11 </w:t>
      </w:r>
      <w:r>
        <w:rPr>
          <w:rFonts w:ascii="仿宋_GB2312" w:eastAsia="仿宋_GB2312" w:hAnsi="华文楷体" w:cs="Times New Roman" w:hint="eastAsia"/>
          <w:color w:val="000000" w:themeColor="text1"/>
          <w:sz w:val="24"/>
          <w:szCs w:val="21"/>
        </w:rPr>
        <w:t>其他约定事项：</w:t>
      </w:r>
    </w:p>
    <w:p w:rsidR="00C62FDB" w:rsidRDefault="00C62FDB" w:rsidP="001C5382">
      <w:pPr>
        <w:spacing w:line="460" w:lineRule="exact"/>
        <w:ind w:leftChars="18" w:left="679" w:hangingChars="267" w:hanging="641"/>
        <w:rPr>
          <w:rFonts w:ascii="仿宋_GB2312" w:eastAsia="仿宋_GB2312" w:hAnsi="华文楷体" w:cs="Times New Roman"/>
          <w:color w:val="000000" w:themeColor="text1"/>
          <w:sz w:val="24"/>
          <w:szCs w:val="21"/>
          <w:u w:val="single"/>
        </w:rPr>
      </w:pPr>
    </w:p>
    <w:p w:rsidR="00C62FDB" w:rsidRDefault="006C3E8F" w:rsidP="001C5382">
      <w:pPr>
        <w:spacing w:line="460" w:lineRule="exact"/>
        <w:ind w:leftChars="18" w:left="679" w:hangingChars="267" w:hanging="641"/>
        <w:outlineLvl w:val="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7.12</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本合同未尽事宜，双方可签订补充协议作为附件，补充协议与本合同具有同等效力。</w:t>
      </w:r>
    </w:p>
    <w:p w:rsidR="00C62FDB" w:rsidRDefault="006C3E8F">
      <w:pPr>
        <w:numPr>
          <w:ilvl w:val="1"/>
          <w:numId w:val="4"/>
        </w:numPr>
        <w:spacing w:line="460" w:lineRule="exact"/>
        <w:outlineLvl w:val="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本合同正本一式二份，甲乙双方各执一份。副本份，甲方执份，乙方执份，与合同正本具有同等效力。</w:t>
      </w:r>
    </w:p>
    <w:p w:rsidR="00C62FDB" w:rsidRDefault="006C3E8F" w:rsidP="001C5382">
      <w:pPr>
        <w:spacing w:line="460" w:lineRule="exact"/>
        <w:ind w:leftChars="18" w:left="679" w:hangingChars="267" w:hanging="641"/>
        <w:outlineLvl w:val="0"/>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7.14</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本合同双方双方履行完合同规定的义务后，本合同即行终止。</w:t>
      </w:r>
    </w:p>
    <w:p w:rsidR="00C62FDB" w:rsidRDefault="006C3E8F" w:rsidP="001C5382">
      <w:pPr>
        <w:spacing w:line="460" w:lineRule="exact"/>
        <w:ind w:left="465" w:hangingChars="193" w:hanging="465"/>
        <w:rPr>
          <w:rFonts w:ascii="仿宋_GB2312" w:eastAsia="仿宋_GB2312" w:hAnsi="Times New Roman" w:cs="Times New Roman"/>
          <w:b/>
          <w:color w:val="000000" w:themeColor="text1"/>
          <w:sz w:val="24"/>
          <w:szCs w:val="20"/>
        </w:rPr>
      </w:pPr>
      <w:r>
        <w:rPr>
          <w:rFonts w:ascii="仿宋_GB2312" w:eastAsia="仿宋_GB2312" w:hAnsi="Times New Roman" w:cs="Times New Roman" w:hint="eastAsia"/>
          <w:b/>
          <w:color w:val="000000" w:themeColor="text1"/>
          <w:sz w:val="24"/>
          <w:szCs w:val="20"/>
        </w:rPr>
        <w:lastRenderedPageBreak/>
        <w:t xml:space="preserve">7.15 </w:t>
      </w:r>
      <w:r>
        <w:rPr>
          <w:rFonts w:ascii="仿宋_GB2312" w:eastAsia="仿宋_GB2312" w:hAnsi="Times New Roman" w:cs="Times New Roman" w:hint="eastAsia"/>
          <w:b/>
          <w:color w:val="000000" w:themeColor="text1"/>
          <w:sz w:val="24"/>
          <w:szCs w:val="20"/>
        </w:rPr>
        <w:t>申请备案建设工程设计合同应当提供下列材料：</w:t>
      </w:r>
    </w:p>
    <w:p w:rsidR="00C62FDB" w:rsidRDefault="006C3E8F">
      <w:pPr>
        <w:spacing w:line="460" w:lineRule="exact"/>
        <w:ind w:leftChars="150" w:left="315" w:firstLineChars="100" w:firstLine="241"/>
        <w:rPr>
          <w:rFonts w:ascii="仿宋_GB2312" w:eastAsia="仿宋_GB2312" w:hAnsi="Times New Roman" w:cs="Times New Roman"/>
          <w:b/>
          <w:color w:val="000000" w:themeColor="text1"/>
          <w:sz w:val="24"/>
          <w:szCs w:val="20"/>
        </w:rPr>
      </w:pPr>
      <w:r>
        <w:rPr>
          <w:rFonts w:ascii="仿宋_GB2312" w:eastAsia="仿宋_GB2312" w:hAnsi="Times New Roman" w:cs="Times New Roman" w:hint="eastAsia"/>
          <w:b/>
          <w:color w:val="000000" w:themeColor="text1"/>
          <w:sz w:val="24"/>
          <w:szCs w:val="20"/>
        </w:rPr>
        <w:t>（一）建设工程设计合同正本、副本；</w:t>
      </w:r>
    </w:p>
    <w:p w:rsidR="00C62FDB" w:rsidRDefault="006C3E8F">
      <w:pPr>
        <w:spacing w:line="460" w:lineRule="exact"/>
        <w:ind w:leftChars="150" w:left="315" w:firstLineChars="100" w:firstLine="241"/>
        <w:rPr>
          <w:rFonts w:ascii="仿宋_GB2312" w:eastAsia="仿宋_GB2312" w:hAnsi="Times New Roman" w:cs="Times New Roman"/>
          <w:b/>
          <w:color w:val="000000" w:themeColor="text1"/>
          <w:sz w:val="24"/>
          <w:szCs w:val="20"/>
        </w:rPr>
      </w:pPr>
      <w:r>
        <w:rPr>
          <w:rFonts w:ascii="仿宋_GB2312" w:eastAsia="仿宋_GB2312" w:hAnsi="Times New Roman" w:cs="Times New Roman" w:hint="eastAsia"/>
          <w:b/>
          <w:color w:val="000000" w:themeColor="text1"/>
          <w:sz w:val="24"/>
          <w:szCs w:val="20"/>
        </w:rPr>
        <w:t>（二）承接设计任务企业营业执照副本；</w:t>
      </w:r>
    </w:p>
    <w:p w:rsidR="00C62FDB" w:rsidRDefault="006C3E8F">
      <w:pPr>
        <w:spacing w:line="460" w:lineRule="exact"/>
        <w:ind w:leftChars="250" w:left="525"/>
        <w:rPr>
          <w:rFonts w:ascii="仿宋_GB2312" w:eastAsia="仿宋_GB2312" w:hAnsi="Times New Roman" w:cs="Times New Roman"/>
          <w:b/>
          <w:color w:val="000000" w:themeColor="text1"/>
          <w:sz w:val="24"/>
          <w:szCs w:val="20"/>
        </w:rPr>
      </w:pPr>
      <w:r>
        <w:rPr>
          <w:rFonts w:ascii="仿宋_GB2312" w:eastAsia="仿宋_GB2312" w:hAnsi="Times New Roman" w:cs="Times New Roman" w:hint="eastAsia"/>
          <w:b/>
          <w:color w:val="000000" w:themeColor="text1"/>
          <w:sz w:val="24"/>
          <w:szCs w:val="20"/>
        </w:rPr>
        <w:t>（三）签订建设工程设计合同法定代表人或委托代理人资格证明；</w:t>
      </w:r>
    </w:p>
    <w:p w:rsidR="00C62FDB" w:rsidRDefault="006C3E8F">
      <w:pPr>
        <w:spacing w:line="460" w:lineRule="exact"/>
        <w:ind w:leftChars="150" w:left="315" w:firstLineChars="100" w:firstLine="241"/>
        <w:rPr>
          <w:rFonts w:ascii="仿宋_GB2312" w:eastAsia="仿宋_GB2312" w:hAnsi="Times New Roman" w:cs="Times New Roman"/>
          <w:b/>
          <w:color w:val="000000" w:themeColor="text1"/>
          <w:sz w:val="24"/>
          <w:szCs w:val="20"/>
        </w:rPr>
      </w:pPr>
      <w:r>
        <w:rPr>
          <w:rFonts w:ascii="仿宋_GB2312" w:eastAsia="仿宋_GB2312" w:hAnsi="Times New Roman" w:cs="Times New Roman" w:hint="eastAsia"/>
          <w:b/>
          <w:color w:val="000000" w:themeColor="text1"/>
          <w:sz w:val="24"/>
          <w:szCs w:val="20"/>
        </w:rPr>
        <w:t>（四）其他有关证明材料。</w:t>
      </w:r>
    </w:p>
    <w:p w:rsidR="00C62FDB" w:rsidRDefault="006C3E8F">
      <w:pPr>
        <w:spacing w:line="460" w:lineRule="exact"/>
        <w:rPr>
          <w:rFonts w:ascii="仿宋_GB2312" w:eastAsia="仿宋_GB2312" w:hAnsi="华文楷体" w:cs="Times New Roman"/>
          <w:color w:val="000000" w:themeColor="text1"/>
          <w:sz w:val="24"/>
          <w:szCs w:val="21"/>
        </w:rPr>
      </w:pPr>
      <w:r>
        <w:rPr>
          <w:rFonts w:ascii="仿宋_GB2312" w:eastAsia="仿宋_GB2312" w:hAnsi="华文楷体" w:cs="Times New Roman" w:hint="eastAsia"/>
          <w:color w:val="000000" w:themeColor="text1"/>
          <w:sz w:val="24"/>
          <w:szCs w:val="21"/>
        </w:rPr>
        <w:t>7.16</w:t>
      </w:r>
      <w:r>
        <w:rPr>
          <w:rFonts w:ascii="仿宋_GB2312" w:eastAsia="仿宋_GB2312" w:hAnsi="华文楷体" w:cs="Times New Roman" w:hint="eastAsia"/>
          <w:color w:val="000000" w:themeColor="text1"/>
          <w:sz w:val="24"/>
          <w:szCs w:val="21"/>
        </w:rPr>
        <w:tab/>
      </w:r>
      <w:r>
        <w:rPr>
          <w:rFonts w:ascii="仿宋_GB2312" w:eastAsia="仿宋_GB2312" w:hAnsi="华文楷体" w:cs="Times New Roman" w:hint="eastAsia"/>
          <w:color w:val="000000" w:themeColor="text1"/>
          <w:sz w:val="24"/>
          <w:szCs w:val="21"/>
        </w:rPr>
        <w:t>本合同经甲、乙双方法定代表人或委托代理人签字盖章后生效。</w:t>
      </w:r>
    </w:p>
    <w:p w:rsidR="00C62FDB" w:rsidRDefault="00C62FDB" w:rsidP="001C5382">
      <w:pPr>
        <w:spacing w:line="460" w:lineRule="exact"/>
        <w:ind w:leftChars="18" w:left="679" w:hangingChars="267" w:hanging="641"/>
        <w:rPr>
          <w:rFonts w:ascii="仿宋_GB2312" w:eastAsia="仿宋_GB2312" w:hAnsi="华文楷体" w:cs="Times New Roman"/>
          <w:color w:val="000000" w:themeColor="text1"/>
          <w:sz w:val="24"/>
          <w:szCs w:val="21"/>
        </w:rPr>
      </w:pPr>
    </w:p>
    <w:p w:rsidR="00C62FDB" w:rsidRDefault="00C62FDB">
      <w:pPr>
        <w:spacing w:line="360" w:lineRule="exact"/>
        <w:ind w:firstLine="480"/>
        <w:rPr>
          <w:rFonts w:ascii="仿宋_GB2312" w:eastAsia="仿宋_GB2312" w:hAnsi="宋体" w:cs="Times New Roman"/>
          <w:color w:val="000000" w:themeColor="text1"/>
          <w:sz w:val="24"/>
          <w:szCs w:val="21"/>
        </w:rPr>
      </w:pPr>
    </w:p>
    <w:p w:rsidR="00C62FDB" w:rsidRDefault="00C62FDB">
      <w:pPr>
        <w:spacing w:line="360" w:lineRule="exact"/>
        <w:ind w:firstLine="480"/>
        <w:rPr>
          <w:rFonts w:ascii="仿宋_GB2312" w:eastAsia="仿宋_GB2312" w:hAnsi="宋体" w:cs="Times New Roman"/>
          <w:color w:val="000000" w:themeColor="text1"/>
          <w:sz w:val="24"/>
          <w:szCs w:val="21"/>
        </w:rPr>
      </w:pPr>
    </w:p>
    <w:p w:rsidR="00C62FDB" w:rsidRDefault="00C62FDB">
      <w:pPr>
        <w:spacing w:line="360" w:lineRule="exact"/>
        <w:rPr>
          <w:rFonts w:ascii="仿宋_GB2312" w:eastAsia="仿宋_GB2312" w:hAnsi="宋体" w:cs="Times New Roman"/>
          <w:color w:val="000000" w:themeColor="text1"/>
          <w:sz w:val="24"/>
          <w:szCs w:val="21"/>
        </w:rPr>
      </w:pPr>
    </w:p>
    <w:p w:rsidR="00C62FDB" w:rsidRDefault="00C62FDB">
      <w:pPr>
        <w:spacing w:line="360" w:lineRule="exact"/>
        <w:rPr>
          <w:rFonts w:ascii="仿宋_GB2312" w:eastAsia="仿宋_GB2312" w:hAnsi="宋体" w:cs="Times New Roman"/>
          <w:color w:val="000000" w:themeColor="text1"/>
          <w:sz w:val="24"/>
          <w:szCs w:val="21"/>
        </w:rPr>
      </w:pPr>
    </w:p>
    <w:p w:rsidR="00C62FDB" w:rsidRDefault="006C3E8F">
      <w:pPr>
        <w:spacing w:line="360" w:lineRule="exact"/>
        <w:ind w:firstLine="480"/>
        <w:rPr>
          <w:rFonts w:ascii="仿宋_GB2312" w:eastAsia="仿宋_GB2312" w:hAnsi="宋体" w:cs="Times New Roman"/>
          <w:color w:val="000000" w:themeColor="text1"/>
          <w:sz w:val="24"/>
          <w:szCs w:val="21"/>
        </w:rPr>
      </w:pPr>
      <w:r>
        <w:rPr>
          <w:rFonts w:ascii="仿宋_GB2312" w:eastAsia="仿宋_GB2312" w:hAnsi="宋体" w:cs="Times New Roman" w:hint="eastAsia"/>
          <w:color w:val="000000" w:themeColor="text1"/>
          <w:sz w:val="24"/>
          <w:szCs w:val="21"/>
        </w:rPr>
        <w:t>委托方（盖章）：</w:t>
      </w:r>
      <w:r>
        <w:rPr>
          <w:rFonts w:ascii="仿宋_GB2312" w:eastAsia="仿宋_GB2312" w:hAnsi="宋体" w:cs="Times New Roman" w:hint="eastAsia"/>
          <w:color w:val="000000" w:themeColor="text1"/>
          <w:sz w:val="24"/>
          <w:szCs w:val="21"/>
        </w:rPr>
        <w:t xml:space="preserve">                       </w:t>
      </w:r>
      <w:r>
        <w:rPr>
          <w:rFonts w:ascii="仿宋_GB2312" w:eastAsia="仿宋_GB2312" w:hAnsi="宋体" w:cs="Times New Roman" w:hint="eastAsia"/>
          <w:color w:val="000000" w:themeColor="text1"/>
          <w:sz w:val="24"/>
          <w:szCs w:val="21"/>
        </w:rPr>
        <w:t>承包方（盖章）：</w:t>
      </w:r>
      <w:r>
        <w:rPr>
          <w:rFonts w:ascii="仿宋_GB2312" w:eastAsia="仿宋_GB2312" w:hAnsi="宋体" w:cs="Times New Roman" w:hint="eastAsia"/>
          <w:color w:val="000000" w:themeColor="text1"/>
          <w:sz w:val="24"/>
          <w:szCs w:val="21"/>
        </w:rPr>
        <w:t xml:space="preserve">              </w:t>
      </w:r>
    </w:p>
    <w:p w:rsidR="00C62FDB" w:rsidRDefault="006C3E8F">
      <w:pPr>
        <w:spacing w:line="360" w:lineRule="exact"/>
        <w:ind w:firstLine="480"/>
        <w:rPr>
          <w:rFonts w:ascii="仿宋_GB2312" w:eastAsia="仿宋_GB2312" w:hAnsi="宋体" w:cs="Times New Roman"/>
          <w:color w:val="000000" w:themeColor="text1"/>
          <w:sz w:val="24"/>
          <w:szCs w:val="21"/>
        </w:rPr>
      </w:pPr>
      <w:r>
        <w:rPr>
          <w:rFonts w:ascii="仿宋_GB2312" w:eastAsia="仿宋_GB2312" w:hAnsi="宋体" w:cs="Times New Roman" w:hint="eastAsia"/>
          <w:color w:val="000000" w:themeColor="text1"/>
          <w:sz w:val="24"/>
          <w:szCs w:val="21"/>
        </w:rPr>
        <w:t>住</w:t>
      </w:r>
      <w:r>
        <w:rPr>
          <w:rFonts w:ascii="仿宋_GB2312" w:eastAsia="仿宋_GB2312" w:hAnsi="宋体" w:cs="Times New Roman" w:hint="eastAsia"/>
          <w:color w:val="000000" w:themeColor="text1"/>
          <w:sz w:val="24"/>
          <w:szCs w:val="21"/>
        </w:rPr>
        <w:t xml:space="preserve">  </w:t>
      </w:r>
      <w:r>
        <w:rPr>
          <w:rFonts w:ascii="仿宋_GB2312" w:eastAsia="仿宋_GB2312" w:hAnsi="宋体" w:cs="Times New Roman" w:hint="eastAsia"/>
          <w:color w:val="000000" w:themeColor="text1"/>
          <w:sz w:val="24"/>
          <w:szCs w:val="21"/>
        </w:rPr>
        <w:t>所：</w:t>
      </w:r>
      <w:r>
        <w:rPr>
          <w:rFonts w:ascii="仿宋_GB2312" w:eastAsia="仿宋_GB2312" w:hAnsi="宋体" w:cs="Times New Roman" w:hint="eastAsia"/>
          <w:color w:val="000000" w:themeColor="text1"/>
          <w:sz w:val="24"/>
          <w:szCs w:val="21"/>
        </w:rPr>
        <w:t xml:space="preserve">                              </w:t>
      </w:r>
      <w:r>
        <w:rPr>
          <w:rFonts w:ascii="仿宋_GB2312" w:eastAsia="仿宋_GB2312" w:hAnsi="宋体" w:cs="Times New Roman" w:hint="eastAsia"/>
          <w:color w:val="000000" w:themeColor="text1"/>
          <w:sz w:val="24"/>
          <w:szCs w:val="21"/>
        </w:rPr>
        <w:t>住</w:t>
      </w:r>
      <w:r>
        <w:rPr>
          <w:rFonts w:ascii="仿宋_GB2312" w:eastAsia="仿宋_GB2312" w:hAnsi="宋体" w:cs="Times New Roman" w:hint="eastAsia"/>
          <w:color w:val="000000" w:themeColor="text1"/>
          <w:sz w:val="24"/>
          <w:szCs w:val="21"/>
        </w:rPr>
        <w:t xml:space="preserve">  </w:t>
      </w:r>
      <w:r>
        <w:rPr>
          <w:rFonts w:ascii="仿宋_GB2312" w:eastAsia="仿宋_GB2312" w:hAnsi="宋体" w:cs="Times New Roman" w:hint="eastAsia"/>
          <w:color w:val="000000" w:themeColor="text1"/>
          <w:sz w:val="24"/>
          <w:szCs w:val="21"/>
        </w:rPr>
        <w:t>所：</w:t>
      </w:r>
      <w:r>
        <w:rPr>
          <w:rFonts w:ascii="仿宋_GB2312" w:eastAsia="仿宋_GB2312" w:hAnsi="宋体" w:cs="Times New Roman" w:hint="eastAsia"/>
          <w:color w:val="000000" w:themeColor="text1"/>
          <w:sz w:val="24"/>
          <w:szCs w:val="21"/>
        </w:rPr>
        <w:t xml:space="preserve">                    </w:t>
      </w:r>
    </w:p>
    <w:p w:rsidR="00C62FDB" w:rsidRDefault="006C3E8F">
      <w:pPr>
        <w:spacing w:line="360" w:lineRule="exact"/>
        <w:ind w:firstLine="480"/>
        <w:rPr>
          <w:rFonts w:ascii="仿宋_GB2312" w:eastAsia="仿宋_GB2312" w:hAnsi="宋体" w:cs="Times New Roman"/>
          <w:color w:val="000000" w:themeColor="text1"/>
          <w:sz w:val="24"/>
          <w:szCs w:val="21"/>
        </w:rPr>
      </w:pPr>
      <w:r>
        <w:rPr>
          <w:rFonts w:ascii="仿宋_GB2312" w:eastAsia="仿宋_GB2312" w:hAnsi="宋体" w:cs="Times New Roman" w:hint="eastAsia"/>
          <w:color w:val="000000" w:themeColor="text1"/>
          <w:sz w:val="24"/>
          <w:szCs w:val="21"/>
        </w:rPr>
        <w:t>法定代表人（签字）：</w:t>
      </w:r>
      <w:r>
        <w:rPr>
          <w:rFonts w:ascii="仿宋_GB2312" w:eastAsia="仿宋_GB2312" w:hAnsi="宋体" w:cs="Times New Roman" w:hint="eastAsia"/>
          <w:color w:val="000000" w:themeColor="text1"/>
          <w:sz w:val="24"/>
          <w:szCs w:val="21"/>
        </w:rPr>
        <w:t xml:space="preserve">                   </w:t>
      </w:r>
      <w:r>
        <w:rPr>
          <w:rFonts w:ascii="仿宋_GB2312" w:eastAsia="仿宋_GB2312" w:hAnsi="宋体" w:cs="Times New Roman" w:hint="eastAsia"/>
          <w:color w:val="000000" w:themeColor="text1"/>
          <w:sz w:val="24"/>
          <w:szCs w:val="21"/>
        </w:rPr>
        <w:t>法定代表人（签字）：</w:t>
      </w:r>
      <w:r>
        <w:rPr>
          <w:rFonts w:ascii="仿宋_GB2312" w:eastAsia="仿宋_GB2312" w:hAnsi="宋体" w:cs="Times New Roman" w:hint="eastAsia"/>
          <w:color w:val="000000" w:themeColor="text1"/>
          <w:sz w:val="24"/>
          <w:szCs w:val="21"/>
        </w:rPr>
        <w:t xml:space="preserve">              </w:t>
      </w:r>
    </w:p>
    <w:p w:rsidR="00C62FDB" w:rsidRDefault="00C62FDB">
      <w:pPr>
        <w:spacing w:line="360" w:lineRule="exact"/>
        <w:ind w:firstLine="480"/>
        <w:rPr>
          <w:rFonts w:ascii="仿宋_GB2312" w:eastAsia="仿宋_GB2312" w:hAnsi="宋体" w:cs="Times New Roman"/>
          <w:color w:val="000000" w:themeColor="text1"/>
          <w:sz w:val="24"/>
          <w:szCs w:val="21"/>
        </w:rPr>
      </w:pPr>
    </w:p>
    <w:p w:rsidR="00C62FDB" w:rsidRDefault="006C3E8F">
      <w:pPr>
        <w:spacing w:line="360" w:lineRule="exact"/>
        <w:ind w:firstLine="480"/>
        <w:rPr>
          <w:rFonts w:ascii="仿宋_GB2312" w:eastAsia="仿宋_GB2312" w:hAnsi="宋体" w:cs="Times New Roman"/>
          <w:color w:val="000000" w:themeColor="text1"/>
          <w:sz w:val="24"/>
          <w:szCs w:val="21"/>
        </w:rPr>
      </w:pPr>
      <w:r>
        <w:rPr>
          <w:rFonts w:ascii="仿宋_GB2312" w:eastAsia="仿宋_GB2312" w:hAnsi="宋体" w:cs="Times New Roman" w:hint="eastAsia"/>
          <w:color w:val="000000" w:themeColor="text1"/>
          <w:sz w:val="24"/>
          <w:szCs w:val="21"/>
        </w:rPr>
        <w:t>委托代理人（签字）：</w:t>
      </w:r>
      <w:r>
        <w:rPr>
          <w:rFonts w:ascii="仿宋_GB2312" w:eastAsia="仿宋_GB2312" w:hAnsi="宋体" w:cs="Times New Roman" w:hint="eastAsia"/>
          <w:color w:val="000000" w:themeColor="text1"/>
          <w:sz w:val="24"/>
          <w:szCs w:val="21"/>
        </w:rPr>
        <w:t xml:space="preserve">                   </w:t>
      </w:r>
      <w:r>
        <w:rPr>
          <w:rFonts w:ascii="仿宋_GB2312" w:eastAsia="仿宋_GB2312" w:hAnsi="宋体" w:cs="Times New Roman" w:hint="eastAsia"/>
          <w:color w:val="000000" w:themeColor="text1"/>
          <w:sz w:val="24"/>
          <w:szCs w:val="21"/>
        </w:rPr>
        <w:t>委托代理人（签字）：</w:t>
      </w:r>
      <w:r>
        <w:rPr>
          <w:rFonts w:ascii="仿宋_GB2312" w:eastAsia="仿宋_GB2312" w:hAnsi="宋体" w:cs="Times New Roman" w:hint="eastAsia"/>
          <w:color w:val="000000" w:themeColor="text1"/>
          <w:sz w:val="24"/>
          <w:szCs w:val="21"/>
        </w:rPr>
        <w:t xml:space="preserve">              </w:t>
      </w:r>
    </w:p>
    <w:p w:rsidR="00C62FDB" w:rsidRDefault="00C62FDB">
      <w:pPr>
        <w:spacing w:line="360" w:lineRule="exact"/>
        <w:ind w:firstLine="480"/>
        <w:rPr>
          <w:rFonts w:ascii="仿宋_GB2312" w:eastAsia="仿宋_GB2312" w:hAnsi="宋体" w:cs="Times New Roman"/>
          <w:color w:val="000000" w:themeColor="text1"/>
          <w:sz w:val="24"/>
          <w:szCs w:val="21"/>
        </w:rPr>
      </w:pPr>
    </w:p>
    <w:p w:rsidR="00C62FDB" w:rsidRDefault="006C3E8F">
      <w:pPr>
        <w:spacing w:line="400" w:lineRule="exact"/>
        <w:ind w:firstLine="480"/>
        <w:rPr>
          <w:rFonts w:ascii="仿宋_GB2312" w:eastAsia="仿宋_GB2312" w:hAnsi="宋体" w:cs="Times New Roman"/>
          <w:color w:val="000000" w:themeColor="text1"/>
          <w:sz w:val="24"/>
          <w:szCs w:val="21"/>
        </w:rPr>
      </w:pPr>
      <w:r>
        <w:rPr>
          <w:rFonts w:ascii="仿宋_GB2312" w:eastAsia="仿宋_GB2312" w:hAnsi="宋体" w:cs="Times New Roman" w:hint="eastAsia"/>
          <w:color w:val="000000" w:themeColor="text1"/>
          <w:sz w:val="24"/>
          <w:szCs w:val="21"/>
        </w:rPr>
        <w:t>经办人（签字）：</w:t>
      </w:r>
      <w:r>
        <w:rPr>
          <w:rFonts w:ascii="仿宋_GB2312" w:eastAsia="仿宋_GB2312" w:hAnsi="宋体" w:cs="Times New Roman" w:hint="eastAsia"/>
          <w:color w:val="000000" w:themeColor="text1"/>
          <w:sz w:val="24"/>
          <w:szCs w:val="21"/>
        </w:rPr>
        <w:t xml:space="preserve">                       </w:t>
      </w:r>
      <w:r>
        <w:rPr>
          <w:rFonts w:ascii="仿宋_GB2312" w:eastAsia="仿宋_GB2312" w:hAnsi="宋体" w:cs="Times New Roman" w:hint="eastAsia"/>
          <w:color w:val="000000" w:themeColor="text1"/>
          <w:sz w:val="24"/>
          <w:szCs w:val="21"/>
        </w:rPr>
        <w:t>监察室意见（盖章）</w:t>
      </w:r>
    </w:p>
    <w:p w:rsidR="00C62FDB" w:rsidRDefault="006C3E8F">
      <w:pPr>
        <w:spacing w:line="360" w:lineRule="exact"/>
        <w:ind w:firstLine="480"/>
        <w:rPr>
          <w:rFonts w:ascii="仿宋_GB2312" w:eastAsia="仿宋_GB2312" w:hAnsi="宋体" w:cs="Times New Roman"/>
          <w:color w:val="000000" w:themeColor="text1"/>
          <w:sz w:val="24"/>
          <w:szCs w:val="21"/>
        </w:rPr>
      </w:pPr>
      <w:r>
        <w:rPr>
          <w:rFonts w:ascii="仿宋_GB2312" w:eastAsia="仿宋_GB2312" w:hAnsi="宋体" w:cs="Times New Roman" w:hint="eastAsia"/>
          <w:color w:val="000000" w:themeColor="text1"/>
          <w:sz w:val="24"/>
          <w:szCs w:val="21"/>
        </w:rPr>
        <w:t>电</w:t>
      </w:r>
      <w:r>
        <w:rPr>
          <w:rFonts w:ascii="仿宋_GB2312" w:eastAsia="仿宋_GB2312" w:hAnsi="宋体" w:cs="Times New Roman" w:hint="eastAsia"/>
          <w:color w:val="000000" w:themeColor="text1"/>
          <w:sz w:val="24"/>
          <w:szCs w:val="21"/>
        </w:rPr>
        <w:t xml:space="preserve">      </w:t>
      </w:r>
      <w:r>
        <w:rPr>
          <w:rFonts w:ascii="仿宋_GB2312" w:eastAsia="仿宋_GB2312" w:hAnsi="宋体" w:cs="Times New Roman" w:hint="eastAsia"/>
          <w:color w:val="000000" w:themeColor="text1"/>
          <w:sz w:val="24"/>
          <w:szCs w:val="21"/>
        </w:rPr>
        <w:t>话：</w:t>
      </w:r>
      <w:r>
        <w:rPr>
          <w:rFonts w:ascii="仿宋_GB2312" w:eastAsia="仿宋_GB2312" w:hAnsi="宋体" w:cs="Times New Roman" w:hint="eastAsia"/>
          <w:color w:val="000000" w:themeColor="text1"/>
          <w:sz w:val="24"/>
          <w:szCs w:val="21"/>
        </w:rPr>
        <w:t xml:space="preserve">                          </w:t>
      </w:r>
      <w:r>
        <w:rPr>
          <w:rFonts w:ascii="仿宋_GB2312" w:eastAsia="仿宋_GB2312" w:hAnsi="宋体" w:cs="Times New Roman" w:hint="eastAsia"/>
          <w:color w:val="000000" w:themeColor="text1"/>
          <w:sz w:val="24"/>
          <w:szCs w:val="21"/>
        </w:rPr>
        <w:t>电</w:t>
      </w:r>
      <w:r>
        <w:rPr>
          <w:rFonts w:ascii="仿宋_GB2312" w:eastAsia="仿宋_GB2312" w:hAnsi="宋体" w:cs="Times New Roman" w:hint="eastAsia"/>
          <w:color w:val="000000" w:themeColor="text1"/>
          <w:sz w:val="24"/>
          <w:szCs w:val="21"/>
        </w:rPr>
        <w:t xml:space="preserve">      </w:t>
      </w:r>
      <w:r>
        <w:rPr>
          <w:rFonts w:ascii="仿宋_GB2312" w:eastAsia="仿宋_GB2312" w:hAnsi="宋体" w:cs="Times New Roman" w:hint="eastAsia"/>
          <w:color w:val="000000" w:themeColor="text1"/>
          <w:sz w:val="24"/>
          <w:szCs w:val="21"/>
        </w:rPr>
        <w:t>话：</w:t>
      </w:r>
      <w:r>
        <w:rPr>
          <w:rFonts w:ascii="仿宋_GB2312" w:eastAsia="仿宋_GB2312" w:hAnsi="宋体" w:cs="Times New Roman" w:hint="eastAsia"/>
          <w:color w:val="000000" w:themeColor="text1"/>
          <w:sz w:val="24"/>
          <w:szCs w:val="21"/>
        </w:rPr>
        <w:t xml:space="preserve"> </w:t>
      </w:r>
    </w:p>
    <w:p w:rsidR="00C62FDB" w:rsidRDefault="006C3E8F" w:rsidP="001C5382">
      <w:pPr>
        <w:spacing w:line="360" w:lineRule="exact"/>
        <w:ind w:firstLineChars="164" w:firstLine="512"/>
        <w:rPr>
          <w:rFonts w:ascii="仿宋_GB2312" w:eastAsia="仿宋_GB2312" w:hAnsi="宋体" w:cs="Times New Roman"/>
          <w:color w:val="000000" w:themeColor="text1"/>
          <w:sz w:val="24"/>
          <w:szCs w:val="21"/>
        </w:rPr>
      </w:pPr>
      <w:r>
        <w:rPr>
          <w:rFonts w:ascii="仿宋_GB2312" w:eastAsia="仿宋_GB2312" w:hAnsi="宋体" w:cs="Times New Roman" w:hint="eastAsia"/>
          <w:color w:val="000000" w:themeColor="text1"/>
          <w:spacing w:val="36"/>
          <w:sz w:val="24"/>
          <w:szCs w:val="21"/>
        </w:rPr>
        <w:t>开户银行</w:t>
      </w:r>
      <w:r>
        <w:rPr>
          <w:rFonts w:ascii="仿宋_GB2312" w:eastAsia="仿宋_GB2312" w:hAnsi="宋体" w:cs="Times New Roman" w:hint="eastAsia"/>
          <w:color w:val="000000" w:themeColor="text1"/>
          <w:sz w:val="24"/>
          <w:szCs w:val="21"/>
        </w:rPr>
        <w:t>：</w:t>
      </w:r>
      <w:r>
        <w:rPr>
          <w:rFonts w:ascii="仿宋_GB2312" w:eastAsia="仿宋_GB2312" w:hAnsi="宋体" w:cs="Times New Roman" w:hint="eastAsia"/>
          <w:color w:val="000000" w:themeColor="text1"/>
          <w:sz w:val="24"/>
          <w:szCs w:val="21"/>
        </w:rPr>
        <w:t xml:space="preserve">                         </w:t>
      </w:r>
      <w:r>
        <w:rPr>
          <w:rFonts w:ascii="仿宋_GB2312" w:eastAsia="仿宋_GB2312" w:hAnsi="宋体" w:cs="Times New Roman" w:hint="eastAsia"/>
          <w:color w:val="000000" w:themeColor="text1"/>
          <w:spacing w:val="36"/>
          <w:sz w:val="24"/>
          <w:szCs w:val="21"/>
        </w:rPr>
        <w:t>开户银行</w:t>
      </w:r>
      <w:r>
        <w:rPr>
          <w:rFonts w:ascii="仿宋_GB2312" w:eastAsia="仿宋_GB2312" w:hAnsi="宋体" w:cs="Times New Roman" w:hint="eastAsia"/>
          <w:color w:val="000000" w:themeColor="text1"/>
          <w:sz w:val="24"/>
          <w:szCs w:val="21"/>
        </w:rPr>
        <w:t>：</w:t>
      </w:r>
      <w:r>
        <w:rPr>
          <w:rFonts w:ascii="仿宋_GB2312" w:eastAsia="仿宋_GB2312" w:hAnsi="宋体" w:cs="Times New Roman" w:hint="eastAsia"/>
          <w:color w:val="000000" w:themeColor="text1"/>
          <w:sz w:val="24"/>
          <w:szCs w:val="21"/>
        </w:rPr>
        <w:t xml:space="preserve"> </w:t>
      </w:r>
    </w:p>
    <w:p w:rsidR="00C62FDB" w:rsidRDefault="006C3E8F">
      <w:pPr>
        <w:spacing w:line="360" w:lineRule="exact"/>
        <w:ind w:firstLine="480"/>
        <w:rPr>
          <w:rFonts w:ascii="仿宋_GB2312" w:eastAsia="仿宋_GB2312" w:hAnsi="宋体" w:cs="Times New Roman"/>
          <w:color w:val="000000" w:themeColor="text1"/>
          <w:sz w:val="24"/>
          <w:szCs w:val="21"/>
          <w:u w:val="single"/>
        </w:rPr>
      </w:pPr>
      <w:r>
        <w:rPr>
          <w:rFonts w:ascii="仿宋_GB2312" w:eastAsia="仿宋_GB2312" w:hAnsi="宋体" w:cs="Times New Roman" w:hint="eastAsia"/>
          <w:color w:val="000000" w:themeColor="text1"/>
          <w:sz w:val="24"/>
          <w:szCs w:val="21"/>
        </w:rPr>
        <w:t>帐</w:t>
      </w:r>
      <w:r>
        <w:rPr>
          <w:rFonts w:ascii="仿宋_GB2312" w:eastAsia="仿宋_GB2312" w:hAnsi="宋体" w:cs="Times New Roman" w:hint="eastAsia"/>
          <w:color w:val="000000" w:themeColor="text1"/>
          <w:sz w:val="24"/>
          <w:szCs w:val="21"/>
        </w:rPr>
        <w:t xml:space="preserve">      </w:t>
      </w:r>
      <w:r>
        <w:rPr>
          <w:rFonts w:ascii="仿宋_GB2312" w:eastAsia="仿宋_GB2312" w:hAnsi="宋体" w:cs="Times New Roman" w:hint="eastAsia"/>
          <w:color w:val="000000" w:themeColor="text1"/>
          <w:sz w:val="24"/>
          <w:szCs w:val="21"/>
        </w:rPr>
        <w:t>号：</w:t>
      </w:r>
      <w:r>
        <w:rPr>
          <w:rFonts w:ascii="仿宋_GB2312" w:eastAsia="仿宋_GB2312" w:hAnsi="宋体" w:cs="Times New Roman" w:hint="eastAsia"/>
          <w:color w:val="000000" w:themeColor="text1"/>
          <w:sz w:val="24"/>
          <w:szCs w:val="21"/>
        </w:rPr>
        <w:t xml:space="preserve">                          </w:t>
      </w:r>
      <w:r>
        <w:rPr>
          <w:rFonts w:ascii="仿宋_GB2312" w:eastAsia="仿宋_GB2312" w:hAnsi="宋体" w:cs="Times New Roman" w:hint="eastAsia"/>
          <w:color w:val="000000" w:themeColor="text1"/>
          <w:sz w:val="24"/>
          <w:szCs w:val="21"/>
        </w:rPr>
        <w:t>帐</w:t>
      </w:r>
      <w:r>
        <w:rPr>
          <w:rFonts w:ascii="仿宋_GB2312" w:eastAsia="仿宋_GB2312" w:hAnsi="宋体" w:cs="Times New Roman" w:hint="eastAsia"/>
          <w:color w:val="000000" w:themeColor="text1"/>
          <w:sz w:val="24"/>
          <w:szCs w:val="21"/>
        </w:rPr>
        <w:t xml:space="preserve">       </w:t>
      </w:r>
      <w:r>
        <w:rPr>
          <w:rFonts w:ascii="仿宋_GB2312" w:eastAsia="仿宋_GB2312" w:hAnsi="宋体" w:cs="Times New Roman" w:hint="eastAsia"/>
          <w:color w:val="000000" w:themeColor="text1"/>
          <w:sz w:val="24"/>
          <w:szCs w:val="21"/>
        </w:rPr>
        <w:t>号：</w:t>
      </w:r>
      <w:r>
        <w:rPr>
          <w:rFonts w:ascii="仿宋_GB2312" w:eastAsia="仿宋_GB2312" w:hAnsi="宋体" w:cs="Times New Roman" w:hint="eastAsia"/>
          <w:color w:val="000000" w:themeColor="text1"/>
          <w:sz w:val="24"/>
          <w:szCs w:val="21"/>
        </w:rPr>
        <w:t xml:space="preserve"> </w:t>
      </w:r>
    </w:p>
    <w:p w:rsidR="00C62FDB" w:rsidRDefault="006C3E8F" w:rsidP="001C5382">
      <w:pPr>
        <w:spacing w:line="360" w:lineRule="exact"/>
        <w:ind w:firstLineChars="164" w:firstLine="512"/>
        <w:rPr>
          <w:rFonts w:ascii="仿宋_GB2312" w:eastAsia="仿宋_GB2312" w:hAnsi="宋体" w:cs="Times New Roman"/>
          <w:color w:val="000000" w:themeColor="text1"/>
          <w:sz w:val="24"/>
          <w:szCs w:val="21"/>
        </w:rPr>
      </w:pPr>
      <w:r>
        <w:rPr>
          <w:rFonts w:ascii="仿宋_GB2312" w:eastAsia="仿宋_GB2312" w:hAnsi="宋体" w:cs="Times New Roman" w:hint="eastAsia"/>
          <w:color w:val="000000" w:themeColor="text1"/>
          <w:spacing w:val="36"/>
          <w:sz w:val="24"/>
          <w:szCs w:val="21"/>
        </w:rPr>
        <w:t>邮政编码</w:t>
      </w:r>
      <w:r>
        <w:rPr>
          <w:rFonts w:ascii="仿宋_GB2312" w:eastAsia="仿宋_GB2312" w:hAnsi="宋体" w:cs="Times New Roman" w:hint="eastAsia"/>
          <w:color w:val="000000" w:themeColor="text1"/>
          <w:sz w:val="24"/>
          <w:szCs w:val="21"/>
        </w:rPr>
        <w:t>：</w:t>
      </w:r>
      <w:r>
        <w:rPr>
          <w:rFonts w:ascii="仿宋_GB2312" w:eastAsia="仿宋_GB2312" w:hAnsi="宋体" w:cs="Times New Roman" w:hint="eastAsia"/>
          <w:color w:val="000000" w:themeColor="text1"/>
          <w:spacing w:val="36"/>
          <w:sz w:val="24"/>
          <w:szCs w:val="21"/>
        </w:rPr>
        <w:t>邮政编码</w:t>
      </w:r>
      <w:r>
        <w:rPr>
          <w:rFonts w:ascii="仿宋_GB2312" w:eastAsia="仿宋_GB2312" w:hAnsi="宋体" w:cs="Times New Roman" w:hint="eastAsia"/>
          <w:color w:val="000000" w:themeColor="text1"/>
          <w:sz w:val="24"/>
          <w:szCs w:val="21"/>
        </w:rPr>
        <w:t>：</w:t>
      </w:r>
    </w:p>
    <w:p w:rsidR="00C62FDB" w:rsidRDefault="00C62FDB">
      <w:pPr>
        <w:spacing w:line="360" w:lineRule="exact"/>
        <w:ind w:firstLine="480"/>
        <w:rPr>
          <w:rFonts w:ascii="仿宋_GB2312" w:eastAsia="仿宋_GB2312" w:hAnsi="宋体" w:cs="Times New Roman"/>
          <w:color w:val="000000" w:themeColor="text1"/>
          <w:sz w:val="24"/>
          <w:szCs w:val="21"/>
        </w:rPr>
      </w:pPr>
    </w:p>
    <w:p w:rsidR="00C62FDB" w:rsidRDefault="006C3E8F">
      <w:pPr>
        <w:spacing w:line="400" w:lineRule="exact"/>
        <w:ind w:firstLine="480"/>
        <w:rPr>
          <w:rFonts w:ascii="仿宋_GB2312" w:eastAsia="仿宋_GB2312" w:hAnsi="宋体" w:cs="Times New Roman"/>
          <w:color w:val="000000" w:themeColor="text1"/>
          <w:sz w:val="24"/>
          <w:szCs w:val="21"/>
        </w:rPr>
      </w:pPr>
      <w:r>
        <w:rPr>
          <w:rFonts w:ascii="仿宋_GB2312" w:eastAsia="仿宋_GB2312" w:hAnsi="宋体" w:cs="Times New Roman" w:hint="eastAsia"/>
          <w:color w:val="000000" w:themeColor="text1"/>
          <w:sz w:val="24"/>
          <w:szCs w:val="21"/>
        </w:rPr>
        <w:t>日期：年月日</w:t>
      </w:r>
    </w:p>
    <w:p w:rsidR="00C62FDB" w:rsidRDefault="00C62FDB">
      <w:pPr>
        <w:spacing w:line="360" w:lineRule="exact"/>
        <w:ind w:firstLine="480"/>
        <w:rPr>
          <w:rFonts w:ascii="仿宋_GB2312" w:eastAsia="仿宋_GB2312" w:hAnsi="Times New Roman" w:cs="Times New Roman"/>
          <w:color w:val="000000" w:themeColor="text1"/>
          <w:sz w:val="24"/>
          <w:szCs w:val="21"/>
        </w:rPr>
      </w:pPr>
    </w:p>
    <w:p w:rsidR="00C62FDB" w:rsidRDefault="00C62FDB">
      <w:pPr>
        <w:spacing w:line="360" w:lineRule="auto"/>
        <w:ind w:left="472"/>
        <w:jc w:val="center"/>
        <w:rPr>
          <w:rFonts w:ascii="Times New Roman" w:eastAsia="宋体" w:hAnsi="Times New Roman" w:cs="Times New Roman"/>
          <w:color w:val="000000" w:themeColor="text1"/>
          <w:szCs w:val="21"/>
          <w:lang w:val="en-GB"/>
        </w:rPr>
      </w:pPr>
    </w:p>
    <w:p w:rsidR="00C62FDB" w:rsidRDefault="006C3E8F">
      <w:pPr>
        <w:spacing w:line="360" w:lineRule="exact"/>
        <w:rPr>
          <w:rFonts w:ascii="宋体" w:eastAsia="宋体" w:hAnsi="宋体" w:cs="Times New Roman"/>
          <w:color w:val="000000" w:themeColor="text1"/>
          <w:spacing w:val="36"/>
          <w:sz w:val="24"/>
          <w:szCs w:val="24"/>
        </w:rPr>
      </w:pPr>
      <w:r>
        <w:rPr>
          <w:rFonts w:ascii="宋体" w:eastAsia="宋体" w:hAnsi="宋体" w:cs="Times New Roman" w:hint="eastAsia"/>
          <w:color w:val="000000" w:themeColor="text1"/>
          <w:spacing w:val="36"/>
          <w:sz w:val="24"/>
          <w:szCs w:val="24"/>
        </w:rPr>
        <w:t>注：招标人对本合同有最终修改权</w:t>
      </w:r>
    </w:p>
    <w:p w:rsidR="00C62FDB" w:rsidRDefault="006C3E8F">
      <w:pPr>
        <w:widowControl/>
        <w:jc w:val="left"/>
        <w:rPr>
          <w:rFonts w:ascii="宋体" w:eastAsia="宋体" w:hAnsi="宋体" w:cs="Times New Roman"/>
          <w:color w:val="000000" w:themeColor="text1"/>
          <w:spacing w:val="36"/>
          <w:sz w:val="24"/>
          <w:szCs w:val="24"/>
        </w:rPr>
      </w:pPr>
      <w:r>
        <w:rPr>
          <w:rFonts w:ascii="宋体" w:eastAsia="宋体" w:hAnsi="宋体" w:cs="Times New Roman"/>
          <w:color w:val="000000" w:themeColor="text1"/>
          <w:spacing w:val="36"/>
          <w:sz w:val="24"/>
          <w:szCs w:val="24"/>
        </w:rPr>
        <w:br w:type="page"/>
      </w:r>
    </w:p>
    <w:p w:rsidR="00C62FDB" w:rsidRDefault="00C62FDB">
      <w:pPr>
        <w:adjustRightInd w:val="0"/>
        <w:snapToGrid w:val="0"/>
        <w:spacing w:line="300" w:lineRule="auto"/>
        <w:jc w:val="center"/>
        <w:textAlignment w:val="baseline"/>
        <w:rPr>
          <w:rFonts w:ascii="宋体" w:eastAsia="宋体" w:hAnsi="宋体" w:cs="Times New Roman"/>
          <w:b/>
          <w:bCs/>
          <w:color w:val="000000" w:themeColor="text1"/>
          <w:sz w:val="36"/>
          <w:szCs w:val="36"/>
        </w:rPr>
      </w:pPr>
    </w:p>
    <w:p w:rsidR="00C62FDB" w:rsidRDefault="006C3E8F">
      <w:pPr>
        <w:adjustRightInd w:val="0"/>
        <w:snapToGrid w:val="0"/>
        <w:spacing w:line="500" w:lineRule="exact"/>
        <w:jc w:val="center"/>
        <w:textAlignment w:val="baseline"/>
        <w:rPr>
          <w:rFonts w:ascii="宋体" w:eastAsia="宋体" w:hAnsi="宋体" w:cs="Times New Roman"/>
          <w:b/>
          <w:color w:val="000000" w:themeColor="text1"/>
          <w:sz w:val="32"/>
          <w:szCs w:val="20"/>
        </w:rPr>
      </w:pPr>
      <w:r>
        <w:rPr>
          <w:rFonts w:ascii="宋体" w:eastAsia="宋体" w:hAnsi="宋体" w:cs="Times New Roman" w:hint="eastAsia"/>
          <w:b/>
          <w:color w:val="000000" w:themeColor="text1"/>
          <w:sz w:val="32"/>
          <w:szCs w:val="20"/>
        </w:rPr>
        <w:t>第六章</w:t>
      </w:r>
      <w:r>
        <w:rPr>
          <w:rFonts w:ascii="宋体" w:eastAsia="宋体" w:hAnsi="宋体" w:cs="Times New Roman" w:hint="eastAsia"/>
          <w:b/>
          <w:color w:val="000000" w:themeColor="text1"/>
          <w:sz w:val="32"/>
          <w:szCs w:val="20"/>
        </w:rPr>
        <w:t xml:space="preserve"> </w:t>
      </w:r>
      <w:r>
        <w:rPr>
          <w:rFonts w:ascii="宋体" w:eastAsia="宋体" w:hAnsi="宋体" w:cs="Times New Roman" w:hint="eastAsia"/>
          <w:b/>
          <w:color w:val="000000" w:themeColor="text1"/>
          <w:sz w:val="32"/>
          <w:szCs w:val="20"/>
        </w:rPr>
        <w:t>投标文件（格式）</w:t>
      </w:r>
    </w:p>
    <w:p w:rsidR="00C62FDB" w:rsidRDefault="006C3E8F">
      <w:pPr>
        <w:spacing w:line="440" w:lineRule="exact"/>
        <w:ind w:left="425"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投标文件应按照招标文件规定的格式编制及签署，采用</w:t>
      </w:r>
      <w:r>
        <w:rPr>
          <w:rFonts w:ascii="宋体" w:eastAsia="宋体" w:hAnsi="宋体" w:cs="Times New Roman" w:hint="eastAsia"/>
          <w:color w:val="000000" w:themeColor="text1"/>
          <w:sz w:val="24"/>
          <w:szCs w:val="24"/>
        </w:rPr>
        <w:t>A4</w:t>
      </w:r>
      <w:r>
        <w:rPr>
          <w:rFonts w:ascii="宋体" w:eastAsia="宋体" w:hAnsi="宋体" w:cs="Times New Roman" w:hint="eastAsia"/>
          <w:color w:val="000000" w:themeColor="text1"/>
          <w:sz w:val="24"/>
          <w:szCs w:val="24"/>
        </w:rPr>
        <w:t>白纸按顺序装订成册。</w:t>
      </w:r>
    </w:p>
    <w:p w:rsidR="00C62FDB" w:rsidRDefault="00C62FDB">
      <w:pPr>
        <w:spacing w:line="500" w:lineRule="exact"/>
        <w:ind w:leftChars="-200" w:left="-420" w:rightChars="-150" w:right="-315" w:firstLineChars="200" w:firstLine="640"/>
        <w:jc w:val="center"/>
        <w:rPr>
          <w:rFonts w:ascii="宋体" w:eastAsia="宋体" w:hAnsi="宋体" w:cs="Times New Roman"/>
          <w:color w:val="000000" w:themeColor="text1"/>
          <w:sz w:val="32"/>
          <w:szCs w:val="32"/>
        </w:rPr>
      </w:pPr>
    </w:p>
    <w:p w:rsidR="00C62FDB" w:rsidRDefault="00C62FDB">
      <w:pPr>
        <w:jc w:val="center"/>
        <w:rPr>
          <w:rFonts w:ascii="宋体" w:eastAsia="宋体" w:hAnsi="宋体" w:cs="Times New Roman"/>
          <w:color w:val="000000" w:themeColor="text1"/>
          <w:sz w:val="32"/>
          <w:szCs w:val="32"/>
        </w:rPr>
      </w:pPr>
    </w:p>
    <w:p w:rsidR="00C62FDB" w:rsidRDefault="00C62FDB">
      <w:pPr>
        <w:jc w:val="center"/>
        <w:rPr>
          <w:rFonts w:ascii="宋体" w:eastAsia="宋体" w:hAnsi="宋体" w:cs="Times New Roman"/>
          <w:color w:val="000000" w:themeColor="text1"/>
          <w:sz w:val="32"/>
          <w:szCs w:val="32"/>
        </w:rPr>
      </w:pPr>
    </w:p>
    <w:p w:rsidR="00C62FDB" w:rsidRDefault="00C62FDB">
      <w:pPr>
        <w:jc w:val="center"/>
        <w:rPr>
          <w:rFonts w:ascii="宋体" w:eastAsia="宋体" w:hAnsi="宋体" w:cs="Times New Roman"/>
          <w:color w:val="000000" w:themeColor="text1"/>
          <w:szCs w:val="21"/>
        </w:rPr>
      </w:pPr>
    </w:p>
    <w:p w:rsidR="00C62FDB" w:rsidRDefault="006C3E8F">
      <w:pPr>
        <w:adjustRightInd w:val="0"/>
        <w:spacing w:line="360" w:lineRule="auto"/>
        <w:jc w:val="center"/>
        <w:textAlignment w:val="baseline"/>
        <w:outlineLvl w:val="0"/>
        <w:rPr>
          <w:rFonts w:ascii="宋体" w:eastAsia="宋体" w:hAnsi="宋体" w:cs="Times New Roman"/>
          <w:b/>
          <w:bCs/>
          <w:color w:val="000000" w:themeColor="text1"/>
          <w:sz w:val="36"/>
          <w:szCs w:val="36"/>
        </w:rPr>
      </w:pPr>
      <w:r>
        <w:rPr>
          <w:rFonts w:ascii="宋体" w:eastAsia="宋体" w:hAnsi="宋体" w:cs="Times New Roman" w:hint="eastAsia"/>
          <w:b/>
          <w:bCs/>
          <w:color w:val="000000" w:themeColor="text1"/>
          <w:sz w:val="44"/>
          <w:szCs w:val="44"/>
        </w:rPr>
        <w:t>平潮镇加油站勘察设计项目（二次）</w:t>
      </w:r>
    </w:p>
    <w:p w:rsidR="00C62FDB" w:rsidRDefault="00C62FDB">
      <w:pPr>
        <w:adjustRightInd w:val="0"/>
        <w:spacing w:line="360" w:lineRule="auto"/>
        <w:jc w:val="center"/>
        <w:textAlignment w:val="baseline"/>
        <w:outlineLvl w:val="0"/>
        <w:rPr>
          <w:rFonts w:ascii="仿宋" w:eastAsia="仿宋" w:hAnsi="仿宋" w:cs="Times New Roman"/>
          <w:color w:val="000000" w:themeColor="text1"/>
          <w:sz w:val="30"/>
          <w:szCs w:val="30"/>
        </w:rPr>
      </w:pPr>
    </w:p>
    <w:p w:rsidR="00C62FDB" w:rsidRDefault="00C62FDB">
      <w:pPr>
        <w:jc w:val="center"/>
        <w:rPr>
          <w:rFonts w:ascii="宋体" w:eastAsia="宋体" w:hAnsi="宋体" w:cs="Times New Roman"/>
          <w:b/>
          <w:color w:val="000000" w:themeColor="text1"/>
          <w:sz w:val="44"/>
          <w:szCs w:val="44"/>
        </w:rPr>
      </w:pPr>
    </w:p>
    <w:p w:rsidR="00C62FDB" w:rsidRDefault="00C62FDB">
      <w:pPr>
        <w:jc w:val="center"/>
        <w:rPr>
          <w:rFonts w:ascii="宋体" w:eastAsia="宋体" w:hAnsi="宋体" w:cs="Times New Roman"/>
          <w:b/>
          <w:color w:val="000000" w:themeColor="text1"/>
          <w:sz w:val="52"/>
          <w:szCs w:val="52"/>
        </w:rPr>
      </w:pPr>
    </w:p>
    <w:p w:rsidR="00C62FDB" w:rsidRDefault="00C62FDB">
      <w:pPr>
        <w:jc w:val="center"/>
        <w:rPr>
          <w:rFonts w:ascii="宋体" w:eastAsia="宋体" w:hAnsi="宋体" w:cs="Times New Roman"/>
          <w:b/>
          <w:color w:val="000000" w:themeColor="text1"/>
          <w:sz w:val="52"/>
          <w:szCs w:val="52"/>
        </w:rPr>
      </w:pPr>
    </w:p>
    <w:p w:rsidR="00C62FDB" w:rsidRDefault="00C62FDB">
      <w:pPr>
        <w:jc w:val="center"/>
        <w:rPr>
          <w:rFonts w:ascii="宋体" w:eastAsia="宋体" w:hAnsi="宋体" w:cs="Times New Roman"/>
          <w:color w:val="000000" w:themeColor="text1"/>
          <w:szCs w:val="21"/>
        </w:rPr>
      </w:pPr>
    </w:p>
    <w:p w:rsidR="00C62FDB" w:rsidRDefault="00C62FDB">
      <w:pPr>
        <w:jc w:val="center"/>
        <w:rPr>
          <w:rFonts w:ascii="宋体" w:eastAsia="宋体" w:hAnsi="宋体" w:cs="Times New Roman"/>
          <w:color w:val="000000" w:themeColor="text1"/>
          <w:szCs w:val="21"/>
        </w:rPr>
      </w:pPr>
    </w:p>
    <w:p w:rsidR="00C62FDB" w:rsidRDefault="006C3E8F">
      <w:pPr>
        <w:jc w:val="center"/>
        <w:rPr>
          <w:rFonts w:ascii="宋体" w:eastAsia="宋体" w:hAnsi="宋体" w:cs="Times New Roman"/>
          <w:color w:val="000000" w:themeColor="text1"/>
          <w:sz w:val="72"/>
          <w:szCs w:val="72"/>
        </w:rPr>
      </w:pPr>
      <w:r>
        <w:rPr>
          <w:rFonts w:ascii="宋体" w:eastAsia="宋体" w:hAnsi="宋体" w:cs="Times New Roman" w:hint="eastAsia"/>
          <w:color w:val="000000" w:themeColor="text1"/>
          <w:sz w:val="72"/>
          <w:szCs w:val="72"/>
        </w:rPr>
        <w:t>投</w:t>
      </w:r>
      <w:r>
        <w:rPr>
          <w:rFonts w:ascii="宋体" w:eastAsia="宋体" w:hAnsi="宋体" w:cs="Times New Roman" w:hint="eastAsia"/>
          <w:color w:val="000000" w:themeColor="text1"/>
          <w:sz w:val="72"/>
          <w:szCs w:val="72"/>
        </w:rPr>
        <w:t xml:space="preserve"> </w:t>
      </w:r>
      <w:r>
        <w:rPr>
          <w:rFonts w:ascii="宋体" w:eastAsia="宋体" w:hAnsi="宋体" w:cs="Times New Roman" w:hint="eastAsia"/>
          <w:color w:val="000000" w:themeColor="text1"/>
          <w:sz w:val="72"/>
          <w:szCs w:val="72"/>
        </w:rPr>
        <w:t>标</w:t>
      </w:r>
      <w:r>
        <w:rPr>
          <w:rFonts w:ascii="宋体" w:eastAsia="宋体" w:hAnsi="宋体" w:cs="Times New Roman" w:hint="eastAsia"/>
          <w:color w:val="000000" w:themeColor="text1"/>
          <w:sz w:val="72"/>
          <w:szCs w:val="72"/>
        </w:rPr>
        <w:t xml:space="preserve"> </w:t>
      </w:r>
      <w:r>
        <w:rPr>
          <w:rFonts w:ascii="宋体" w:eastAsia="宋体" w:hAnsi="宋体" w:cs="Times New Roman" w:hint="eastAsia"/>
          <w:color w:val="000000" w:themeColor="text1"/>
          <w:sz w:val="72"/>
          <w:szCs w:val="72"/>
        </w:rPr>
        <w:t>文</w:t>
      </w:r>
      <w:r>
        <w:rPr>
          <w:rFonts w:ascii="宋体" w:eastAsia="宋体" w:hAnsi="宋体" w:cs="Times New Roman" w:hint="eastAsia"/>
          <w:color w:val="000000" w:themeColor="text1"/>
          <w:sz w:val="72"/>
          <w:szCs w:val="72"/>
        </w:rPr>
        <w:t xml:space="preserve"> </w:t>
      </w:r>
      <w:r>
        <w:rPr>
          <w:rFonts w:ascii="宋体" w:eastAsia="宋体" w:hAnsi="宋体" w:cs="Times New Roman" w:hint="eastAsia"/>
          <w:color w:val="000000" w:themeColor="text1"/>
          <w:sz w:val="72"/>
          <w:szCs w:val="72"/>
        </w:rPr>
        <w:t>件</w:t>
      </w:r>
    </w:p>
    <w:p w:rsidR="00C62FDB" w:rsidRDefault="00C62FDB">
      <w:pPr>
        <w:jc w:val="center"/>
        <w:rPr>
          <w:rFonts w:ascii="宋体" w:eastAsia="宋体" w:hAnsi="宋体" w:cs="Times New Roman"/>
          <w:color w:val="000000" w:themeColor="text1"/>
          <w:szCs w:val="21"/>
        </w:rPr>
      </w:pPr>
    </w:p>
    <w:p w:rsidR="00C62FDB" w:rsidRDefault="00C62FDB">
      <w:pPr>
        <w:jc w:val="center"/>
        <w:rPr>
          <w:rFonts w:ascii="宋体" w:eastAsia="宋体" w:hAnsi="宋体" w:cs="Times New Roman"/>
          <w:color w:val="000000" w:themeColor="text1"/>
          <w:szCs w:val="21"/>
        </w:rPr>
      </w:pPr>
    </w:p>
    <w:p w:rsidR="00C62FDB" w:rsidRDefault="00C62FDB">
      <w:pPr>
        <w:jc w:val="center"/>
        <w:rPr>
          <w:rFonts w:ascii="宋体" w:eastAsia="宋体" w:hAnsi="宋体" w:cs="Times New Roman"/>
          <w:color w:val="000000" w:themeColor="text1"/>
          <w:szCs w:val="21"/>
        </w:rPr>
      </w:pPr>
    </w:p>
    <w:p w:rsidR="00C62FDB" w:rsidRDefault="00C62FDB">
      <w:pPr>
        <w:jc w:val="center"/>
        <w:rPr>
          <w:rFonts w:ascii="宋体" w:eastAsia="宋体" w:hAnsi="宋体" w:cs="Times New Roman"/>
          <w:color w:val="000000" w:themeColor="text1"/>
          <w:szCs w:val="21"/>
        </w:rPr>
      </w:pPr>
    </w:p>
    <w:p w:rsidR="00C62FDB" w:rsidRDefault="00C62FDB">
      <w:pPr>
        <w:jc w:val="center"/>
        <w:rPr>
          <w:rFonts w:ascii="宋体" w:eastAsia="宋体" w:hAnsi="宋体" w:cs="Times New Roman"/>
          <w:color w:val="000000" w:themeColor="text1"/>
          <w:szCs w:val="21"/>
        </w:rPr>
      </w:pPr>
    </w:p>
    <w:p w:rsidR="00C62FDB" w:rsidRDefault="00C62FDB">
      <w:pPr>
        <w:jc w:val="center"/>
        <w:rPr>
          <w:rFonts w:ascii="宋体" w:eastAsia="宋体" w:hAnsi="宋体" w:cs="Times New Roman"/>
          <w:color w:val="000000" w:themeColor="text1"/>
          <w:szCs w:val="21"/>
        </w:rPr>
      </w:pPr>
    </w:p>
    <w:p w:rsidR="00C62FDB" w:rsidRDefault="00C62FDB">
      <w:pPr>
        <w:jc w:val="center"/>
        <w:rPr>
          <w:rFonts w:ascii="宋体" w:eastAsia="宋体" w:hAnsi="宋体" w:cs="Times New Roman"/>
          <w:color w:val="000000" w:themeColor="text1"/>
          <w:szCs w:val="21"/>
        </w:rPr>
      </w:pPr>
    </w:p>
    <w:p w:rsidR="00C62FDB" w:rsidRDefault="00C62FDB">
      <w:pPr>
        <w:jc w:val="center"/>
        <w:rPr>
          <w:rFonts w:ascii="宋体" w:eastAsia="宋体" w:hAnsi="宋体" w:cs="Times New Roman"/>
          <w:color w:val="000000" w:themeColor="text1"/>
          <w:szCs w:val="21"/>
        </w:rPr>
      </w:pPr>
    </w:p>
    <w:p w:rsidR="00C62FDB" w:rsidRDefault="00C62FDB">
      <w:pPr>
        <w:jc w:val="center"/>
        <w:rPr>
          <w:rFonts w:ascii="宋体" w:eastAsia="宋体" w:hAnsi="宋体" w:cs="Times New Roman"/>
          <w:color w:val="000000" w:themeColor="text1"/>
          <w:szCs w:val="21"/>
        </w:rPr>
      </w:pPr>
    </w:p>
    <w:p w:rsidR="00C62FDB" w:rsidRDefault="00C62FDB">
      <w:pPr>
        <w:jc w:val="center"/>
        <w:rPr>
          <w:rFonts w:ascii="宋体" w:eastAsia="宋体" w:hAnsi="宋体" w:cs="Times New Roman"/>
          <w:color w:val="000000" w:themeColor="text1"/>
          <w:szCs w:val="21"/>
        </w:rPr>
      </w:pPr>
    </w:p>
    <w:p w:rsidR="00C62FDB" w:rsidRDefault="00C62FDB">
      <w:pPr>
        <w:jc w:val="center"/>
        <w:rPr>
          <w:rFonts w:ascii="宋体" w:eastAsia="宋体" w:hAnsi="宋体" w:cs="Times New Roman"/>
          <w:color w:val="000000" w:themeColor="text1"/>
          <w:szCs w:val="21"/>
        </w:rPr>
      </w:pPr>
    </w:p>
    <w:p w:rsidR="00C62FDB" w:rsidRDefault="00C62FDB">
      <w:pPr>
        <w:jc w:val="center"/>
        <w:rPr>
          <w:rFonts w:ascii="宋体" w:eastAsia="宋体" w:hAnsi="宋体" w:cs="Times New Roman"/>
          <w:color w:val="000000" w:themeColor="text1"/>
          <w:szCs w:val="21"/>
        </w:rPr>
      </w:pPr>
    </w:p>
    <w:p w:rsidR="00C62FDB" w:rsidRDefault="00C62FDB">
      <w:pPr>
        <w:jc w:val="center"/>
        <w:rPr>
          <w:rFonts w:ascii="宋体" w:eastAsia="宋体" w:hAnsi="宋体" w:cs="Times New Roman"/>
          <w:color w:val="000000" w:themeColor="text1"/>
          <w:szCs w:val="21"/>
        </w:rPr>
      </w:pPr>
    </w:p>
    <w:p w:rsidR="00C62FDB" w:rsidRDefault="006C3E8F">
      <w:pPr>
        <w:ind w:firstLineChars="450" w:firstLine="1446"/>
        <w:rPr>
          <w:rFonts w:ascii="宋体" w:eastAsia="宋体" w:hAnsi="宋体" w:cs="Times New Roman"/>
          <w:b/>
          <w:color w:val="000000" w:themeColor="text1"/>
          <w:sz w:val="32"/>
          <w:szCs w:val="32"/>
          <w:u w:val="single"/>
        </w:rPr>
      </w:pPr>
      <w:r>
        <w:rPr>
          <w:rFonts w:ascii="宋体" w:eastAsia="宋体" w:hAnsi="宋体" w:cs="Times New Roman" w:hint="eastAsia"/>
          <w:b/>
          <w:color w:val="000000" w:themeColor="text1"/>
          <w:sz w:val="32"/>
          <w:szCs w:val="32"/>
        </w:rPr>
        <w:t>投标人：</w:t>
      </w:r>
      <w:r>
        <w:rPr>
          <w:rFonts w:ascii="宋体" w:eastAsia="宋体" w:hAnsi="宋体" w:cs="Times New Roman" w:hint="eastAsia"/>
          <w:b/>
          <w:color w:val="000000" w:themeColor="text1"/>
          <w:sz w:val="32"/>
          <w:szCs w:val="32"/>
          <w:u w:val="single"/>
        </w:rPr>
        <w:t xml:space="preserve">     </w:t>
      </w:r>
      <w:r>
        <w:rPr>
          <w:rFonts w:ascii="宋体" w:eastAsia="宋体" w:hAnsi="宋体" w:cs="Times New Roman" w:hint="eastAsia"/>
          <w:b/>
          <w:color w:val="000000" w:themeColor="text1"/>
          <w:sz w:val="32"/>
          <w:szCs w:val="32"/>
          <w:u w:val="single"/>
        </w:rPr>
        <w:t>（盖章）</w:t>
      </w:r>
      <w:r>
        <w:rPr>
          <w:rFonts w:ascii="宋体" w:eastAsia="宋体" w:hAnsi="宋体" w:cs="Times New Roman" w:hint="eastAsia"/>
          <w:b/>
          <w:color w:val="000000" w:themeColor="text1"/>
          <w:sz w:val="32"/>
          <w:szCs w:val="32"/>
          <w:u w:val="single"/>
        </w:rPr>
        <w:t xml:space="preserve">             </w:t>
      </w:r>
    </w:p>
    <w:p w:rsidR="00C62FDB" w:rsidRDefault="00C62FDB">
      <w:pPr>
        <w:ind w:firstLineChars="450" w:firstLine="949"/>
        <w:rPr>
          <w:rFonts w:ascii="宋体" w:eastAsia="宋体" w:hAnsi="宋体" w:cs="Times New Roman"/>
          <w:b/>
          <w:color w:val="000000" w:themeColor="text1"/>
          <w:szCs w:val="21"/>
          <w:u w:val="single"/>
        </w:rPr>
      </w:pPr>
    </w:p>
    <w:p w:rsidR="00C62FDB" w:rsidRDefault="006C3E8F">
      <w:pPr>
        <w:ind w:firstLineChars="600" w:firstLine="1928"/>
        <w:jc w:val="center"/>
        <w:rPr>
          <w:rFonts w:ascii="宋体" w:eastAsia="宋体" w:hAnsi="宋体" w:cs="Times New Roman"/>
          <w:b/>
          <w:color w:val="000000" w:themeColor="text1"/>
          <w:sz w:val="32"/>
          <w:szCs w:val="32"/>
        </w:rPr>
      </w:pPr>
      <w:r>
        <w:rPr>
          <w:rFonts w:ascii="宋体" w:eastAsia="宋体" w:hAnsi="宋体" w:cs="Times New Roman" w:hint="eastAsia"/>
          <w:b/>
          <w:color w:val="000000" w:themeColor="text1"/>
          <w:sz w:val="32"/>
          <w:szCs w:val="32"/>
        </w:rPr>
        <w:t>年</w:t>
      </w:r>
      <w:r>
        <w:rPr>
          <w:rFonts w:ascii="宋体" w:eastAsia="宋体" w:hAnsi="宋体" w:cs="Times New Roman" w:hint="eastAsia"/>
          <w:b/>
          <w:color w:val="000000" w:themeColor="text1"/>
          <w:sz w:val="32"/>
          <w:szCs w:val="32"/>
        </w:rPr>
        <w:t xml:space="preserve">    </w:t>
      </w:r>
      <w:r>
        <w:rPr>
          <w:rFonts w:ascii="宋体" w:eastAsia="宋体" w:hAnsi="宋体" w:cs="Times New Roman" w:hint="eastAsia"/>
          <w:b/>
          <w:color w:val="000000" w:themeColor="text1"/>
          <w:sz w:val="32"/>
          <w:szCs w:val="32"/>
        </w:rPr>
        <w:t>月</w:t>
      </w:r>
    </w:p>
    <w:p w:rsidR="00C62FDB" w:rsidRDefault="00C62FDB">
      <w:pPr>
        <w:ind w:firstLineChars="600" w:firstLine="1928"/>
        <w:jc w:val="center"/>
        <w:rPr>
          <w:rFonts w:ascii="宋体" w:eastAsia="宋体" w:hAnsi="宋体" w:cs="Times New Roman"/>
          <w:b/>
          <w:color w:val="000000" w:themeColor="text1"/>
          <w:sz w:val="32"/>
          <w:szCs w:val="32"/>
        </w:rPr>
      </w:pPr>
    </w:p>
    <w:p w:rsidR="00C62FDB" w:rsidRDefault="00C62FDB">
      <w:pPr>
        <w:ind w:firstLineChars="600" w:firstLine="1928"/>
        <w:jc w:val="center"/>
        <w:rPr>
          <w:rFonts w:ascii="宋体" w:eastAsia="宋体" w:hAnsi="宋体" w:cs="Times New Roman"/>
          <w:b/>
          <w:color w:val="000000" w:themeColor="text1"/>
          <w:sz w:val="32"/>
          <w:szCs w:val="32"/>
        </w:rPr>
      </w:pPr>
    </w:p>
    <w:p w:rsidR="00C62FDB" w:rsidRDefault="00C62FDB">
      <w:pPr>
        <w:ind w:firstLineChars="600" w:firstLine="1928"/>
        <w:jc w:val="center"/>
        <w:rPr>
          <w:rFonts w:ascii="宋体" w:eastAsia="宋体" w:hAnsi="宋体" w:cs="Times New Roman"/>
          <w:b/>
          <w:color w:val="000000" w:themeColor="text1"/>
          <w:sz w:val="32"/>
          <w:szCs w:val="32"/>
        </w:rPr>
      </w:pPr>
    </w:p>
    <w:p w:rsidR="00C62FDB" w:rsidRDefault="00C62FDB">
      <w:pPr>
        <w:ind w:firstLineChars="600" w:firstLine="1928"/>
        <w:jc w:val="center"/>
        <w:rPr>
          <w:rFonts w:ascii="宋体" w:eastAsia="宋体" w:hAnsi="宋体" w:cs="Times New Roman"/>
          <w:b/>
          <w:color w:val="000000" w:themeColor="text1"/>
          <w:sz w:val="32"/>
          <w:szCs w:val="32"/>
        </w:rPr>
      </w:pPr>
    </w:p>
    <w:p w:rsidR="00C62FDB" w:rsidRDefault="00C62FDB">
      <w:pPr>
        <w:ind w:firstLineChars="600" w:firstLine="1928"/>
        <w:jc w:val="center"/>
        <w:rPr>
          <w:rFonts w:ascii="宋体" w:eastAsia="宋体" w:hAnsi="宋体" w:cs="Times New Roman"/>
          <w:b/>
          <w:color w:val="000000" w:themeColor="text1"/>
          <w:sz w:val="32"/>
          <w:szCs w:val="32"/>
        </w:rPr>
      </w:pPr>
    </w:p>
    <w:p w:rsidR="00C62FDB" w:rsidRDefault="006C3E8F">
      <w:pPr>
        <w:spacing w:line="360" w:lineRule="auto"/>
        <w:jc w:val="center"/>
        <w:rPr>
          <w:rFonts w:ascii="宋体" w:eastAsia="宋体" w:hAnsi="宋体" w:cs="Times New Roman"/>
          <w:b/>
          <w:bCs/>
          <w:color w:val="000000" w:themeColor="text1"/>
          <w:sz w:val="32"/>
          <w:szCs w:val="21"/>
        </w:rPr>
      </w:pPr>
      <w:r>
        <w:rPr>
          <w:rFonts w:ascii="宋体" w:eastAsia="宋体" w:hAnsi="宋体" w:cs="Times New Roman" w:hint="eastAsia"/>
          <w:b/>
          <w:bCs/>
          <w:color w:val="000000" w:themeColor="text1"/>
          <w:sz w:val="32"/>
          <w:szCs w:val="21"/>
        </w:rPr>
        <w:t>一、法定代表人授权委托书</w:t>
      </w:r>
    </w:p>
    <w:p w:rsidR="00C62FDB" w:rsidRDefault="006C3E8F" w:rsidP="001C5382">
      <w:pPr>
        <w:adjustRightInd w:val="0"/>
        <w:spacing w:line="500" w:lineRule="exact"/>
        <w:ind w:firstLineChars="292" w:firstLine="701"/>
        <w:textAlignment w:val="baseline"/>
        <w:rPr>
          <w:rFonts w:ascii="宋体" w:eastAsia="宋体" w:hAnsi="宋体" w:cs="Times New Roman"/>
          <w:color w:val="000000" w:themeColor="text1"/>
          <w:sz w:val="24"/>
          <w:szCs w:val="24"/>
          <w:u w:val="single"/>
        </w:rPr>
      </w:pPr>
      <w:r>
        <w:rPr>
          <w:rFonts w:ascii="宋体" w:eastAsia="宋体" w:hAnsi="宋体" w:cs="Times New Roman" w:hint="eastAsia"/>
          <w:color w:val="000000" w:themeColor="text1"/>
          <w:sz w:val="24"/>
          <w:szCs w:val="24"/>
        </w:rPr>
        <w:t>本授权委托书声明：我</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姓名</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系</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投标人名称</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的法定代表人，现授权委托</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单位名称</w:t>
      </w:r>
      <w:r>
        <w:rPr>
          <w:rFonts w:ascii="宋体" w:eastAsia="宋体" w:hAnsi="宋体" w:cs="Times New Roman"/>
          <w:color w:val="000000" w:themeColor="text1"/>
          <w:sz w:val="24"/>
          <w:szCs w:val="24"/>
        </w:rPr>
        <w:t>)</w:t>
      </w:r>
    </w:p>
    <w:p w:rsidR="00C62FDB" w:rsidRDefault="006C3E8F">
      <w:pPr>
        <w:adjustRightInd w:val="0"/>
        <w:spacing w:line="500" w:lineRule="exact"/>
        <w:textAlignment w:val="baseline"/>
        <w:rPr>
          <w:rFonts w:ascii="宋体" w:eastAsia="宋体" w:hAnsi="宋体" w:cs="Times New Roman"/>
          <w:color w:val="000000" w:themeColor="text1"/>
          <w:sz w:val="24"/>
          <w:szCs w:val="24"/>
          <w:u w:val="single"/>
        </w:rPr>
      </w:pPr>
      <w:r>
        <w:rPr>
          <w:rFonts w:ascii="宋体" w:eastAsia="宋体" w:hAnsi="宋体" w:cs="Times New Roman" w:hint="eastAsia"/>
          <w:color w:val="000000" w:themeColor="text1"/>
          <w:sz w:val="24"/>
          <w:szCs w:val="24"/>
        </w:rPr>
        <w:t>(</w:t>
      </w:r>
      <w:r>
        <w:rPr>
          <w:rFonts w:ascii="宋体" w:eastAsia="宋体" w:hAnsi="宋体" w:cs="Times New Roman" w:hint="eastAsia"/>
          <w:color w:val="000000" w:themeColor="text1"/>
          <w:sz w:val="24"/>
          <w:szCs w:val="24"/>
        </w:rPr>
        <w:t>姓名</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为我单位的合法代理人，以本公司的名义参加</w:t>
      </w:r>
      <w:r>
        <w:rPr>
          <w:rFonts w:ascii="宋体" w:eastAsia="宋体" w:hAnsi="宋体" w:cs="Times New Roman" w:hint="eastAsia"/>
          <w:color w:val="000000" w:themeColor="text1"/>
          <w:sz w:val="24"/>
          <w:szCs w:val="24"/>
        </w:rPr>
        <w:t xml:space="preserve"> </w:t>
      </w:r>
    </w:p>
    <w:p w:rsidR="00C62FDB" w:rsidRDefault="006C3E8F">
      <w:pPr>
        <w:adjustRightInd w:val="0"/>
        <w:spacing w:line="500" w:lineRule="exact"/>
        <w:textAlignment w:val="baseline"/>
        <w:rPr>
          <w:rFonts w:ascii="宋体" w:eastAsia="宋体" w:hAnsi="宋体" w:cs="Times New Roman"/>
          <w:color w:val="000000" w:themeColor="text1"/>
          <w:sz w:val="24"/>
          <w:szCs w:val="24"/>
        </w:rPr>
      </w:pP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招标人名称</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的项目</w:t>
      </w:r>
      <w:r>
        <w:rPr>
          <w:rFonts w:ascii="宋体" w:eastAsia="宋体" w:hAnsi="宋体" w:cs="Times New Roman" w:hint="eastAsia"/>
          <w:color w:val="000000" w:themeColor="text1"/>
          <w:sz w:val="24"/>
          <w:szCs w:val="24"/>
        </w:rPr>
        <w:t>勘察</w:t>
      </w:r>
      <w:r>
        <w:rPr>
          <w:rFonts w:ascii="宋体" w:eastAsia="宋体" w:hAnsi="宋体" w:cs="Times New Roman" w:hint="eastAsia"/>
          <w:color w:val="000000" w:themeColor="text1"/>
          <w:sz w:val="24"/>
          <w:szCs w:val="24"/>
        </w:rPr>
        <w:t>设计投标。代理人所签署的一切文件和处理与之有关的一切事务，我均予承认。</w:t>
      </w:r>
    </w:p>
    <w:p w:rsidR="00C62FDB" w:rsidRDefault="006C3E8F">
      <w:pPr>
        <w:adjustRightInd w:val="0"/>
        <w:spacing w:line="500" w:lineRule="exact"/>
        <w:ind w:firstLine="480"/>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代理人无转委权，特此委托。</w:t>
      </w:r>
    </w:p>
    <w:p w:rsidR="00C62FDB" w:rsidRDefault="006C3E8F">
      <w:pPr>
        <w:adjustRightInd w:val="0"/>
        <w:spacing w:line="500" w:lineRule="exact"/>
        <w:ind w:firstLineChars="200" w:firstLine="480"/>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代理人</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签字</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w:t>
      </w:r>
      <w:r>
        <w:rPr>
          <w:rFonts w:ascii="宋体" w:eastAsia="宋体" w:hAnsi="宋体" w:cs="Times New Roman" w:hint="eastAsia"/>
          <w:color w:val="000000" w:themeColor="text1"/>
          <w:sz w:val="24"/>
          <w:szCs w:val="24"/>
        </w:rPr>
        <w:t xml:space="preserve"> </w:t>
      </w:r>
      <w:r>
        <w:rPr>
          <w:rFonts w:ascii="宋体" w:eastAsia="宋体" w:hAnsi="宋体" w:cs="Times New Roman" w:hint="eastAsia"/>
          <w:color w:val="000000" w:themeColor="text1"/>
          <w:sz w:val="24"/>
          <w:szCs w:val="24"/>
        </w:rPr>
        <w:t>性别：年龄：</w:t>
      </w:r>
    </w:p>
    <w:p w:rsidR="00C62FDB" w:rsidRDefault="006C3E8F">
      <w:pPr>
        <w:adjustRightInd w:val="0"/>
        <w:spacing w:line="500" w:lineRule="exact"/>
        <w:ind w:firstLineChars="200" w:firstLine="480"/>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身份证号码：职务：</w:t>
      </w:r>
    </w:p>
    <w:p w:rsidR="00C62FDB" w:rsidRDefault="006C3E8F">
      <w:pPr>
        <w:adjustRightInd w:val="0"/>
        <w:spacing w:line="500" w:lineRule="exact"/>
        <w:ind w:firstLineChars="200" w:firstLine="480"/>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投标人</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盖法人章</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w:t>
      </w:r>
    </w:p>
    <w:p w:rsidR="00C62FDB" w:rsidRDefault="006C3E8F">
      <w:pPr>
        <w:adjustRightInd w:val="0"/>
        <w:spacing w:line="500" w:lineRule="exact"/>
        <w:ind w:firstLineChars="200" w:firstLine="480"/>
        <w:textAlignment w:val="baseline"/>
        <w:rPr>
          <w:rFonts w:ascii="宋体" w:eastAsia="宋体" w:hAnsi="宋体" w:cs="Times New Roman"/>
          <w:color w:val="000000" w:themeColor="text1"/>
          <w:sz w:val="24"/>
          <w:szCs w:val="24"/>
          <w:u w:val="single"/>
        </w:rPr>
      </w:pPr>
      <w:r>
        <w:rPr>
          <w:rFonts w:ascii="宋体" w:eastAsia="宋体" w:hAnsi="宋体" w:cs="Times New Roman" w:hint="eastAsia"/>
          <w:color w:val="000000" w:themeColor="text1"/>
          <w:sz w:val="24"/>
          <w:szCs w:val="24"/>
        </w:rPr>
        <w:t>法定代表人</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签字或盖章</w:t>
      </w:r>
      <w:r>
        <w:rPr>
          <w:rFonts w:ascii="宋体" w:eastAsia="宋体" w:hAnsi="宋体" w:cs="Times New Roman"/>
          <w:color w:val="000000" w:themeColor="text1"/>
          <w:sz w:val="24"/>
          <w:szCs w:val="24"/>
        </w:rPr>
        <w:t>)</w:t>
      </w:r>
      <w:r>
        <w:rPr>
          <w:rFonts w:ascii="宋体" w:eastAsia="宋体" w:hAnsi="宋体" w:cs="Times New Roman" w:hint="eastAsia"/>
          <w:color w:val="000000" w:themeColor="text1"/>
          <w:sz w:val="24"/>
          <w:szCs w:val="24"/>
        </w:rPr>
        <w:t>：</w:t>
      </w:r>
      <w:r>
        <w:rPr>
          <w:rFonts w:ascii="宋体" w:eastAsia="宋体" w:hAnsi="宋体" w:cs="Times New Roman" w:hint="eastAsia"/>
          <w:color w:val="000000" w:themeColor="text1"/>
          <w:sz w:val="24"/>
          <w:szCs w:val="24"/>
        </w:rPr>
        <w:t xml:space="preserve"> </w:t>
      </w:r>
    </w:p>
    <w:p w:rsidR="00C62FDB" w:rsidRDefault="006C3E8F">
      <w:pPr>
        <w:adjustRightInd w:val="0"/>
        <w:spacing w:line="500" w:lineRule="exact"/>
        <w:jc w:val="right"/>
        <w:textAlignment w:val="baseline"/>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授权日期：年月日</w:t>
      </w:r>
    </w:p>
    <w:p w:rsidR="00C62FDB" w:rsidRDefault="00C62FDB">
      <w:pPr>
        <w:adjustRightInd w:val="0"/>
        <w:spacing w:line="500" w:lineRule="exact"/>
        <w:jc w:val="center"/>
        <w:textAlignment w:val="baseline"/>
        <w:rPr>
          <w:rFonts w:ascii="宋体" w:eastAsia="宋体" w:hAnsi="宋体" w:cs="Times New Roman"/>
          <w:color w:val="000000" w:themeColor="text1"/>
          <w:sz w:val="24"/>
          <w:szCs w:val="24"/>
        </w:rPr>
      </w:pPr>
    </w:p>
    <w:p w:rsidR="00C62FDB" w:rsidRDefault="006C3E8F">
      <w:pPr>
        <w:spacing w:line="500" w:lineRule="exact"/>
        <w:rPr>
          <w:rFonts w:ascii="宋体" w:eastAsia="宋体" w:hAnsi="宋体" w:cs="仿宋_GB2312"/>
          <w:color w:val="000000" w:themeColor="text1"/>
          <w:spacing w:val="14"/>
          <w:kern w:val="0"/>
          <w:sz w:val="24"/>
          <w:szCs w:val="24"/>
        </w:rPr>
      </w:pPr>
      <w:r>
        <w:rPr>
          <w:rFonts w:ascii="宋体" w:eastAsia="宋体" w:hAnsi="宋体" w:cs="仿宋_GB2312" w:hint="eastAsia"/>
          <w:color w:val="000000" w:themeColor="text1"/>
          <w:spacing w:val="14"/>
          <w:kern w:val="0"/>
          <w:sz w:val="24"/>
          <w:szCs w:val="24"/>
        </w:rPr>
        <w:t>授权委托人联系电话号码：</w:t>
      </w:r>
      <w:r>
        <w:rPr>
          <w:rFonts w:ascii="宋体" w:eastAsia="宋体" w:hAnsi="宋体" w:cs="仿宋_GB2312"/>
          <w:color w:val="000000" w:themeColor="text1"/>
          <w:spacing w:val="14"/>
          <w:kern w:val="0"/>
          <w:sz w:val="24"/>
          <w:szCs w:val="24"/>
        </w:rPr>
        <w:br/>
      </w:r>
    </w:p>
    <w:p w:rsidR="00C62FDB" w:rsidRDefault="00C62FDB">
      <w:pPr>
        <w:spacing w:line="500" w:lineRule="exact"/>
        <w:rPr>
          <w:rFonts w:ascii="宋体" w:eastAsia="宋体" w:hAnsi="宋体" w:cs="仿宋_GB2312"/>
          <w:color w:val="000000" w:themeColor="text1"/>
          <w:spacing w:val="14"/>
          <w:kern w:val="0"/>
          <w:sz w:val="24"/>
          <w:szCs w:val="24"/>
        </w:rPr>
      </w:pPr>
    </w:p>
    <w:p w:rsidR="00C62FDB" w:rsidRDefault="00C62FDB">
      <w:pPr>
        <w:tabs>
          <w:tab w:val="left" w:pos="0"/>
          <w:tab w:val="left" w:pos="567"/>
          <w:tab w:val="left" w:pos="993"/>
          <w:tab w:val="left" w:pos="1134"/>
        </w:tabs>
        <w:snapToGrid w:val="0"/>
        <w:spacing w:line="500" w:lineRule="exact"/>
        <w:jc w:val="center"/>
        <w:rPr>
          <w:rFonts w:ascii="宋体" w:eastAsia="宋体" w:hAnsi="宋体" w:cs="Times New Roman"/>
          <w:b/>
          <w:color w:val="000000" w:themeColor="text1"/>
          <w:sz w:val="32"/>
          <w:szCs w:val="32"/>
        </w:rPr>
      </w:pPr>
    </w:p>
    <w:p w:rsidR="00C62FDB" w:rsidRDefault="00C62FDB">
      <w:pPr>
        <w:tabs>
          <w:tab w:val="left" w:pos="0"/>
          <w:tab w:val="left" w:pos="567"/>
          <w:tab w:val="left" w:pos="993"/>
          <w:tab w:val="left" w:pos="1134"/>
        </w:tabs>
        <w:snapToGrid w:val="0"/>
        <w:spacing w:line="500" w:lineRule="exact"/>
        <w:jc w:val="center"/>
        <w:rPr>
          <w:rFonts w:ascii="宋体" w:eastAsia="宋体" w:hAnsi="宋体" w:cs="Times New Roman"/>
          <w:b/>
          <w:color w:val="000000" w:themeColor="text1"/>
          <w:sz w:val="32"/>
          <w:szCs w:val="32"/>
        </w:rPr>
      </w:pPr>
    </w:p>
    <w:p w:rsidR="00C62FDB" w:rsidRDefault="00C62FDB">
      <w:pPr>
        <w:tabs>
          <w:tab w:val="left" w:pos="0"/>
          <w:tab w:val="left" w:pos="567"/>
          <w:tab w:val="left" w:pos="993"/>
          <w:tab w:val="left" w:pos="1134"/>
        </w:tabs>
        <w:snapToGrid w:val="0"/>
        <w:spacing w:line="500" w:lineRule="exact"/>
        <w:jc w:val="center"/>
        <w:rPr>
          <w:rFonts w:ascii="宋体" w:eastAsia="宋体" w:hAnsi="宋体" w:cs="Times New Roman"/>
          <w:b/>
          <w:color w:val="000000" w:themeColor="text1"/>
          <w:sz w:val="32"/>
          <w:szCs w:val="32"/>
        </w:rPr>
      </w:pPr>
    </w:p>
    <w:p w:rsidR="00C62FDB" w:rsidRDefault="00C62FDB">
      <w:pPr>
        <w:tabs>
          <w:tab w:val="left" w:pos="0"/>
          <w:tab w:val="left" w:pos="567"/>
          <w:tab w:val="left" w:pos="993"/>
          <w:tab w:val="left" w:pos="1134"/>
        </w:tabs>
        <w:snapToGrid w:val="0"/>
        <w:spacing w:line="500" w:lineRule="exact"/>
        <w:jc w:val="center"/>
        <w:rPr>
          <w:rFonts w:ascii="宋体" w:eastAsia="宋体" w:hAnsi="宋体" w:cs="Times New Roman"/>
          <w:b/>
          <w:color w:val="000000" w:themeColor="text1"/>
          <w:sz w:val="32"/>
          <w:szCs w:val="32"/>
        </w:rPr>
      </w:pPr>
    </w:p>
    <w:p w:rsidR="00C62FDB" w:rsidRDefault="00C62FDB">
      <w:pPr>
        <w:tabs>
          <w:tab w:val="left" w:pos="0"/>
          <w:tab w:val="left" w:pos="567"/>
          <w:tab w:val="left" w:pos="993"/>
          <w:tab w:val="left" w:pos="1134"/>
        </w:tabs>
        <w:snapToGrid w:val="0"/>
        <w:spacing w:line="500" w:lineRule="exact"/>
        <w:jc w:val="center"/>
        <w:rPr>
          <w:rFonts w:ascii="宋体" w:eastAsia="宋体" w:hAnsi="宋体" w:cs="Times New Roman"/>
          <w:b/>
          <w:color w:val="000000" w:themeColor="text1"/>
          <w:sz w:val="32"/>
          <w:szCs w:val="32"/>
        </w:rPr>
      </w:pPr>
    </w:p>
    <w:p w:rsidR="00C62FDB" w:rsidRDefault="00C62FDB">
      <w:pPr>
        <w:tabs>
          <w:tab w:val="left" w:pos="0"/>
          <w:tab w:val="left" w:pos="567"/>
          <w:tab w:val="left" w:pos="993"/>
          <w:tab w:val="left" w:pos="1134"/>
        </w:tabs>
        <w:snapToGrid w:val="0"/>
        <w:spacing w:line="500" w:lineRule="exact"/>
        <w:jc w:val="center"/>
        <w:rPr>
          <w:rFonts w:ascii="宋体" w:eastAsia="宋体" w:hAnsi="宋体" w:cs="Times New Roman"/>
          <w:b/>
          <w:color w:val="000000" w:themeColor="text1"/>
          <w:sz w:val="32"/>
          <w:szCs w:val="32"/>
        </w:rPr>
      </w:pPr>
    </w:p>
    <w:p w:rsidR="00C62FDB" w:rsidRDefault="00C62FDB">
      <w:pPr>
        <w:tabs>
          <w:tab w:val="left" w:pos="0"/>
          <w:tab w:val="left" w:pos="567"/>
          <w:tab w:val="left" w:pos="993"/>
          <w:tab w:val="left" w:pos="1134"/>
        </w:tabs>
        <w:snapToGrid w:val="0"/>
        <w:spacing w:line="500" w:lineRule="exact"/>
        <w:jc w:val="center"/>
        <w:rPr>
          <w:rFonts w:ascii="宋体" w:eastAsia="宋体" w:hAnsi="宋体" w:cs="Times New Roman"/>
          <w:b/>
          <w:color w:val="000000" w:themeColor="text1"/>
          <w:sz w:val="32"/>
          <w:szCs w:val="32"/>
        </w:rPr>
      </w:pPr>
    </w:p>
    <w:p w:rsidR="00C62FDB" w:rsidRDefault="00C62FDB">
      <w:pPr>
        <w:tabs>
          <w:tab w:val="left" w:pos="0"/>
          <w:tab w:val="left" w:pos="567"/>
          <w:tab w:val="left" w:pos="993"/>
          <w:tab w:val="left" w:pos="1134"/>
        </w:tabs>
        <w:snapToGrid w:val="0"/>
        <w:spacing w:line="500" w:lineRule="exact"/>
        <w:jc w:val="center"/>
        <w:rPr>
          <w:rFonts w:ascii="宋体" w:eastAsia="宋体" w:hAnsi="宋体" w:cs="Times New Roman"/>
          <w:b/>
          <w:color w:val="000000" w:themeColor="text1"/>
          <w:sz w:val="32"/>
          <w:szCs w:val="32"/>
        </w:rPr>
      </w:pPr>
    </w:p>
    <w:p w:rsidR="00C62FDB" w:rsidRDefault="00C62FDB">
      <w:pPr>
        <w:tabs>
          <w:tab w:val="left" w:pos="0"/>
          <w:tab w:val="left" w:pos="567"/>
          <w:tab w:val="left" w:pos="993"/>
          <w:tab w:val="left" w:pos="1134"/>
        </w:tabs>
        <w:snapToGrid w:val="0"/>
        <w:spacing w:line="500" w:lineRule="exact"/>
        <w:jc w:val="center"/>
        <w:rPr>
          <w:rFonts w:ascii="宋体" w:eastAsia="宋体" w:hAnsi="宋体" w:cs="Times New Roman"/>
          <w:b/>
          <w:color w:val="000000" w:themeColor="text1"/>
          <w:sz w:val="32"/>
          <w:szCs w:val="32"/>
        </w:rPr>
      </w:pPr>
    </w:p>
    <w:p w:rsidR="00C62FDB" w:rsidRDefault="00C62FDB">
      <w:pPr>
        <w:tabs>
          <w:tab w:val="left" w:pos="0"/>
          <w:tab w:val="left" w:pos="567"/>
          <w:tab w:val="left" w:pos="993"/>
          <w:tab w:val="left" w:pos="1134"/>
        </w:tabs>
        <w:snapToGrid w:val="0"/>
        <w:spacing w:line="500" w:lineRule="exact"/>
        <w:jc w:val="center"/>
        <w:rPr>
          <w:rFonts w:ascii="宋体" w:eastAsia="宋体" w:hAnsi="宋体" w:cs="Times New Roman"/>
          <w:b/>
          <w:color w:val="000000" w:themeColor="text1"/>
          <w:sz w:val="32"/>
          <w:szCs w:val="32"/>
        </w:rPr>
      </w:pPr>
    </w:p>
    <w:p w:rsidR="00C62FDB" w:rsidRDefault="00C62FDB">
      <w:pPr>
        <w:tabs>
          <w:tab w:val="left" w:pos="0"/>
          <w:tab w:val="left" w:pos="567"/>
          <w:tab w:val="left" w:pos="993"/>
          <w:tab w:val="left" w:pos="1134"/>
        </w:tabs>
        <w:snapToGrid w:val="0"/>
        <w:spacing w:line="500" w:lineRule="exact"/>
        <w:jc w:val="center"/>
        <w:rPr>
          <w:rFonts w:ascii="宋体" w:eastAsia="宋体" w:hAnsi="宋体" w:cs="Times New Roman"/>
          <w:b/>
          <w:color w:val="000000" w:themeColor="text1"/>
          <w:sz w:val="32"/>
          <w:szCs w:val="32"/>
        </w:rPr>
      </w:pPr>
    </w:p>
    <w:p w:rsidR="00C62FDB" w:rsidRDefault="00C62FDB">
      <w:pPr>
        <w:tabs>
          <w:tab w:val="left" w:pos="0"/>
          <w:tab w:val="left" w:pos="567"/>
          <w:tab w:val="left" w:pos="993"/>
          <w:tab w:val="left" w:pos="1134"/>
        </w:tabs>
        <w:snapToGrid w:val="0"/>
        <w:spacing w:line="500" w:lineRule="exact"/>
        <w:jc w:val="center"/>
        <w:rPr>
          <w:rFonts w:ascii="宋体" w:eastAsia="宋体" w:hAnsi="宋体" w:cs="Times New Roman"/>
          <w:b/>
          <w:color w:val="000000" w:themeColor="text1"/>
          <w:sz w:val="32"/>
          <w:szCs w:val="32"/>
        </w:rPr>
      </w:pPr>
    </w:p>
    <w:p w:rsidR="00C62FDB" w:rsidRDefault="006C3E8F">
      <w:pPr>
        <w:tabs>
          <w:tab w:val="left" w:pos="0"/>
          <w:tab w:val="left" w:pos="567"/>
          <w:tab w:val="left" w:pos="993"/>
          <w:tab w:val="left" w:pos="1134"/>
        </w:tabs>
        <w:snapToGrid w:val="0"/>
        <w:spacing w:line="500" w:lineRule="exact"/>
        <w:jc w:val="center"/>
        <w:rPr>
          <w:rFonts w:ascii="宋体" w:eastAsia="宋体" w:hAnsi="宋体" w:cs="Times New Roman"/>
          <w:b/>
          <w:color w:val="000000" w:themeColor="text1"/>
          <w:sz w:val="32"/>
          <w:szCs w:val="32"/>
        </w:rPr>
      </w:pPr>
      <w:r>
        <w:rPr>
          <w:rFonts w:ascii="宋体" w:eastAsia="宋体" w:hAnsi="宋体" w:cs="Times New Roman" w:hint="eastAsia"/>
          <w:b/>
          <w:color w:val="000000" w:themeColor="text1"/>
          <w:sz w:val="32"/>
          <w:szCs w:val="32"/>
        </w:rPr>
        <w:t>二、投</w:t>
      </w:r>
      <w:r>
        <w:rPr>
          <w:rFonts w:ascii="宋体" w:eastAsia="宋体" w:hAnsi="宋体" w:cs="Times New Roman" w:hint="eastAsia"/>
          <w:b/>
          <w:color w:val="000000" w:themeColor="text1"/>
          <w:sz w:val="32"/>
          <w:szCs w:val="32"/>
        </w:rPr>
        <w:t xml:space="preserve">  </w:t>
      </w:r>
      <w:r>
        <w:rPr>
          <w:rFonts w:ascii="宋体" w:eastAsia="宋体" w:hAnsi="宋体" w:cs="Times New Roman" w:hint="eastAsia"/>
          <w:b/>
          <w:color w:val="000000" w:themeColor="text1"/>
          <w:sz w:val="32"/>
          <w:szCs w:val="32"/>
        </w:rPr>
        <w:t>标</w:t>
      </w:r>
      <w:r>
        <w:rPr>
          <w:rFonts w:ascii="宋体" w:eastAsia="宋体" w:hAnsi="宋体" w:cs="Times New Roman" w:hint="eastAsia"/>
          <w:b/>
          <w:color w:val="000000" w:themeColor="text1"/>
          <w:sz w:val="32"/>
          <w:szCs w:val="32"/>
        </w:rPr>
        <w:t xml:space="preserve">  </w:t>
      </w:r>
      <w:r>
        <w:rPr>
          <w:rFonts w:ascii="宋体" w:eastAsia="宋体" w:hAnsi="宋体" w:cs="Times New Roman" w:hint="eastAsia"/>
          <w:b/>
          <w:color w:val="000000" w:themeColor="text1"/>
          <w:sz w:val="32"/>
          <w:szCs w:val="32"/>
        </w:rPr>
        <w:t>函</w:t>
      </w:r>
    </w:p>
    <w:p w:rsidR="00C62FDB" w:rsidRDefault="00C62FDB">
      <w:pPr>
        <w:spacing w:line="500" w:lineRule="exact"/>
        <w:rPr>
          <w:rFonts w:ascii="宋体" w:eastAsia="宋体" w:hAnsi="宋体" w:cs="Times New Roman"/>
          <w:color w:val="000000" w:themeColor="text1"/>
          <w:sz w:val="24"/>
          <w:szCs w:val="24"/>
        </w:rPr>
      </w:pPr>
    </w:p>
    <w:p w:rsidR="00C62FDB" w:rsidRDefault="006C3E8F">
      <w:pPr>
        <w:spacing w:line="500" w:lineRule="exact"/>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致：（招标人）</w:t>
      </w:r>
    </w:p>
    <w:p w:rsidR="00C62FDB" w:rsidRDefault="006C3E8F">
      <w:pPr>
        <w:spacing w:line="400" w:lineRule="exact"/>
        <w:ind w:firstLineChars="150" w:firstLine="360"/>
        <w:rPr>
          <w:rFonts w:ascii="宋体" w:eastAsia="宋体" w:hAnsi="宋体" w:cs="宋体"/>
          <w:color w:val="000000" w:themeColor="text1"/>
          <w:kern w:val="0"/>
          <w:sz w:val="24"/>
          <w:szCs w:val="24"/>
          <w:shd w:val="clear" w:color="auto" w:fill="FFFFFF"/>
        </w:rPr>
      </w:pPr>
      <w:r>
        <w:rPr>
          <w:rFonts w:ascii="宋体" w:eastAsia="宋体" w:hAnsi="宋体" w:cs="Times New Roman" w:hint="eastAsia"/>
          <w:color w:val="000000" w:themeColor="text1"/>
          <w:sz w:val="24"/>
          <w:szCs w:val="24"/>
        </w:rPr>
        <w:t>1</w:t>
      </w:r>
      <w:r>
        <w:rPr>
          <w:rFonts w:ascii="宋体" w:eastAsia="宋体" w:hAnsi="宋体" w:cs="Times New Roman" w:hint="eastAsia"/>
          <w:color w:val="000000" w:themeColor="text1"/>
          <w:sz w:val="24"/>
          <w:szCs w:val="24"/>
        </w:rPr>
        <w:t>、根据</w:t>
      </w:r>
      <w:r>
        <w:rPr>
          <w:rFonts w:ascii="宋体" w:eastAsia="宋体" w:hAnsi="宋体" w:cs="宋体" w:hint="eastAsia"/>
          <w:color w:val="000000" w:themeColor="text1"/>
          <w:sz w:val="24"/>
          <w:szCs w:val="24"/>
        </w:rPr>
        <w:t>贵</w:t>
      </w:r>
      <w:r>
        <w:rPr>
          <w:rFonts w:ascii="宋体" w:eastAsia="宋体" w:hAnsi="宋体" w:cs="Times New Roman" w:hint="eastAsia"/>
          <w:color w:val="000000" w:themeColor="text1"/>
          <w:sz w:val="24"/>
          <w:szCs w:val="24"/>
        </w:rPr>
        <w:t>方</w:t>
      </w:r>
      <w:r>
        <w:rPr>
          <w:rFonts w:ascii="宋体" w:eastAsia="宋体" w:hAnsi="宋体" w:cs="宋体" w:hint="eastAsia"/>
          <w:color w:val="000000" w:themeColor="text1"/>
          <w:sz w:val="24"/>
          <w:szCs w:val="24"/>
        </w:rPr>
        <w:t>项</w:t>
      </w:r>
      <w:r>
        <w:rPr>
          <w:rFonts w:ascii="宋体" w:eastAsia="宋体" w:hAnsi="宋体" w:cs="Times New Roman" w:hint="eastAsia"/>
          <w:color w:val="000000" w:themeColor="text1"/>
          <w:sz w:val="24"/>
          <w:szCs w:val="24"/>
        </w:rPr>
        <w:t>目规划</w:t>
      </w:r>
      <w:r>
        <w:rPr>
          <w:rFonts w:ascii="宋体" w:eastAsia="宋体" w:hAnsi="宋体" w:cs="宋体" w:hint="eastAsia"/>
          <w:color w:val="000000" w:themeColor="text1"/>
          <w:sz w:val="24"/>
          <w:szCs w:val="24"/>
        </w:rPr>
        <w:t>设计</w:t>
      </w:r>
      <w:r>
        <w:rPr>
          <w:rFonts w:ascii="宋体" w:eastAsia="宋体" w:hAnsi="宋体" w:cs="Times New Roman" w:hint="eastAsia"/>
          <w:color w:val="000000" w:themeColor="text1"/>
          <w:sz w:val="24"/>
          <w:szCs w:val="24"/>
        </w:rPr>
        <w:t>招</w:t>
      </w:r>
      <w:r>
        <w:rPr>
          <w:rFonts w:ascii="宋体" w:eastAsia="宋体" w:hAnsi="宋体" w:cs="宋体" w:hint="eastAsia"/>
          <w:color w:val="000000" w:themeColor="text1"/>
          <w:sz w:val="24"/>
          <w:szCs w:val="24"/>
        </w:rPr>
        <w:t>标</w:t>
      </w:r>
      <w:r>
        <w:rPr>
          <w:rFonts w:ascii="宋体" w:eastAsia="宋体" w:hAnsi="宋体" w:cs="Times New Roman" w:hint="eastAsia"/>
          <w:color w:val="000000" w:themeColor="text1"/>
          <w:sz w:val="24"/>
          <w:szCs w:val="24"/>
        </w:rPr>
        <w:t>文件要求，我单位将遵照《中华人民共和国招标投标法》等有关规定并根据工程招标文件的规定，经考察现场和研究招标文件后，我方</w:t>
      </w:r>
      <w:r>
        <w:rPr>
          <w:rFonts w:ascii="宋体" w:eastAsia="宋体" w:hAnsi="宋体" w:cs="宋体" w:hint="eastAsia"/>
          <w:color w:val="000000" w:themeColor="text1"/>
          <w:sz w:val="24"/>
          <w:szCs w:val="24"/>
        </w:rPr>
        <w:t>针对该项</w:t>
      </w:r>
      <w:r>
        <w:rPr>
          <w:rFonts w:ascii="宋体" w:eastAsia="宋体" w:hAnsi="宋体" w:cs="Times New Roman" w:hint="eastAsia"/>
          <w:color w:val="000000" w:themeColor="text1"/>
          <w:sz w:val="24"/>
          <w:szCs w:val="24"/>
        </w:rPr>
        <w:t>目的</w:t>
      </w:r>
      <w:r>
        <w:rPr>
          <w:rFonts w:ascii="宋体" w:eastAsia="宋体" w:hAnsi="宋体" w:cs="宋体" w:hint="eastAsia"/>
          <w:color w:val="000000" w:themeColor="text1"/>
          <w:kern w:val="0"/>
          <w:sz w:val="24"/>
          <w:szCs w:val="24"/>
          <w:shd w:val="clear" w:color="auto" w:fill="FFFFFF"/>
        </w:rPr>
        <w:t>设计招标，提供</w:t>
      </w:r>
      <w:r>
        <w:rPr>
          <w:rFonts w:ascii="宋体" w:eastAsia="宋体" w:hAnsi="宋体" w:cs="宋体" w:hint="eastAsia"/>
          <w:color w:val="000000" w:themeColor="text1"/>
          <w:kern w:val="0"/>
          <w:sz w:val="24"/>
          <w:szCs w:val="24"/>
          <w:shd w:val="clear" w:color="auto" w:fill="FFFFFF"/>
        </w:rPr>
        <w:t>勘察</w:t>
      </w:r>
      <w:r>
        <w:rPr>
          <w:rFonts w:ascii="宋体" w:eastAsia="宋体" w:hAnsi="宋体" w:cs="宋体" w:hint="eastAsia"/>
          <w:color w:val="000000" w:themeColor="text1"/>
          <w:kern w:val="0"/>
          <w:sz w:val="24"/>
          <w:szCs w:val="24"/>
          <w:shd w:val="clear" w:color="auto" w:fill="FFFFFF"/>
        </w:rPr>
        <w:t>设计报告、规划总平图设计</w:t>
      </w:r>
      <w:r>
        <w:rPr>
          <w:rFonts w:ascii="宋体" w:eastAsia="宋体" w:hAnsi="宋体" w:cs="宋体" w:hint="eastAsia"/>
          <w:color w:val="000000" w:themeColor="text1"/>
          <w:kern w:val="0"/>
          <w:sz w:val="24"/>
          <w:szCs w:val="24"/>
          <w:shd w:val="clear" w:color="auto" w:fill="FFFFFF"/>
        </w:rPr>
        <w:t>、</w:t>
      </w:r>
      <w:r>
        <w:rPr>
          <w:rFonts w:ascii="宋体" w:eastAsia="宋体" w:hAnsi="宋体" w:cs="宋体" w:hint="eastAsia"/>
          <w:color w:val="000000" w:themeColor="text1"/>
          <w:kern w:val="0"/>
          <w:sz w:val="24"/>
          <w:szCs w:val="24"/>
          <w:shd w:val="clear" w:color="auto" w:fill="FFFFFF"/>
        </w:rPr>
        <w:t>初步设计、施工图设计、市政绿化设计、油罐管道设计、储油池设计、配套设施设计</w:t>
      </w:r>
      <w:r>
        <w:rPr>
          <w:rFonts w:ascii="宋体" w:eastAsia="宋体" w:hAnsi="宋体" w:cs="宋体" w:hint="eastAsia"/>
          <w:color w:val="000000" w:themeColor="text1"/>
          <w:kern w:val="0"/>
          <w:sz w:val="24"/>
          <w:szCs w:val="24"/>
          <w:shd w:val="clear" w:color="auto" w:fill="FFFFFF"/>
        </w:rPr>
        <w:t>、</w:t>
      </w:r>
      <w:r>
        <w:rPr>
          <w:rFonts w:ascii="宋体" w:eastAsia="宋体" w:hAnsi="宋体" w:cs="宋体" w:hint="eastAsia"/>
          <w:color w:val="000000" w:themeColor="text1"/>
          <w:kern w:val="0"/>
          <w:sz w:val="24"/>
          <w:szCs w:val="24"/>
          <w:shd w:val="clear" w:color="auto" w:fill="FFFFFF"/>
        </w:rPr>
        <w:t>项目建议书、概预算编制工作、评审工作和建设期的服务项目</w:t>
      </w:r>
      <w:r>
        <w:rPr>
          <w:rFonts w:ascii="宋体" w:eastAsia="宋体" w:hAnsi="宋体" w:cs="宋体" w:hint="eastAsia"/>
          <w:color w:val="000000" w:themeColor="text1"/>
          <w:kern w:val="0"/>
          <w:sz w:val="24"/>
          <w:szCs w:val="24"/>
          <w:shd w:val="clear" w:color="auto" w:fill="FFFFFF"/>
        </w:rPr>
        <w:t>及</w:t>
      </w:r>
      <w:r>
        <w:rPr>
          <w:rFonts w:ascii="宋体" w:eastAsia="宋体" w:hAnsi="宋体" w:cs="宋体" w:hint="eastAsia"/>
          <w:color w:val="000000" w:themeColor="text1"/>
          <w:kern w:val="0"/>
          <w:sz w:val="24"/>
          <w:szCs w:val="24"/>
          <w:shd w:val="clear" w:color="auto" w:fill="FFFFFF"/>
        </w:rPr>
        <w:t>满足加油站交付条件的其他</w:t>
      </w:r>
      <w:r>
        <w:rPr>
          <w:rFonts w:ascii="宋体" w:eastAsia="宋体" w:hAnsi="宋体" w:cs="宋体" w:hint="eastAsia"/>
          <w:color w:val="000000" w:themeColor="text1"/>
          <w:kern w:val="0"/>
          <w:sz w:val="24"/>
          <w:szCs w:val="24"/>
          <w:shd w:val="clear" w:color="auto" w:fill="FFFFFF"/>
        </w:rPr>
        <w:t>工作。</w:t>
      </w:r>
      <w:r>
        <w:rPr>
          <w:rFonts w:ascii="宋体" w:eastAsia="宋体" w:hAnsi="宋体" w:cs="Times New Roman" w:hint="eastAsia"/>
          <w:color w:val="000000" w:themeColor="text1"/>
          <w:sz w:val="24"/>
          <w:szCs w:val="24"/>
        </w:rPr>
        <w:t>（含专家评审费等全部费用），我方愿以人民币（大写）元（</w:t>
      </w:r>
      <w:r>
        <w:rPr>
          <w:rFonts w:ascii="宋体" w:eastAsia="宋体" w:hAnsi="宋体" w:cs="Times New Roman" w:hint="eastAsia"/>
          <w:color w:val="000000" w:themeColor="text1"/>
          <w:sz w:val="24"/>
          <w:szCs w:val="24"/>
        </w:rPr>
        <w:t>RMB</w:t>
      </w:r>
      <w:r>
        <w:rPr>
          <w:rFonts w:ascii="宋体" w:eastAsia="宋体" w:hAnsi="宋体" w:cs="Times New Roman" w:hint="eastAsia"/>
          <w:color w:val="000000" w:themeColor="text1"/>
          <w:sz w:val="24"/>
          <w:szCs w:val="24"/>
        </w:rPr>
        <w:t>￥元）</w:t>
      </w:r>
      <w:r>
        <w:rPr>
          <w:rFonts w:ascii="宋体" w:hAnsi="宋体"/>
          <w:sz w:val="24"/>
          <w:szCs w:val="24"/>
        </w:rPr>
        <w:t>的投标报价</w:t>
      </w:r>
      <w:r>
        <w:rPr>
          <w:rFonts w:ascii="宋体" w:eastAsia="宋体" w:hAnsi="宋体" w:cs="Times New Roman" w:hint="eastAsia"/>
          <w:color w:val="000000" w:themeColor="text1"/>
          <w:sz w:val="24"/>
          <w:szCs w:val="24"/>
        </w:rPr>
        <w:t>，按招标文件的要求承包本次招标范围内的全部任务。</w:t>
      </w:r>
    </w:p>
    <w:p w:rsidR="00C62FDB" w:rsidRDefault="006C3E8F">
      <w:pPr>
        <w:spacing w:line="500" w:lineRule="exact"/>
        <w:ind w:firstLineChars="196" w:firstLine="47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2</w:t>
      </w:r>
      <w:r>
        <w:rPr>
          <w:rFonts w:ascii="宋体" w:eastAsia="宋体" w:hAnsi="宋体" w:cs="Times New Roman" w:hint="eastAsia"/>
          <w:color w:val="000000" w:themeColor="text1"/>
          <w:sz w:val="24"/>
          <w:szCs w:val="24"/>
        </w:rPr>
        <w:t>、我方保证按照本项目招标文件的规定，保证质量保证工期完成本工程设计的全部任务。</w:t>
      </w:r>
    </w:p>
    <w:p w:rsidR="00C62FDB" w:rsidRDefault="006C3E8F">
      <w:pPr>
        <w:spacing w:line="500" w:lineRule="exact"/>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3</w:t>
      </w:r>
      <w:r>
        <w:rPr>
          <w:rFonts w:ascii="宋体" w:eastAsia="宋体" w:hAnsi="宋体" w:cs="Times New Roman" w:hint="eastAsia"/>
          <w:color w:val="000000" w:themeColor="text1"/>
          <w:sz w:val="24"/>
          <w:szCs w:val="24"/>
        </w:rPr>
        <w:t>、一旦我方中</w:t>
      </w:r>
      <w:r>
        <w:rPr>
          <w:rFonts w:ascii="宋体" w:eastAsia="宋体" w:hAnsi="宋体" w:cs="宋体" w:hint="eastAsia"/>
          <w:color w:val="000000" w:themeColor="text1"/>
          <w:sz w:val="24"/>
          <w:szCs w:val="24"/>
        </w:rPr>
        <w:t>标</w:t>
      </w:r>
      <w:r>
        <w:rPr>
          <w:rFonts w:ascii="宋体" w:eastAsia="宋体" w:hAnsi="宋体" w:cs="Times New Roman" w:hint="eastAsia"/>
          <w:color w:val="000000" w:themeColor="text1"/>
          <w:sz w:val="24"/>
          <w:szCs w:val="24"/>
        </w:rPr>
        <w:t>，我方将按照投</w:t>
      </w:r>
      <w:r>
        <w:rPr>
          <w:rFonts w:ascii="宋体" w:eastAsia="宋体" w:hAnsi="宋体" w:cs="宋体" w:hint="eastAsia"/>
          <w:color w:val="000000" w:themeColor="text1"/>
          <w:sz w:val="24"/>
          <w:szCs w:val="24"/>
        </w:rPr>
        <w:t>标</w:t>
      </w:r>
      <w:r>
        <w:rPr>
          <w:rFonts w:ascii="宋体" w:eastAsia="宋体" w:hAnsi="宋体" w:cs="Times New Roman" w:hint="eastAsia"/>
          <w:color w:val="000000" w:themeColor="text1"/>
          <w:sz w:val="24"/>
          <w:szCs w:val="24"/>
        </w:rPr>
        <w:t>文件中的承</w:t>
      </w:r>
      <w:r>
        <w:rPr>
          <w:rFonts w:ascii="宋体" w:eastAsia="宋体" w:hAnsi="宋体" w:cs="宋体" w:hint="eastAsia"/>
          <w:color w:val="000000" w:themeColor="text1"/>
          <w:sz w:val="24"/>
          <w:szCs w:val="24"/>
        </w:rPr>
        <w:t>诺组</w:t>
      </w:r>
      <w:r>
        <w:rPr>
          <w:rFonts w:ascii="宋体" w:eastAsia="宋体" w:hAnsi="宋体" w:cs="Times New Roman" w:hint="eastAsia"/>
          <w:color w:val="000000" w:themeColor="text1"/>
          <w:sz w:val="24"/>
          <w:szCs w:val="24"/>
        </w:rPr>
        <w:t>建</w:t>
      </w:r>
      <w:r>
        <w:rPr>
          <w:rFonts w:ascii="宋体" w:eastAsia="宋体" w:hAnsi="宋体" w:cs="宋体" w:hint="eastAsia"/>
          <w:color w:val="000000" w:themeColor="text1"/>
          <w:sz w:val="24"/>
          <w:szCs w:val="24"/>
        </w:rPr>
        <w:t>项</w:t>
      </w:r>
      <w:r>
        <w:rPr>
          <w:rFonts w:ascii="宋体" w:eastAsia="宋体" w:hAnsi="宋体" w:cs="Times New Roman" w:hint="eastAsia"/>
          <w:color w:val="000000" w:themeColor="text1"/>
          <w:sz w:val="24"/>
          <w:szCs w:val="24"/>
        </w:rPr>
        <w:t>目规划</w:t>
      </w:r>
      <w:r>
        <w:rPr>
          <w:rFonts w:ascii="宋体" w:eastAsia="宋体" w:hAnsi="宋体" w:cs="宋体" w:hint="eastAsia"/>
          <w:color w:val="000000" w:themeColor="text1"/>
          <w:sz w:val="24"/>
          <w:szCs w:val="24"/>
        </w:rPr>
        <w:t>设计组</w:t>
      </w:r>
      <w:r>
        <w:rPr>
          <w:rFonts w:ascii="宋体" w:eastAsia="宋体" w:hAnsi="宋体" w:cs="Times New Roman" w:hint="eastAsia"/>
          <w:color w:val="000000" w:themeColor="text1"/>
          <w:sz w:val="24"/>
          <w:szCs w:val="24"/>
        </w:rPr>
        <w:t>，由投</w:t>
      </w:r>
      <w:r>
        <w:rPr>
          <w:rFonts w:ascii="宋体" w:eastAsia="宋体" w:hAnsi="宋体" w:cs="宋体" w:hint="eastAsia"/>
          <w:color w:val="000000" w:themeColor="text1"/>
          <w:sz w:val="24"/>
          <w:szCs w:val="24"/>
        </w:rPr>
        <w:t>标</w:t>
      </w:r>
      <w:r>
        <w:rPr>
          <w:rFonts w:ascii="宋体" w:eastAsia="宋体" w:hAnsi="宋体" w:cs="Times New Roman" w:hint="eastAsia"/>
          <w:color w:val="000000" w:themeColor="text1"/>
          <w:sz w:val="24"/>
          <w:szCs w:val="24"/>
        </w:rPr>
        <w:t>文件所承</w:t>
      </w:r>
      <w:r>
        <w:rPr>
          <w:rFonts w:ascii="宋体" w:eastAsia="宋体" w:hAnsi="宋体" w:cs="宋体" w:hint="eastAsia"/>
          <w:color w:val="000000" w:themeColor="text1"/>
          <w:sz w:val="24"/>
          <w:szCs w:val="24"/>
        </w:rPr>
        <w:t>诺</w:t>
      </w:r>
      <w:r>
        <w:rPr>
          <w:rFonts w:ascii="宋体" w:eastAsia="宋体" w:hAnsi="宋体" w:cs="Times New Roman" w:hint="eastAsia"/>
          <w:color w:val="000000" w:themeColor="text1"/>
          <w:sz w:val="24"/>
          <w:szCs w:val="24"/>
        </w:rPr>
        <w:t>的规划</w:t>
      </w:r>
      <w:r>
        <w:rPr>
          <w:rFonts w:ascii="宋体" w:eastAsia="宋体" w:hAnsi="宋体" w:cs="Times New Roman" w:hint="eastAsia"/>
          <w:color w:val="000000" w:themeColor="text1"/>
          <w:sz w:val="24"/>
          <w:szCs w:val="24"/>
        </w:rPr>
        <w:t>勘察</w:t>
      </w:r>
      <w:r>
        <w:rPr>
          <w:rFonts w:ascii="宋体" w:eastAsia="宋体" w:hAnsi="宋体" w:cs="宋体" w:hint="eastAsia"/>
          <w:color w:val="000000" w:themeColor="text1"/>
          <w:sz w:val="24"/>
          <w:szCs w:val="24"/>
        </w:rPr>
        <w:t>设计</w:t>
      </w:r>
      <w:r>
        <w:rPr>
          <w:rFonts w:ascii="宋体" w:eastAsia="宋体" w:hAnsi="宋体" w:cs="Times New Roman" w:hint="eastAsia"/>
          <w:color w:val="000000" w:themeColor="text1"/>
          <w:sz w:val="24"/>
          <w:szCs w:val="24"/>
        </w:rPr>
        <w:t>人</w:t>
      </w:r>
      <w:r>
        <w:rPr>
          <w:rFonts w:ascii="宋体" w:eastAsia="宋体" w:hAnsi="宋体" w:cs="宋体" w:hint="eastAsia"/>
          <w:color w:val="000000" w:themeColor="text1"/>
          <w:sz w:val="24"/>
          <w:szCs w:val="24"/>
        </w:rPr>
        <w:t>员</w:t>
      </w:r>
      <w:r>
        <w:rPr>
          <w:rFonts w:ascii="宋体" w:eastAsia="宋体" w:hAnsi="宋体" w:cs="Times New Roman" w:hint="eastAsia"/>
          <w:color w:val="000000" w:themeColor="text1"/>
          <w:sz w:val="24"/>
          <w:szCs w:val="24"/>
        </w:rPr>
        <w:t>完成本</w:t>
      </w:r>
      <w:r>
        <w:rPr>
          <w:rFonts w:ascii="宋体" w:eastAsia="宋体" w:hAnsi="宋体" w:cs="宋体" w:hint="eastAsia"/>
          <w:color w:val="000000" w:themeColor="text1"/>
          <w:sz w:val="24"/>
          <w:szCs w:val="24"/>
        </w:rPr>
        <w:t>项</w:t>
      </w:r>
      <w:r>
        <w:rPr>
          <w:rFonts w:ascii="宋体" w:eastAsia="宋体" w:hAnsi="宋体" w:cs="Times New Roman" w:hint="eastAsia"/>
          <w:color w:val="000000" w:themeColor="text1"/>
          <w:sz w:val="24"/>
          <w:szCs w:val="24"/>
        </w:rPr>
        <w:t>目的可行性研究报告编制、</w:t>
      </w:r>
      <w:r>
        <w:rPr>
          <w:rFonts w:ascii="宋体" w:eastAsia="宋体" w:hAnsi="宋体" w:cs="Times New Roman" w:hint="eastAsia"/>
          <w:color w:val="000000" w:themeColor="text1"/>
          <w:sz w:val="24"/>
          <w:szCs w:val="24"/>
        </w:rPr>
        <w:t>勘察</w:t>
      </w:r>
      <w:r>
        <w:rPr>
          <w:rFonts w:ascii="宋体" w:eastAsia="宋体" w:hAnsi="宋体" w:cs="Times New Roman" w:hint="eastAsia"/>
          <w:color w:val="000000" w:themeColor="text1"/>
          <w:sz w:val="24"/>
          <w:szCs w:val="24"/>
        </w:rPr>
        <w:t>、</w:t>
      </w:r>
      <w:r>
        <w:rPr>
          <w:rFonts w:ascii="宋体" w:eastAsia="宋体" w:hAnsi="宋体" w:cs="宋体" w:hint="eastAsia"/>
          <w:color w:val="000000" w:themeColor="text1"/>
          <w:sz w:val="24"/>
          <w:szCs w:val="24"/>
        </w:rPr>
        <w:t>设计等</w:t>
      </w:r>
      <w:r>
        <w:rPr>
          <w:rFonts w:ascii="宋体" w:eastAsia="宋体" w:hAnsi="宋体" w:cs="Times New Roman" w:hint="eastAsia"/>
          <w:color w:val="000000" w:themeColor="text1"/>
          <w:sz w:val="24"/>
          <w:szCs w:val="24"/>
        </w:rPr>
        <w:t>工作，保</w:t>
      </w:r>
      <w:r>
        <w:rPr>
          <w:rFonts w:ascii="宋体" w:eastAsia="宋体" w:hAnsi="宋体" w:cs="宋体" w:hint="eastAsia"/>
          <w:color w:val="000000" w:themeColor="text1"/>
          <w:sz w:val="24"/>
          <w:szCs w:val="24"/>
        </w:rPr>
        <w:t>证</w:t>
      </w:r>
      <w:r>
        <w:rPr>
          <w:rFonts w:ascii="宋体" w:eastAsia="宋体" w:hAnsi="宋体" w:cs="Times New Roman" w:hint="eastAsia"/>
          <w:color w:val="000000" w:themeColor="text1"/>
          <w:sz w:val="24"/>
          <w:szCs w:val="24"/>
        </w:rPr>
        <w:t>在未征得招</w:t>
      </w:r>
      <w:r>
        <w:rPr>
          <w:rFonts w:ascii="宋体" w:eastAsia="宋体" w:hAnsi="宋体" w:cs="宋体" w:hint="eastAsia"/>
          <w:color w:val="000000" w:themeColor="text1"/>
          <w:sz w:val="24"/>
          <w:szCs w:val="24"/>
        </w:rPr>
        <w:t>标</w:t>
      </w:r>
      <w:r>
        <w:rPr>
          <w:rFonts w:ascii="宋体" w:eastAsia="宋体" w:hAnsi="宋体" w:cs="Times New Roman" w:hint="eastAsia"/>
          <w:color w:val="000000" w:themeColor="text1"/>
          <w:sz w:val="24"/>
          <w:szCs w:val="24"/>
        </w:rPr>
        <w:t>人同意的前提下不</w:t>
      </w:r>
      <w:r>
        <w:rPr>
          <w:rFonts w:ascii="宋体" w:eastAsia="宋体" w:hAnsi="宋体" w:cs="宋体" w:hint="eastAsia"/>
          <w:color w:val="000000" w:themeColor="text1"/>
          <w:sz w:val="24"/>
          <w:szCs w:val="24"/>
        </w:rPr>
        <w:t>变</w:t>
      </w:r>
      <w:r>
        <w:rPr>
          <w:rFonts w:ascii="宋体" w:eastAsia="宋体" w:hAnsi="宋体" w:cs="Times New Roman" w:hint="eastAsia"/>
          <w:color w:val="000000" w:themeColor="text1"/>
          <w:sz w:val="24"/>
          <w:szCs w:val="24"/>
        </w:rPr>
        <w:t>更项目设计负责人及其他主要</w:t>
      </w:r>
      <w:r>
        <w:rPr>
          <w:rFonts w:ascii="宋体" w:eastAsia="宋体" w:hAnsi="宋体" w:cs="宋体" w:hint="eastAsia"/>
          <w:color w:val="000000" w:themeColor="text1"/>
          <w:sz w:val="24"/>
          <w:szCs w:val="24"/>
        </w:rPr>
        <w:t>设计</w:t>
      </w:r>
      <w:r>
        <w:rPr>
          <w:rFonts w:ascii="宋体" w:eastAsia="宋体" w:hAnsi="宋体" w:cs="Times New Roman" w:hint="eastAsia"/>
          <w:color w:val="000000" w:themeColor="text1"/>
          <w:sz w:val="24"/>
          <w:szCs w:val="24"/>
        </w:rPr>
        <w:t>人</w:t>
      </w:r>
      <w:r>
        <w:rPr>
          <w:rFonts w:ascii="宋体" w:eastAsia="宋体" w:hAnsi="宋体" w:cs="宋体" w:hint="eastAsia"/>
          <w:color w:val="000000" w:themeColor="text1"/>
          <w:sz w:val="24"/>
          <w:szCs w:val="24"/>
        </w:rPr>
        <w:t>员</w:t>
      </w:r>
      <w:r>
        <w:rPr>
          <w:rFonts w:ascii="宋体" w:eastAsia="宋体" w:hAnsi="宋体" w:cs="Times New Roman" w:hint="eastAsia"/>
          <w:color w:val="000000" w:themeColor="text1"/>
          <w:sz w:val="24"/>
          <w:szCs w:val="24"/>
        </w:rPr>
        <w:t>。</w:t>
      </w:r>
    </w:p>
    <w:p w:rsidR="00C62FDB" w:rsidRDefault="006C3E8F">
      <w:pPr>
        <w:spacing w:line="500" w:lineRule="exact"/>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4</w:t>
      </w:r>
      <w:r>
        <w:rPr>
          <w:rFonts w:ascii="宋体" w:eastAsia="宋体" w:hAnsi="宋体" w:cs="Times New Roman" w:hint="eastAsia"/>
          <w:color w:val="000000" w:themeColor="text1"/>
          <w:sz w:val="24"/>
          <w:szCs w:val="24"/>
        </w:rPr>
        <w:t>、我方</w:t>
      </w:r>
      <w:r>
        <w:rPr>
          <w:rFonts w:ascii="宋体" w:eastAsia="宋体" w:hAnsi="宋体" w:cs="宋体" w:hint="eastAsia"/>
          <w:color w:val="000000" w:themeColor="text1"/>
          <w:sz w:val="24"/>
          <w:szCs w:val="24"/>
        </w:rPr>
        <w:t>同意</w:t>
      </w:r>
      <w:r>
        <w:rPr>
          <w:rFonts w:ascii="宋体" w:eastAsia="宋体" w:hAnsi="宋体" w:cs="Times New Roman" w:hint="eastAsia"/>
          <w:color w:val="000000" w:themeColor="text1"/>
          <w:sz w:val="24"/>
          <w:szCs w:val="24"/>
        </w:rPr>
        <w:t>所提交的投</w:t>
      </w:r>
      <w:r>
        <w:rPr>
          <w:rFonts w:ascii="宋体" w:eastAsia="宋体" w:hAnsi="宋体" w:cs="宋体" w:hint="eastAsia"/>
          <w:color w:val="000000" w:themeColor="text1"/>
          <w:sz w:val="24"/>
          <w:szCs w:val="24"/>
        </w:rPr>
        <w:t>标</w:t>
      </w:r>
      <w:r>
        <w:rPr>
          <w:rFonts w:ascii="宋体" w:eastAsia="宋体" w:hAnsi="宋体" w:cs="Times New Roman" w:hint="eastAsia"/>
          <w:color w:val="000000" w:themeColor="text1"/>
          <w:sz w:val="24"/>
          <w:szCs w:val="24"/>
        </w:rPr>
        <w:t>文件在招</w:t>
      </w:r>
      <w:r>
        <w:rPr>
          <w:rFonts w:ascii="宋体" w:eastAsia="宋体" w:hAnsi="宋体" w:cs="宋体" w:hint="eastAsia"/>
          <w:color w:val="000000" w:themeColor="text1"/>
          <w:sz w:val="24"/>
          <w:szCs w:val="24"/>
        </w:rPr>
        <w:t>标</w:t>
      </w:r>
      <w:r>
        <w:rPr>
          <w:rFonts w:ascii="宋体" w:eastAsia="宋体" w:hAnsi="宋体" w:cs="Times New Roman" w:hint="eastAsia"/>
          <w:color w:val="000000" w:themeColor="text1"/>
          <w:sz w:val="24"/>
          <w:szCs w:val="24"/>
        </w:rPr>
        <w:t>文件的投</w:t>
      </w:r>
      <w:r>
        <w:rPr>
          <w:rFonts w:ascii="宋体" w:eastAsia="宋体" w:hAnsi="宋体" w:cs="宋体" w:hint="eastAsia"/>
          <w:color w:val="000000" w:themeColor="text1"/>
          <w:sz w:val="24"/>
          <w:szCs w:val="24"/>
        </w:rPr>
        <w:t>标须</w:t>
      </w:r>
      <w:r>
        <w:rPr>
          <w:rFonts w:ascii="宋体" w:eastAsia="宋体" w:hAnsi="宋体" w:cs="Times New Roman" w:hint="eastAsia"/>
          <w:color w:val="000000" w:themeColor="text1"/>
          <w:sz w:val="24"/>
          <w:szCs w:val="24"/>
        </w:rPr>
        <w:t>知中</w:t>
      </w:r>
      <w:r>
        <w:rPr>
          <w:rFonts w:ascii="宋体" w:eastAsia="宋体" w:hAnsi="宋体" w:cs="宋体" w:hint="eastAsia"/>
          <w:color w:val="000000" w:themeColor="text1"/>
          <w:sz w:val="24"/>
          <w:szCs w:val="24"/>
        </w:rPr>
        <w:t>规</w:t>
      </w:r>
      <w:r>
        <w:rPr>
          <w:rFonts w:ascii="宋体" w:eastAsia="宋体" w:hAnsi="宋体" w:cs="Times New Roman" w:hint="eastAsia"/>
          <w:color w:val="000000" w:themeColor="text1"/>
          <w:sz w:val="24"/>
          <w:szCs w:val="24"/>
        </w:rPr>
        <w:t>定的投</w:t>
      </w:r>
      <w:r>
        <w:rPr>
          <w:rFonts w:ascii="宋体" w:eastAsia="宋体" w:hAnsi="宋体" w:cs="宋体" w:hint="eastAsia"/>
          <w:color w:val="000000" w:themeColor="text1"/>
          <w:sz w:val="24"/>
          <w:szCs w:val="24"/>
        </w:rPr>
        <w:t>标</w:t>
      </w:r>
      <w:r>
        <w:rPr>
          <w:rFonts w:ascii="宋体" w:eastAsia="宋体" w:hAnsi="宋体" w:cs="Times New Roman" w:hint="eastAsia"/>
          <w:color w:val="000000" w:themeColor="text1"/>
          <w:sz w:val="24"/>
          <w:szCs w:val="24"/>
        </w:rPr>
        <w:t>有效期限内有效，在此期</w:t>
      </w:r>
      <w:r>
        <w:rPr>
          <w:rFonts w:ascii="宋体" w:eastAsia="宋体" w:hAnsi="宋体" w:cs="宋体" w:hint="eastAsia"/>
          <w:color w:val="000000" w:themeColor="text1"/>
          <w:sz w:val="24"/>
          <w:szCs w:val="24"/>
        </w:rPr>
        <w:t>间</w:t>
      </w:r>
      <w:r>
        <w:rPr>
          <w:rFonts w:ascii="宋体" w:eastAsia="宋体" w:hAnsi="宋体" w:cs="Times New Roman" w:hint="eastAsia"/>
          <w:color w:val="000000" w:themeColor="text1"/>
          <w:sz w:val="24"/>
          <w:szCs w:val="24"/>
        </w:rPr>
        <w:t>内如果中</w:t>
      </w:r>
      <w:r>
        <w:rPr>
          <w:rFonts w:ascii="宋体" w:eastAsia="宋体" w:hAnsi="宋体" w:cs="宋体" w:hint="eastAsia"/>
          <w:color w:val="000000" w:themeColor="text1"/>
          <w:sz w:val="24"/>
          <w:szCs w:val="24"/>
        </w:rPr>
        <w:t>标</w:t>
      </w:r>
      <w:r>
        <w:rPr>
          <w:rFonts w:ascii="宋体" w:eastAsia="宋体" w:hAnsi="宋体" w:cs="Times New Roman" w:hint="eastAsia"/>
          <w:color w:val="000000" w:themeColor="text1"/>
          <w:sz w:val="24"/>
          <w:szCs w:val="24"/>
        </w:rPr>
        <w:t>，我方将受此</w:t>
      </w:r>
      <w:r>
        <w:rPr>
          <w:rFonts w:ascii="宋体" w:eastAsia="宋体" w:hAnsi="宋体" w:cs="宋体" w:hint="eastAsia"/>
          <w:color w:val="000000" w:themeColor="text1"/>
          <w:sz w:val="24"/>
          <w:szCs w:val="24"/>
        </w:rPr>
        <w:t>约</w:t>
      </w:r>
      <w:r>
        <w:rPr>
          <w:rFonts w:ascii="宋体" w:eastAsia="宋体" w:hAnsi="宋体" w:cs="Times New Roman" w:hint="eastAsia"/>
          <w:color w:val="000000" w:themeColor="text1"/>
          <w:sz w:val="24"/>
          <w:szCs w:val="24"/>
        </w:rPr>
        <w:t>束。</w:t>
      </w:r>
    </w:p>
    <w:p w:rsidR="00C62FDB" w:rsidRDefault="006C3E8F">
      <w:pPr>
        <w:spacing w:line="500" w:lineRule="exact"/>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5</w:t>
      </w:r>
      <w:r>
        <w:rPr>
          <w:rFonts w:ascii="宋体" w:eastAsia="宋体" w:hAnsi="宋体" w:cs="Times New Roman" w:hint="eastAsia"/>
          <w:color w:val="000000" w:themeColor="text1"/>
          <w:sz w:val="24"/>
          <w:szCs w:val="24"/>
        </w:rPr>
        <w:t>、我</w:t>
      </w:r>
      <w:r>
        <w:rPr>
          <w:rFonts w:ascii="宋体" w:eastAsia="宋体" w:hAnsi="宋体" w:cs="宋体" w:hint="eastAsia"/>
          <w:color w:val="000000" w:themeColor="text1"/>
          <w:sz w:val="24"/>
          <w:szCs w:val="24"/>
        </w:rPr>
        <w:t>单位</w:t>
      </w:r>
      <w:r>
        <w:rPr>
          <w:rFonts w:ascii="宋体" w:eastAsia="宋体" w:hAnsi="宋体" w:cs="Times New Roman" w:hint="eastAsia"/>
          <w:color w:val="000000" w:themeColor="text1"/>
          <w:sz w:val="24"/>
          <w:szCs w:val="24"/>
        </w:rPr>
        <w:t>金额为人民币元的投标保证金已按招标文件要求带至开标现场。</w:t>
      </w:r>
    </w:p>
    <w:p w:rsidR="00C62FDB" w:rsidRDefault="006C3E8F">
      <w:pPr>
        <w:spacing w:line="500" w:lineRule="exact"/>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6</w:t>
      </w:r>
      <w:r>
        <w:rPr>
          <w:rFonts w:ascii="宋体" w:eastAsia="宋体" w:hAnsi="宋体" w:cs="Times New Roman" w:hint="eastAsia"/>
          <w:color w:val="000000" w:themeColor="text1"/>
          <w:sz w:val="24"/>
          <w:szCs w:val="24"/>
        </w:rPr>
        <w:t>、除非另外</w:t>
      </w:r>
      <w:r>
        <w:rPr>
          <w:rFonts w:ascii="宋体" w:eastAsia="宋体" w:hAnsi="宋体" w:cs="宋体" w:hint="eastAsia"/>
          <w:color w:val="000000" w:themeColor="text1"/>
          <w:sz w:val="24"/>
          <w:szCs w:val="24"/>
        </w:rPr>
        <w:t>达成协议</w:t>
      </w:r>
      <w:r>
        <w:rPr>
          <w:rFonts w:ascii="宋体" w:eastAsia="宋体" w:hAnsi="宋体" w:cs="Times New Roman" w:hint="eastAsia"/>
          <w:color w:val="000000" w:themeColor="text1"/>
          <w:sz w:val="24"/>
          <w:szCs w:val="24"/>
        </w:rPr>
        <w:t>并生效，</w:t>
      </w:r>
      <w:r>
        <w:rPr>
          <w:rFonts w:ascii="宋体" w:eastAsia="宋体" w:hAnsi="宋体" w:cs="宋体" w:hint="eastAsia"/>
          <w:color w:val="000000" w:themeColor="text1"/>
          <w:sz w:val="24"/>
          <w:szCs w:val="24"/>
        </w:rPr>
        <w:t>贵</w:t>
      </w:r>
      <w:r>
        <w:rPr>
          <w:rFonts w:ascii="宋体" w:eastAsia="宋体" w:hAnsi="宋体" w:cs="Times New Roman" w:hint="eastAsia"/>
          <w:color w:val="000000" w:themeColor="text1"/>
          <w:sz w:val="24"/>
          <w:szCs w:val="24"/>
        </w:rPr>
        <w:t>方的招标文件、中</w:t>
      </w:r>
      <w:r>
        <w:rPr>
          <w:rFonts w:ascii="宋体" w:eastAsia="宋体" w:hAnsi="宋体" w:cs="宋体" w:hint="eastAsia"/>
          <w:color w:val="000000" w:themeColor="text1"/>
          <w:sz w:val="24"/>
          <w:szCs w:val="24"/>
        </w:rPr>
        <w:t>标</w:t>
      </w:r>
      <w:r>
        <w:rPr>
          <w:rFonts w:ascii="宋体" w:eastAsia="宋体" w:hAnsi="宋体" w:cs="Times New Roman" w:hint="eastAsia"/>
          <w:color w:val="000000" w:themeColor="text1"/>
          <w:sz w:val="24"/>
          <w:szCs w:val="24"/>
        </w:rPr>
        <w:t>通知</w:t>
      </w:r>
      <w:r>
        <w:rPr>
          <w:rFonts w:ascii="宋体" w:eastAsia="宋体" w:hAnsi="宋体" w:cs="宋体" w:hint="eastAsia"/>
          <w:color w:val="000000" w:themeColor="text1"/>
          <w:sz w:val="24"/>
          <w:szCs w:val="24"/>
        </w:rPr>
        <w:t>书</w:t>
      </w:r>
      <w:r>
        <w:rPr>
          <w:rFonts w:ascii="宋体" w:eastAsia="宋体" w:hAnsi="宋体" w:cs="Times New Roman" w:hint="eastAsia"/>
          <w:color w:val="000000" w:themeColor="text1"/>
          <w:sz w:val="24"/>
          <w:szCs w:val="24"/>
        </w:rPr>
        <w:t>和本投</w:t>
      </w:r>
      <w:r>
        <w:rPr>
          <w:rFonts w:ascii="宋体" w:eastAsia="宋体" w:hAnsi="宋体" w:cs="宋体" w:hint="eastAsia"/>
          <w:color w:val="000000" w:themeColor="text1"/>
          <w:sz w:val="24"/>
          <w:szCs w:val="24"/>
        </w:rPr>
        <w:t>标</w:t>
      </w:r>
      <w:r>
        <w:rPr>
          <w:rFonts w:ascii="宋体" w:eastAsia="宋体" w:hAnsi="宋体" w:cs="Times New Roman" w:hint="eastAsia"/>
          <w:color w:val="000000" w:themeColor="text1"/>
          <w:sz w:val="24"/>
          <w:szCs w:val="24"/>
        </w:rPr>
        <w:t>文件将成</w:t>
      </w:r>
      <w:r>
        <w:rPr>
          <w:rFonts w:ascii="宋体" w:eastAsia="宋体" w:hAnsi="宋体" w:cs="宋体" w:hint="eastAsia"/>
          <w:color w:val="000000" w:themeColor="text1"/>
          <w:sz w:val="24"/>
          <w:szCs w:val="24"/>
        </w:rPr>
        <w:t>为约</w:t>
      </w:r>
      <w:r>
        <w:rPr>
          <w:rFonts w:ascii="宋体" w:eastAsia="宋体" w:hAnsi="宋体" w:cs="Times New Roman" w:hint="eastAsia"/>
          <w:color w:val="000000" w:themeColor="text1"/>
          <w:sz w:val="24"/>
          <w:szCs w:val="24"/>
        </w:rPr>
        <w:t>束双方的合同文件的</w:t>
      </w:r>
      <w:r>
        <w:rPr>
          <w:rFonts w:ascii="宋体" w:eastAsia="宋体" w:hAnsi="宋体" w:cs="宋体" w:hint="eastAsia"/>
          <w:color w:val="000000" w:themeColor="text1"/>
          <w:sz w:val="24"/>
          <w:szCs w:val="24"/>
        </w:rPr>
        <w:t>组</w:t>
      </w:r>
      <w:r>
        <w:rPr>
          <w:rFonts w:ascii="宋体" w:eastAsia="宋体" w:hAnsi="宋体" w:cs="Times New Roman" w:hint="eastAsia"/>
          <w:color w:val="000000" w:themeColor="text1"/>
          <w:sz w:val="24"/>
          <w:szCs w:val="24"/>
        </w:rPr>
        <w:t>成部分。</w:t>
      </w:r>
    </w:p>
    <w:p w:rsidR="00C62FDB" w:rsidRDefault="00C62FDB">
      <w:pPr>
        <w:spacing w:line="500" w:lineRule="exact"/>
        <w:ind w:firstLineChars="200" w:firstLine="480"/>
        <w:rPr>
          <w:rFonts w:ascii="宋体" w:eastAsia="宋体" w:hAnsi="宋体" w:cs="Times New Roman"/>
          <w:color w:val="000000" w:themeColor="text1"/>
          <w:sz w:val="24"/>
          <w:szCs w:val="24"/>
        </w:rPr>
      </w:pPr>
    </w:p>
    <w:p w:rsidR="00C62FDB" w:rsidRDefault="006C3E8F">
      <w:pPr>
        <w:spacing w:line="500" w:lineRule="exact"/>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投</w:t>
      </w:r>
      <w:r>
        <w:rPr>
          <w:rFonts w:ascii="宋体" w:eastAsia="宋体" w:hAnsi="宋体" w:cs="宋体" w:hint="eastAsia"/>
          <w:color w:val="000000" w:themeColor="text1"/>
          <w:sz w:val="24"/>
          <w:szCs w:val="24"/>
        </w:rPr>
        <w:t>标</w:t>
      </w:r>
      <w:r>
        <w:rPr>
          <w:rFonts w:ascii="宋体" w:eastAsia="宋体" w:hAnsi="宋体" w:cs="Times New Roman" w:hint="eastAsia"/>
          <w:color w:val="000000" w:themeColor="text1"/>
          <w:sz w:val="24"/>
          <w:szCs w:val="24"/>
        </w:rPr>
        <w:t>人（盖法人章）：</w:t>
      </w:r>
    </w:p>
    <w:p w:rsidR="00C62FDB" w:rsidRDefault="006C3E8F">
      <w:pPr>
        <w:spacing w:line="500" w:lineRule="exact"/>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法定代表人（签字和盖章）：</w:t>
      </w:r>
    </w:p>
    <w:p w:rsidR="00C62FDB" w:rsidRDefault="006C3E8F">
      <w:pPr>
        <w:spacing w:line="500" w:lineRule="exact"/>
        <w:ind w:firstLineChars="200" w:firstLine="4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项目设计负责人（签字）：</w:t>
      </w:r>
    </w:p>
    <w:p w:rsidR="00C62FDB" w:rsidRDefault="006C3E8F">
      <w:pPr>
        <w:spacing w:line="500" w:lineRule="exact"/>
        <w:ind w:firstLineChars="1800" w:firstLine="432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日期：</w:t>
      </w:r>
      <w:r>
        <w:rPr>
          <w:rFonts w:ascii="宋体" w:eastAsia="宋体" w:hAnsi="宋体" w:cs="Times New Roman" w:hint="eastAsia"/>
          <w:color w:val="000000" w:themeColor="text1"/>
          <w:sz w:val="24"/>
          <w:szCs w:val="24"/>
        </w:rPr>
        <w:t xml:space="preserve">   </w:t>
      </w:r>
      <w:r>
        <w:rPr>
          <w:rFonts w:ascii="宋体" w:eastAsia="宋体" w:hAnsi="宋体" w:cs="Times New Roman" w:hint="eastAsia"/>
          <w:color w:val="000000" w:themeColor="text1"/>
          <w:sz w:val="24"/>
          <w:szCs w:val="24"/>
        </w:rPr>
        <w:t>年</w:t>
      </w:r>
      <w:r>
        <w:rPr>
          <w:rFonts w:ascii="宋体" w:eastAsia="宋体" w:hAnsi="宋体" w:cs="Times New Roman" w:hint="eastAsia"/>
          <w:color w:val="000000" w:themeColor="text1"/>
          <w:sz w:val="24"/>
          <w:szCs w:val="24"/>
        </w:rPr>
        <w:t xml:space="preserve">   </w:t>
      </w:r>
      <w:r>
        <w:rPr>
          <w:rFonts w:ascii="宋体" w:eastAsia="宋体" w:hAnsi="宋体" w:cs="Times New Roman" w:hint="eastAsia"/>
          <w:color w:val="000000" w:themeColor="text1"/>
          <w:sz w:val="24"/>
          <w:szCs w:val="24"/>
        </w:rPr>
        <w:t>月</w:t>
      </w:r>
      <w:r>
        <w:rPr>
          <w:rFonts w:ascii="宋体" w:eastAsia="宋体" w:hAnsi="宋体" w:cs="Times New Roman" w:hint="eastAsia"/>
          <w:color w:val="000000" w:themeColor="text1"/>
          <w:sz w:val="24"/>
          <w:szCs w:val="24"/>
        </w:rPr>
        <w:t xml:space="preserve">   </w:t>
      </w:r>
      <w:r>
        <w:rPr>
          <w:rFonts w:ascii="宋体" w:eastAsia="宋体" w:hAnsi="宋体" w:cs="Times New Roman" w:hint="eastAsia"/>
          <w:color w:val="000000" w:themeColor="text1"/>
          <w:sz w:val="24"/>
          <w:szCs w:val="24"/>
        </w:rPr>
        <w:t>日</w:t>
      </w:r>
    </w:p>
    <w:p w:rsidR="00C62FDB" w:rsidRDefault="00C62FDB">
      <w:pPr>
        <w:spacing w:line="360" w:lineRule="auto"/>
        <w:jc w:val="center"/>
        <w:rPr>
          <w:rFonts w:ascii="宋体" w:eastAsia="宋体" w:hAnsi="宋体" w:cs="Times New Roman"/>
          <w:b/>
          <w:color w:val="000000" w:themeColor="text1"/>
          <w:sz w:val="32"/>
          <w:szCs w:val="32"/>
        </w:rPr>
      </w:pPr>
    </w:p>
    <w:p w:rsidR="00C62FDB" w:rsidRDefault="00C62FDB">
      <w:pPr>
        <w:spacing w:line="360" w:lineRule="auto"/>
        <w:jc w:val="center"/>
        <w:rPr>
          <w:rFonts w:ascii="宋体" w:eastAsia="宋体" w:hAnsi="宋体" w:cs="Times New Roman"/>
          <w:b/>
          <w:color w:val="000000" w:themeColor="text1"/>
          <w:sz w:val="32"/>
          <w:szCs w:val="32"/>
        </w:rPr>
      </w:pPr>
    </w:p>
    <w:p w:rsidR="00C62FDB" w:rsidRDefault="00C62FDB">
      <w:pPr>
        <w:spacing w:line="360" w:lineRule="auto"/>
        <w:jc w:val="center"/>
        <w:rPr>
          <w:rFonts w:ascii="宋体" w:eastAsia="宋体" w:hAnsi="宋体" w:cs="Times New Roman"/>
          <w:b/>
          <w:color w:val="000000" w:themeColor="text1"/>
          <w:sz w:val="32"/>
          <w:szCs w:val="32"/>
        </w:rPr>
      </w:pPr>
    </w:p>
    <w:p w:rsidR="00C62FDB" w:rsidRDefault="00C62FDB">
      <w:pPr>
        <w:spacing w:line="360" w:lineRule="auto"/>
        <w:jc w:val="center"/>
        <w:rPr>
          <w:rFonts w:ascii="宋体" w:eastAsia="宋体" w:hAnsi="宋体" w:cs="Times New Roman"/>
          <w:b/>
          <w:color w:val="000000" w:themeColor="text1"/>
          <w:sz w:val="32"/>
          <w:szCs w:val="32"/>
        </w:rPr>
      </w:pPr>
    </w:p>
    <w:p w:rsidR="00C62FDB" w:rsidRDefault="00C62FDB">
      <w:pPr>
        <w:spacing w:line="360" w:lineRule="auto"/>
        <w:jc w:val="center"/>
        <w:rPr>
          <w:rFonts w:ascii="宋体" w:eastAsia="宋体" w:hAnsi="宋体" w:cs="Times New Roman"/>
          <w:b/>
          <w:color w:val="000000" w:themeColor="text1"/>
          <w:sz w:val="32"/>
          <w:szCs w:val="32"/>
        </w:rPr>
      </w:pPr>
    </w:p>
    <w:p w:rsidR="00C62FDB" w:rsidRDefault="006C3E8F">
      <w:pPr>
        <w:tabs>
          <w:tab w:val="left" w:pos="0"/>
          <w:tab w:val="left" w:pos="567"/>
          <w:tab w:val="left" w:pos="993"/>
          <w:tab w:val="left" w:pos="1134"/>
        </w:tabs>
        <w:snapToGrid w:val="0"/>
        <w:jc w:val="center"/>
        <w:rPr>
          <w:rFonts w:ascii="宋体" w:eastAsia="宋体" w:hAnsi="宋体" w:cs="Times New Roman"/>
          <w:b/>
          <w:color w:val="000000" w:themeColor="text1"/>
          <w:sz w:val="32"/>
          <w:szCs w:val="32"/>
        </w:rPr>
      </w:pPr>
      <w:r>
        <w:rPr>
          <w:rFonts w:ascii="宋体" w:eastAsia="宋体" w:hAnsi="宋体" w:cs="Times New Roman" w:hint="eastAsia"/>
          <w:b/>
          <w:color w:val="000000" w:themeColor="text1"/>
          <w:sz w:val="32"/>
          <w:szCs w:val="32"/>
        </w:rPr>
        <w:t>三、声</w:t>
      </w:r>
      <w:r>
        <w:rPr>
          <w:rFonts w:ascii="宋体" w:eastAsia="宋体" w:hAnsi="宋体" w:cs="Times New Roman" w:hint="eastAsia"/>
          <w:b/>
          <w:color w:val="000000" w:themeColor="text1"/>
          <w:sz w:val="32"/>
          <w:szCs w:val="32"/>
        </w:rPr>
        <w:t xml:space="preserve">  </w:t>
      </w:r>
      <w:r>
        <w:rPr>
          <w:rFonts w:ascii="宋体" w:eastAsia="宋体" w:hAnsi="宋体" w:cs="Times New Roman" w:hint="eastAsia"/>
          <w:b/>
          <w:color w:val="000000" w:themeColor="text1"/>
          <w:sz w:val="32"/>
          <w:szCs w:val="32"/>
        </w:rPr>
        <w:t>明</w:t>
      </w:r>
      <w:r>
        <w:rPr>
          <w:rFonts w:ascii="宋体" w:eastAsia="宋体" w:hAnsi="宋体" w:cs="Times New Roman" w:hint="eastAsia"/>
          <w:b/>
          <w:color w:val="000000" w:themeColor="text1"/>
          <w:sz w:val="32"/>
          <w:szCs w:val="32"/>
        </w:rPr>
        <w:t xml:space="preserve">  </w:t>
      </w:r>
      <w:r>
        <w:rPr>
          <w:rFonts w:ascii="宋体" w:eastAsia="宋体" w:hAnsi="宋体" w:cs="Times New Roman" w:hint="eastAsia"/>
          <w:b/>
          <w:color w:val="000000" w:themeColor="text1"/>
          <w:sz w:val="32"/>
          <w:szCs w:val="32"/>
        </w:rPr>
        <w:t>函</w:t>
      </w:r>
    </w:p>
    <w:p w:rsidR="00C62FDB" w:rsidRDefault="006C3E8F">
      <w:pPr>
        <w:widowControl/>
        <w:spacing w:line="480" w:lineRule="exact"/>
        <w:ind w:rightChars="-183" w:right="-384"/>
        <w:rPr>
          <w:rFonts w:ascii="宋体" w:eastAsia="宋体" w:hAnsi="宋体" w:cs="Times New Roman"/>
          <w:color w:val="000000" w:themeColor="text1"/>
          <w:sz w:val="24"/>
          <w:szCs w:val="20"/>
        </w:rPr>
      </w:pPr>
      <w:r>
        <w:rPr>
          <w:rFonts w:ascii="宋体" w:eastAsia="宋体" w:hAnsi="宋体" w:cs="Times New Roman" w:hint="eastAsia"/>
          <w:color w:val="000000" w:themeColor="text1"/>
          <w:sz w:val="24"/>
          <w:szCs w:val="20"/>
        </w:rPr>
        <w:t>南通中宏环境发展有限公司</w:t>
      </w:r>
      <w:r>
        <w:rPr>
          <w:rFonts w:ascii="宋体" w:eastAsia="宋体" w:hAnsi="宋体" w:cs="Times New Roman" w:hint="eastAsia"/>
          <w:color w:val="000000" w:themeColor="text1"/>
          <w:sz w:val="24"/>
          <w:szCs w:val="20"/>
        </w:rPr>
        <w:t>：</w:t>
      </w:r>
    </w:p>
    <w:p w:rsidR="00C62FDB" w:rsidRDefault="006C3E8F">
      <w:pPr>
        <w:adjustRightInd w:val="0"/>
        <w:spacing w:line="480" w:lineRule="exact"/>
        <w:jc w:val="left"/>
        <w:textAlignment w:val="baseline"/>
        <w:outlineLvl w:val="0"/>
        <w:rPr>
          <w:rFonts w:ascii="宋体" w:eastAsia="宋体" w:hAnsi="宋体" w:cs="Times New Roman"/>
          <w:color w:val="000000" w:themeColor="text1"/>
          <w:sz w:val="24"/>
          <w:szCs w:val="20"/>
        </w:rPr>
      </w:pPr>
      <w:r>
        <w:rPr>
          <w:rFonts w:ascii="宋体" w:eastAsia="宋体" w:hAnsi="宋体" w:cs="Times New Roman" w:hint="eastAsia"/>
          <w:color w:val="000000" w:themeColor="text1"/>
          <w:sz w:val="24"/>
          <w:szCs w:val="20"/>
        </w:rPr>
        <w:t xml:space="preserve">    </w:t>
      </w:r>
      <w:r>
        <w:rPr>
          <w:rFonts w:ascii="宋体" w:eastAsia="宋体" w:hAnsi="宋体" w:cs="Times New Roman" w:hint="eastAsia"/>
          <w:color w:val="000000" w:themeColor="text1"/>
          <w:sz w:val="24"/>
          <w:szCs w:val="20"/>
        </w:rPr>
        <w:t>本投标人愿就贵招标人，关于“</w:t>
      </w:r>
      <w:r>
        <w:rPr>
          <w:rFonts w:ascii="宋体" w:eastAsia="宋体" w:hAnsi="宋体" w:cs="Times New Roman" w:hint="eastAsia"/>
          <w:color w:val="000000" w:themeColor="text1"/>
          <w:sz w:val="24"/>
          <w:szCs w:val="20"/>
        </w:rPr>
        <w:t>平潮镇加油站勘察设计项目（二次）</w:t>
      </w:r>
      <w:r>
        <w:rPr>
          <w:rFonts w:ascii="宋体" w:eastAsia="宋体" w:hAnsi="宋体" w:cs="Times New Roman" w:hint="eastAsia"/>
          <w:color w:val="000000" w:themeColor="text1"/>
          <w:sz w:val="24"/>
          <w:szCs w:val="20"/>
        </w:rPr>
        <w:t>”的招标活动进行投标。投标人保证在本次投标中及中标后不委托任何外单位人员参与本项目的投标、</w:t>
      </w:r>
      <w:r>
        <w:rPr>
          <w:rFonts w:ascii="宋体" w:eastAsia="宋体" w:hAnsi="宋体" w:cs="Times New Roman" w:hint="eastAsia"/>
          <w:color w:val="000000" w:themeColor="text1"/>
          <w:sz w:val="24"/>
          <w:szCs w:val="20"/>
        </w:rPr>
        <w:t>勘察</w:t>
      </w:r>
      <w:r>
        <w:rPr>
          <w:rFonts w:ascii="宋体" w:eastAsia="宋体" w:hAnsi="宋体" w:cs="Times New Roman" w:hint="eastAsia"/>
          <w:color w:val="000000" w:themeColor="text1"/>
          <w:sz w:val="24"/>
          <w:szCs w:val="20"/>
        </w:rPr>
        <w:t>设计。本投标人所提交的投标文件中所列各专业设计人员均为本院正式职工，中标后的全部设计均由上述人员完成，项目实施期间的交底、会审、验收及设计文件修改等一切后续服务活动亦均由上述人员完成。如有违反上述承诺，投标人自愿将本次中标总设计费用减半收取。</w:t>
      </w:r>
    </w:p>
    <w:p w:rsidR="00C62FDB" w:rsidRDefault="006C3E8F">
      <w:pPr>
        <w:tabs>
          <w:tab w:val="left" w:pos="0"/>
          <w:tab w:val="left" w:pos="567"/>
          <w:tab w:val="left" w:pos="993"/>
          <w:tab w:val="left" w:pos="1134"/>
        </w:tabs>
        <w:snapToGrid w:val="0"/>
        <w:spacing w:line="480" w:lineRule="exact"/>
        <w:ind w:firstLine="465"/>
        <w:jc w:val="left"/>
        <w:rPr>
          <w:rFonts w:ascii="宋体" w:eastAsia="宋体" w:hAnsi="宋体" w:cs="Times New Roman"/>
          <w:color w:val="000000" w:themeColor="text1"/>
          <w:sz w:val="24"/>
          <w:szCs w:val="20"/>
        </w:rPr>
      </w:pPr>
      <w:r>
        <w:rPr>
          <w:rFonts w:ascii="宋体" w:eastAsia="宋体" w:hAnsi="宋体" w:cs="Times New Roman" w:hint="eastAsia"/>
          <w:color w:val="000000" w:themeColor="text1"/>
          <w:sz w:val="24"/>
          <w:szCs w:val="20"/>
        </w:rPr>
        <w:t>投标人所有关于投标资格的文件、证明和陈述均是真实的、准确的。若与真实情况不符，本公司愿意承担由此而产生的一切后果。</w:t>
      </w:r>
      <w:r>
        <w:rPr>
          <w:rFonts w:ascii="宋体" w:eastAsia="宋体" w:hAnsi="宋体" w:cs="Times New Roman" w:hint="eastAsia"/>
          <w:color w:val="000000" w:themeColor="text1"/>
          <w:sz w:val="24"/>
          <w:szCs w:val="20"/>
        </w:rPr>
        <w:t xml:space="preserve"> </w:t>
      </w:r>
    </w:p>
    <w:p w:rsidR="00C62FDB" w:rsidRDefault="00C62FDB">
      <w:pPr>
        <w:tabs>
          <w:tab w:val="left" w:pos="0"/>
          <w:tab w:val="left" w:pos="567"/>
          <w:tab w:val="left" w:pos="993"/>
          <w:tab w:val="left" w:pos="1134"/>
        </w:tabs>
        <w:snapToGrid w:val="0"/>
        <w:spacing w:line="480" w:lineRule="exact"/>
        <w:ind w:firstLine="465"/>
        <w:jc w:val="left"/>
        <w:rPr>
          <w:rFonts w:ascii="宋体" w:eastAsia="宋体" w:hAnsi="宋体" w:cs="Times New Roman"/>
          <w:color w:val="000000" w:themeColor="text1"/>
          <w:sz w:val="24"/>
          <w:szCs w:val="20"/>
        </w:rPr>
      </w:pPr>
    </w:p>
    <w:p w:rsidR="00C62FDB" w:rsidRDefault="00C62FDB">
      <w:pPr>
        <w:spacing w:line="500" w:lineRule="exact"/>
        <w:rPr>
          <w:rFonts w:ascii="宋体" w:eastAsia="宋体" w:hAnsi="宋体" w:cs="Times New Roman"/>
          <w:color w:val="000000" w:themeColor="text1"/>
          <w:sz w:val="24"/>
          <w:szCs w:val="20"/>
        </w:rPr>
      </w:pPr>
    </w:p>
    <w:p w:rsidR="00C62FDB" w:rsidRDefault="006C3E8F">
      <w:pPr>
        <w:spacing w:line="500" w:lineRule="exact"/>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 xml:space="preserve">                   </w:t>
      </w:r>
      <w:r>
        <w:rPr>
          <w:rFonts w:ascii="宋体" w:eastAsia="宋体" w:hAnsi="宋体" w:cs="Times New Roman" w:hint="eastAsia"/>
          <w:color w:val="000000" w:themeColor="text1"/>
          <w:sz w:val="24"/>
          <w:szCs w:val="24"/>
        </w:rPr>
        <w:t>（投标方）法定代表人签字：</w:t>
      </w:r>
      <w:r>
        <w:rPr>
          <w:rFonts w:ascii="宋体" w:eastAsia="宋体" w:hAnsi="宋体" w:cs="Times New Roman" w:hint="eastAsia"/>
          <w:color w:val="000000" w:themeColor="text1"/>
          <w:sz w:val="24"/>
          <w:szCs w:val="24"/>
        </w:rPr>
        <w:t xml:space="preserve"> </w:t>
      </w:r>
    </w:p>
    <w:p w:rsidR="00C62FDB" w:rsidRDefault="00C62FDB">
      <w:pPr>
        <w:spacing w:line="500" w:lineRule="exact"/>
        <w:rPr>
          <w:rFonts w:ascii="宋体" w:eastAsia="宋体" w:hAnsi="宋体" w:cs="Times New Roman"/>
          <w:color w:val="000000" w:themeColor="text1"/>
          <w:sz w:val="24"/>
          <w:szCs w:val="24"/>
        </w:rPr>
      </w:pPr>
    </w:p>
    <w:p w:rsidR="00C62FDB" w:rsidRDefault="006C3E8F">
      <w:pPr>
        <w:spacing w:line="500" w:lineRule="exact"/>
        <w:ind w:firstLineChars="950" w:firstLine="2280"/>
        <w:rPr>
          <w:rFonts w:ascii="宋体" w:eastAsia="宋体" w:hAnsi="宋体" w:cs="Times New Roman"/>
          <w:color w:val="000000" w:themeColor="text1"/>
          <w:sz w:val="24"/>
          <w:szCs w:val="24"/>
        </w:rPr>
      </w:pPr>
      <w:r>
        <w:rPr>
          <w:rFonts w:ascii="宋体" w:eastAsia="宋体" w:hAnsi="宋体" w:cs="Times New Roman" w:hint="eastAsia"/>
          <w:color w:val="000000" w:themeColor="text1"/>
          <w:sz w:val="24"/>
          <w:szCs w:val="24"/>
        </w:rPr>
        <w:t>（投标方）公章：</w:t>
      </w:r>
    </w:p>
    <w:p w:rsidR="00C62FDB" w:rsidRDefault="00C62FDB">
      <w:pPr>
        <w:spacing w:line="500" w:lineRule="exact"/>
        <w:ind w:left="5880" w:hangingChars="2100" w:hanging="5880"/>
        <w:rPr>
          <w:rFonts w:ascii="宋体" w:eastAsia="宋体" w:hAnsi="宋体" w:cs="Times New Roman"/>
          <w:color w:val="000000" w:themeColor="text1"/>
          <w:sz w:val="28"/>
          <w:szCs w:val="28"/>
        </w:rPr>
      </w:pPr>
    </w:p>
    <w:p w:rsidR="00C62FDB" w:rsidRDefault="006C3E8F">
      <w:pPr>
        <w:spacing w:line="500" w:lineRule="exact"/>
        <w:ind w:leftChars="2800" w:left="5880" w:firstLineChars="200" w:firstLine="480"/>
        <w:rPr>
          <w:rFonts w:ascii="宋体" w:eastAsia="宋体" w:hAnsi="宋体" w:cs="Times New Roman"/>
          <w:color w:val="000000" w:themeColor="text1"/>
          <w:szCs w:val="24"/>
        </w:rPr>
      </w:pPr>
      <w:r>
        <w:rPr>
          <w:rFonts w:ascii="宋体" w:eastAsia="宋体" w:hAnsi="宋体" w:cs="Times New Roman" w:hint="eastAsia"/>
          <w:color w:val="000000" w:themeColor="text1"/>
          <w:sz w:val="24"/>
          <w:szCs w:val="24"/>
        </w:rPr>
        <w:t>2021</w:t>
      </w:r>
      <w:r>
        <w:rPr>
          <w:rFonts w:ascii="宋体" w:eastAsia="宋体" w:hAnsi="宋体" w:cs="Times New Roman" w:hint="eastAsia"/>
          <w:color w:val="000000" w:themeColor="text1"/>
          <w:sz w:val="24"/>
          <w:szCs w:val="24"/>
        </w:rPr>
        <w:t>年</w:t>
      </w:r>
      <w:r>
        <w:rPr>
          <w:rFonts w:ascii="宋体" w:eastAsia="宋体" w:hAnsi="宋体" w:cs="Times New Roman" w:hint="eastAsia"/>
          <w:color w:val="000000" w:themeColor="text1"/>
          <w:sz w:val="24"/>
          <w:szCs w:val="24"/>
        </w:rPr>
        <w:t xml:space="preserve">   </w:t>
      </w:r>
      <w:r>
        <w:rPr>
          <w:rFonts w:ascii="宋体" w:eastAsia="宋体" w:hAnsi="宋体" w:cs="Times New Roman" w:hint="eastAsia"/>
          <w:color w:val="000000" w:themeColor="text1"/>
          <w:sz w:val="24"/>
          <w:szCs w:val="24"/>
        </w:rPr>
        <w:t>月</w:t>
      </w:r>
      <w:r>
        <w:rPr>
          <w:rFonts w:ascii="宋体" w:eastAsia="宋体" w:hAnsi="宋体" w:cs="Times New Roman" w:hint="eastAsia"/>
          <w:color w:val="000000" w:themeColor="text1"/>
          <w:sz w:val="24"/>
          <w:szCs w:val="24"/>
        </w:rPr>
        <w:t xml:space="preserve">   </w:t>
      </w:r>
      <w:r>
        <w:rPr>
          <w:rFonts w:ascii="宋体" w:eastAsia="宋体" w:hAnsi="宋体" w:cs="Times New Roman" w:hint="eastAsia"/>
          <w:color w:val="000000" w:themeColor="text1"/>
          <w:sz w:val="24"/>
          <w:szCs w:val="24"/>
        </w:rPr>
        <w:t>日</w:t>
      </w:r>
    </w:p>
    <w:p w:rsidR="00C62FDB" w:rsidRDefault="00C62FDB">
      <w:pPr>
        <w:spacing w:line="560" w:lineRule="exact"/>
        <w:rPr>
          <w:rFonts w:ascii="宋体" w:eastAsia="宋体" w:hAnsi="宋体" w:cs="Times New Roman"/>
          <w:color w:val="000000" w:themeColor="text1"/>
          <w:szCs w:val="24"/>
        </w:rPr>
      </w:pPr>
    </w:p>
    <w:p w:rsidR="00C62FDB" w:rsidRDefault="00C62FDB">
      <w:pPr>
        <w:rPr>
          <w:color w:val="000000" w:themeColor="text1"/>
        </w:rPr>
      </w:pPr>
    </w:p>
    <w:sectPr w:rsidR="00C62FDB" w:rsidSect="00C62FDB">
      <w:pgSz w:w="11907" w:h="16840"/>
      <w:pgMar w:top="1191" w:right="1247" w:bottom="1191" w:left="1418" w:header="851" w:footer="992" w:gutter="0"/>
      <w:cols w:space="720"/>
      <w:titlePg/>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3E8F" w:rsidRDefault="006C3E8F" w:rsidP="00C62FDB">
      <w:r>
        <w:separator/>
      </w:r>
    </w:p>
  </w:endnote>
  <w:endnote w:type="continuationSeparator" w:id="1">
    <w:p w:rsidR="006C3E8F" w:rsidRDefault="006C3E8F" w:rsidP="00C62FDB">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monospace">
    <w:altName w:val="Segoe Print"/>
    <w:charset w:val="00"/>
    <w:family w:val="auto"/>
    <w:pitch w:val="default"/>
    <w:sig w:usb0="00000000" w:usb1="00000000" w:usb2="00000000" w:usb3="00000000" w:csb0="00000000" w:csb1="00000000"/>
  </w:font>
  <w:font w:name="ˎ̥">
    <w:altName w:val="Times New Roman"/>
    <w:charset w:val="00"/>
    <w:family w:val="roman"/>
    <w:pitch w:val="default"/>
    <w:sig w:usb0="00000000" w:usb1="00000000" w:usb2="00000000" w:usb3="00000000" w:csb0="00040001" w:csb1="00000000"/>
  </w:font>
  <w:font w:name="Arial">
    <w:panose1 w:val="020B0604020202020204"/>
    <w:charset w:val="00"/>
    <w:family w:val="swiss"/>
    <w:pitch w:val="variable"/>
    <w:sig w:usb0="E0002A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微软雅黑">
    <w:panose1 w:val="020B0503020204020204"/>
    <w:charset w:val="86"/>
    <w:family w:val="swiss"/>
    <w:pitch w:val="variable"/>
    <w:sig w:usb0="80000287" w:usb1="280F3C52" w:usb2="00000016" w:usb3="00000000" w:csb0="0004001F" w:csb1="00000000"/>
  </w:font>
  <w:font w:name="幼圆">
    <w:panose1 w:val="0201050906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华文宋体">
    <w:panose1 w:val="02010600040101010101"/>
    <w:charset w:val="86"/>
    <w:family w:val="auto"/>
    <w:pitch w:val="variable"/>
    <w:sig w:usb0="00000287" w:usb1="080F0000" w:usb2="00000010" w:usb3="00000000" w:csb0="0004009F" w:csb1="00000000"/>
  </w:font>
  <w:font w:name="Dotum">
    <w:altName w:val="돋움"/>
    <w:panose1 w:val="020B0600000101010101"/>
    <w:charset w:val="81"/>
    <w:family w:val="modern"/>
    <w:notTrueType/>
    <w:pitch w:val="fixed"/>
    <w:sig w:usb0="00000001" w:usb1="09060000" w:usb2="00000010" w:usb3="00000000" w:csb0="00080000" w:csb1="00000000"/>
  </w:font>
  <w:font w:name="华文楷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DB" w:rsidRDefault="00C62FDB">
    <w:pPr>
      <w:pStyle w:val="ab"/>
      <w:framePr w:wrap="around" w:vAnchor="text" w:hAnchor="margin" w:xAlign="center" w:y="1"/>
      <w:rPr>
        <w:rStyle w:val="af0"/>
      </w:rPr>
    </w:pPr>
    <w:r>
      <w:fldChar w:fldCharType="begin"/>
    </w:r>
    <w:r w:rsidR="006C3E8F">
      <w:rPr>
        <w:rStyle w:val="af0"/>
      </w:rPr>
      <w:instrText xml:space="preserve">PAGE  </w:instrText>
    </w:r>
    <w:r>
      <w:fldChar w:fldCharType="end"/>
    </w:r>
  </w:p>
  <w:p w:rsidR="00C62FDB" w:rsidRDefault="00C62FDB">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DB" w:rsidRDefault="00C62FDB">
    <w:pPr>
      <w:pStyle w:val="ab"/>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382" w:rsidRDefault="001C5382">
    <w:pPr>
      <w:pStyle w:val="ab"/>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DB" w:rsidRDefault="00C62FDB">
    <w:pPr>
      <w:pStyle w:val="ab"/>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DB" w:rsidRDefault="00C62FDB">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3E8F" w:rsidRDefault="006C3E8F" w:rsidP="00C62FDB">
      <w:r>
        <w:separator/>
      </w:r>
    </w:p>
  </w:footnote>
  <w:footnote w:type="continuationSeparator" w:id="1">
    <w:p w:rsidR="006C3E8F" w:rsidRDefault="006C3E8F" w:rsidP="00C62F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DB" w:rsidRDefault="00C62FDB">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FDB" w:rsidRDefault="00C62FDB">
    <w:pPr>
      <w:pStyle w:val="ac"/>
      <w:pBdr>
        <w:bottom w:val="none" w:sz="0" w:space="1"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382" w:rsidRDefault="001C5382">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A"/>
    <w:multiLevelType w:val="multilevel"/>
    <w:tmpl w:val="0000001A"/>
    <w:lvl w:ilvl="0">
      <w:start w:val="1"/>
      <w:numFmt w:val="chineseCountingThousand"/>
      <w:lvlText w:val="%1."/>
      <w:lvlJc w:val="left"/>
      <w:pPr>
        <w:tabs>
          <w:tab w:val="left" w:pos="1191"/>
        </w:tabs>
        <w:ind w:left="1191" w:hanging="651"/>
      </w:pPr>
      <w:rPr>
        <w:rFonts w:ascii="宋体" w:hint="default"/>
        <w:b/>
        <w:sz w:val="32"/>
        <w:szCs w:val="32"/>
      </w:rPr>
    </w:lvl>
    <w:lvl w:ilvl="1">
      <w:start w:val="4"/>
      <w:numFmt w:val="ideographDigital"/>
      <w:lvlText w:val="（%2）"/>
      <w:lvlJc w:val="left"/>
      <w:pPr>
        <w:tabs>
          <w:tab w:val="left" w:pos="1140"/>
        </w:tabs>
        <w:ind w:left="1140" w:hanging="720"/>
      </w:pPr>
      <w:rPr>
        <w:rFonts w:hint="eastAsia"/>
        <w:b/>
        <w:sz w:val="32"/>
        <w:szCs w:val="32"/>
      </w:rPr>
    </w:lvl>
    <w:lvl w:ilvl="2">
      <w:start w:val="2"/>
      <w:numFmt w:val="decimal"/>
      <w:lvlText w:val="第%3章"/>
      <w:lvlJc w:val="left"/>
      <w:pPr>
        <w:tabs>
          <w:tab w:val="left" w:pos="1800"/>
        </w:tabs>
        <w:ind w:left="1800" w:hanging="960"/>
      </w:pPr>
      <w:rPr>
        <w:rFonts w:hint="default"/>
        <w:b/>
        <w:sz w:val="44"/>
        <w:szCs w:val="44"/>
      </w:rPr>
    </w:lvl>
    <w:lvl w:ilvl="3">
      <w:start w:val="1"/>
      <w:numFmt w:val="decimal"/>
      <w:lvlText w:val="%4."/>
      <w:lvlJc w:val="left"/>
      <w:pPr>
        <w:tabs>
          <w:tab w:val="left" w:pos="1680"/>
        </w:tabs>
        <w:ind w:left="1680" w:hanging="420"/>
      </w:pPr>
      <w:rPr>
        <w:rFonts w:hint="eastAsia"/>
      </w:rPr>
    </w:lvl>
    <w:lvl w:ilvl="4">
      <w:start w:val="1"/>
      <w:numFmt w:val="lowerLetter"/>
      <w:lvlText w:val="%5)"/>
      <w:lvlJc w:val="left"/>
      <w:pPr>
        <w:tabs>
          <w:tab w:val="left" w:pos="2100"/>
        </w:tabs>
        <w:ind w:left="2100" w:hanging="420"/>
      </w:pPr>
      <w:rPr>
        <w:rFonts w:hint="eastAsia"/>
      </w:r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right"/>
      <w:pPr>
        <w:tabs>
          <w:tab w:val="left" w:pos="3780"/>
        </w:tabs>
        <w:ind w:left="3780" w:hanging="420"/>
      </w:pPr>
      <w:rPr>
        <w:rFonts w:hint="eastAsia"/>
      </w:rPr>
    </w:lvl>
  </w:abstractNum>
  <w:abstractNum w:abstractNumId="1">
    <w:nsid w:val="49A20D7F"/>
    <w:multiLevelType w:val="multilevel"/>
    <w:tmpl w:val="49A20D7F"/>
    <w:lvl w:ilvl="0">
      <w:start w:val="7"/>
      <w:numFmt w:val="decimal"/>
      <w:lvlText w:val="%1"/>
      <w:lvlJc w:val="left"/>
      <w:pPr>
        <w:tabs>
          <w:tab w:val="left" w:pos="750"/>
        </w:tabs>
        <w:ind w:left="750" w:hanging="750"/>
      </w:pPr>
      <w:rPr>
        <w:rFonts w:hint="default"/>
      </w:rPr>
    </w:lvl>
    <w:lvl w:ilvl="1">
      <w:start w:val="13"/>
      <w:numFmt w:val="decimal"/>
      <w:lvlText w:val="%1.%2"/>
      <w:lvlJc w:val="left"/>
      <w:pPr>
        <w:tabs>
          <w:tab w:val="left" w:pos="800"/>
        </w:tabs>
        <w:ind w:left="800" w:hanging="750"/>
      </w:pPr>
      <w:rPr>
        <w:rFonts w:hint="default"/>
      </w:rPr>
    </w:lvl>
    <w:lvl w:ilvl="2">
      <w:start w:val="1"/>
      <w:numFmt w:val="decimal"/>
      <w:lvlText w:val="%1.%2.%3"/>
      <w:lvlJc w:val="left"/>
      <w:pPr>
        <w:tabs>
          <w:tab w:val="left" w:pos="850"/>
        </w:tabs>
        <w:ind w:left="850" w:hanging="750"/>
      </w:pPr>
      <w:rPr>
        <w:rFonts w:hint="default"/>
      </w:rPr>
    </w:lvl>
    <w:lvl w:ilvl="3">
      <w:start w:val="1"/>
      <w:numFmt w:val="decimal"/>
      <w:lvlText w:val="%1.%2.%3.%4"/>
      <w:lvlJc w:val="left"/>
      <w:pPr>
        <w:tabs>
          <w:tab w:val="left" w:pos="1230"/>
        </w:tabs>
        <w:ind w:left="1230" w:hanging="1080"/>
      </w:pPr>
      <w:rPr>
        <w:rFonts w:hint="default"/>
      </w:rPr>
    </w:lvl>
    <w:lvl w:ilvl="4">
      <w:start w:val="1"/>
      <w:numFmt w:val="decimal"/>
      <w:lvlText w:val="%1.%2.%3.%4.%5"/>
      <w:lvlJc w:val="left"/>
      <w:pPr>
        <w:tabs>
          <w:tab w:val="left" w:pos="1640"/>
        </w:tabs>
        <w:ind w:left="1640" w:hanging="1440"/>
      </w:pPr>
      <w:rPr>
        <w:rFonts w:hint="default"/>
      </w:rPr>
    </w:lvl>
    <w:lvl w:ilvl="5">
      <w:start w:val="1"/>
      <w:numFmt w:val="decimal"/>
      <w:lvlText w:val="%1.%2.%3.%4.%5.%6"/>
      <w:lvlJc w:val="left"/>
      <w:pPr>
        <w:tabs>
          <w:tab w:val="left" w:pos="2050"/>
        </w:tabs>
        <w:ind w:left="2050" w:hanging="1800"/>
      </w:pPr>
      <w:rPr>
        <w:rFonts w:hint="default"/>
      </w:rPr>
    </w:lvl>
    <w:lvl w:ilvl="6">
      <w:start w:val="1"/>
      <w:numFmt w:val="decimal"/>
      <w:lvlText w:val="%1.%2.%3.%4.%5.%6.%7"/>
      <w:lvlJc w:val="left"/>
      <w:pPr>
        <w:tabs>
          <w:tab w:val="left" w:pos="2460"/>
        </w:tabs>
        <w:ind w:left="2460" w:hanging="2160"/>
      </w:pPr>
      <w:rPr>
        <w:rFonts w:hint="default"/>
      </w:rPr>
    </w:lvl>
    <w:lvl w:ilvl="7">
      <w:start w:val="1"/>
      <w:numFmt w:val="decimal"/>
      <w:lvlText w:val="%1.%2.%3.%4.%5.%6.%7.%8"/>
      <w:lvlJc w:val="left"/>
      <w:pPr>
        <w:tabs>
          <w:tab w:val="left" w:pos="2510"/>
        </w:tabs>
        <w:ind w:left="2510" w:hanging="2160"/>
      </w:pPr>
      <w:rPr>
        <w:rFonts w:hint="default"/>
      </w:rPr>
    </w:lvl>
    <w:lvl w:ilvl="8">
      <w:start w:val="1"/>
      <w:numFmt w:val="decimal"/>
      <w:lvlText w:val="%1.%2.%3.%4.%5.%6.%7.%8.%9"/>
      <w:lvlJc w:val="left"/>
      <w:pPr>
        <w:tabs>
          <w:tab w:val="left" w:pos="2920"/>
        </w:tabs>
        <w:ind w:left="2920" w:hanging="2520"/>
      </w:pPr>
      <w:rPr>
        <w:rFonts w:hint="default"/>
      </w:rPr>
    </w:lvl>
  </w:abstractNum>
  <w:abstractNum w:abstractNumId="2">
    <w:nsid w:val="4EF837B2"/>
    <w:multiLevelType w:val="multilevel"/>
    <w:tmpl w:val="4EF837B2"/>
    <w:lvl w:ilvl="0">
      <w:start w:val="7"/>
      <w:numFmt w:val="japaneseCounting"/>
      <w:lvlText w:val="第%1条"/>
      <w:lvlJc w:val="left"/>
      <w:pPr>
        <w:tabs>
          <w:tab w:val="left" w:pos="960"/>
        </w:tabs>
        <w:ind w:left="960" w:hanging="9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nsid w:val="5035430D"/>
    <w:multiLevelType w:val="multilevel"/>
    <w:tmpl w:val="5035430D"/>
    <w:lvl w:ilvl="0">
      <w:start w:val="1"/>
      <w:numFmt w:val="japaneseCounting"/>
      <w:lvlText w:val="第%1条"/>
      <w:lvlJc w:val="left"/>
      <w:pPr>
        <w:tabs>
          <w:tab w:val="left" w:pos="1440"/>
        </w:tabs>
        <w:ind w:left="1440" w:hanging="960"/>
      </w:pPr>
      <w:rPr>
        <w:rFonts w:hint="eastAsia"/>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B302F"/>
    <w:rsid w:val="000311C2"/>
    <w:rsid w:val="00042060"/>
    <w:rsid w:val="000A3A66"/>
    <w:rsid w:val="000C0D1D"/>
    <w:rsid w:val="000F2554"/>
    <w:rsid w:val="00132858"/>
    <w:rsid w:val="00134FBF"/>
    <w:rsid w:val="001433AD"/>
    <w:rsid w:val="00173FD7"/>
    <w:rsid w:val="00184C56"/>
    <w:rsid w:val="001918CE"/>
    <w:rsid w:val="001B0E8D"/>
    <w:rsid w:val="001C5382"/>
    <w:rsid w:val="002115E7"/>
    <w:rsid w:val="002737D7"/>
    <w:rsid w:val="002748CB"/>
    <w:rsid w:val="002B47BC"/>
    <w:rsid w:val="002C0E4D"/>
    <w:rsid w:val="002E7E98"/>
    <w:rsid w:val="003048BE"/>
    <w:rsid w:val="00327546"/>
    <w:rsid w:val="0036219C"/>
    <w:rsid w:val="003A2527"/>
    <w:rsid w:val="003B4894"/>
    <w:rsid w:val="003C2F7F"/>
    <w:rsid w:val="003D0CB8"/>
    <w:rsid w:val="003F2B62"/>
    <w:rsid w:val="003F3EB5"/>
    <w:rsid w:val="004110F6"/>
    <w:rsid w:val="00453CB1"/>
    <w:rsid w:val="00476F53"/>
    <w:rsid w:val="004816FD"/>
    <w:rsid w:val="00487305"/>
    <w:rsid w:val="004E761A"/>
    <w:rsid w:val="00502FC0"/>
    <w:rsid w:val="00524700"/>
    <w:rsid w:val="00531043"/>
    <w:rsid w:val="00556668"/>
    <w:rsid w:val="005B7075"/>
    <w:rsid w:val="005D08FE"/>
    <w:rsid w:val="005D69F4"/>
    <w:rsid w:val="006655C6"/>
    <w:rsid w:val="00695B0F"/>
    <w:rsid w:val="0069647C"/>
    <w:rsid w:val="006A273B"/>
    <w:rsid w:val="006A4BE0"/>
    <w:rsid w:val="006C3E8F"/>
    <w:rsid w:val="006E5E59"/>
    <w:rsid w:val="006F70F1"/>
    <w:rsid w:val="007069D8"/>
    <w:rsid w:val="007114ED"/>
    <w:rsid w:val="00714BE9"/>
    <w:rsid w:val="00717147"/>
    <w:rsid w:val="007709E7"/>
    <w:rsid w:val="007B39AD"/>
    <w:rsid w:val="007C766E"/>
    <w:rsid w:val="007F28FE"/>
    <w:rsid w:val="00814A70"/>
    <w:rsid w:val="00841737"/>
    <w:rsid w:val="008720EF"/>
    <w:rsid w:val="008A2367"/>
    <w:rsid w:val="008A3B9E"/>
    <w:rsid w:val="008A54C9"/>
    <w:rsid w:val="008A5FB1"/>
    <w:rsid w:val="008B66D4"/>
    <w:rsid w:val="008D1E05"/>
    <w:rsid w:val="008F61D7"/>
    <w:rsid w:val="008F74BF"/>
    <w:rsid w:val="0090316A"/>
    <w:rsid w:val="00910752"/>
    <w:rsid w:val="00925C90"/>
    <w:rsid w:val="00926398"/>
    <w:rsid w:val="00942BD5"/>
    <w:rsid w:val="00945359"/>
    <w:rsid w:val="0097750F"/>
    <w:rsid w:val="0099613B"/>
    <w:rsid w:val="009979D5"/>
    <w:rsid w:val="009C227B"/>
    <w:rsid w:val="00A6244E"/>
    <w:rsid w:val="00A74AA0"/>
    <w:rsid w:val="00AA1199"/>
    <w:rsid w:val="00AC012E"/>
    <w:rsid w:val="00B610BB"/>
    <w:rsid w:val="00B735B6"/>
    <w:rsid w:val="00B9702C"/>
    <w:rsid w:val="00BA3F78"/>
    <w:rsid w:val="00BD7340"/>
    <w:rsid w:val="00BF07FB"/>
    <w:rsid w:val="00C62FDB"/>
    <w:rsid w:val="00C948C5"/>
    <w:rsid w:val="00CA27D4"/>
    <w:rsid w:val="00CC1E98"/>
    <w:rsid w:val="00CC39D8"/>
    <w:rsid w:val="00D03175"/>
    <w:rsid w:val="00D652F7"/>
    <w:rsid w:val="00D769A4"/>
    <w:rsid w:val="00D90E2C"/>
    <w:rsid w:val="00DA5F81"/>
    <w:rsid w:val="00DB302F"/>
    <w:rsid w:val="00E059A9"/>
    <w:rsid w:val="00E10AAA"/>
    <w:rsid w:val="00E2471E"/>
    <w:rsid w:val="00E2662E"/>
    <w:rsid w:val="00E3076C"/>
    <w:rsid w:val="00EF5F24"/>
    <w:rsid w:val="00F34574"/>
    <w:rsid w:val="00F5541E"/>
    <w:rsid w:val="00F61745"/>
    <w:rsid w:val="00F81097"/>
    <w:rsid w:val="00FC6387"/>
    <w:rsid w:val="00FD41E4"/>
    <w:rsid w:val="03C528D7"/>
    <w:rsid w:val="040E3837"/>
    <w:rsid w:val="046E2771"/>
    <w:rsid w:val="0C815E4B"/>
    <w:rsid w:val="101C3497"/>
    <w:rsid w:val="140A4F30"/>
    <w:rsid w:val="15BB3F09"/>
    <w:rsid w:val="181D5CFC"/>
    <w:rsid w:val="19786490"/>
    <w:rsid w:val="228B3F91"/>
    <w:rsid w:val="2B043CE5"/>
    <w:rsid w:val="2E4035ED"/>
    <w:rsid w:val="308E12B7"/>
    <w:rsid w:val="363A69DC"/>
    <w:rsid w:val="3BD85448"/>
    <w:rsid w:val="3DD1039A"/>
    <w:rsid w:val="3EF34E87"/>
    <w:rsid w:val="3F312D45"/>
    <w:rsid w:val="4726165B"/>
    <w:rsid w:val="4BC3714F"/>
    <w:rsid w:val="4CA227AC"/>
    <w:rsid w:val="4D1E5302"/>
    <w:rsid w:val="52AA7A9E"/>
    <w:rsid w:val="5B607A10"/>
    <w:rsid w:val="681560F0"/>
    <w:rsid w:val="6E4A185E"/>
    <w:rsid w:val="711D4887"/>
    <w:rsid w:val="79281952"/>
    <w:rsid w:val="79497CA5"/>
    <w:rsid w:val="7DF84B3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uiPriority="9" w:qFormat="1"/>
    <w:lsdException w:name="heading 8" w:semiHidden="0" w:uiPriority="1" w:unhideWhenUsed="0" w:qFormat="1"/>
    <w:lsdException w:name="heading 9" w:uiPriority="9" w:qFormat="1"/>
    <w:lsdException w:name="toc 1" w:semiHidden="0" w:uiPriority="0" w:unhideWhenUsed="0" w:qFormat="1"/>
    <w:lsdException w:name="toc 2" w:semiHidden="0" w:uiPriority="0" w:unhideWhenUsed="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semiHidden="0" w:uiPriority="0" w:unhideWhenUsed="0" w:qFormat="1"/>
    <w:lsdException w:name="header" w:semiHidden="0" w:qFormat="1"/>
    <w:lsdException w:name="footer" w:semiHidden="0" w:qFormat="1"/>
    <w:lsdException w:name="caption" w:uiPriority="35" w:qFormat="1"/>
    <w:lsdException w:name="annotation reference" w:semiHidden="0" w:uiPriority="0" w:unhideWhenUsed="0"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Date" w:semiHidden="0" w:uiPriority="0" w:unhideWhenUsed="0"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FollowedHyperlink" w:qFormat="1"/>
    <w:lsdException w:name="Strong" w:semiHidden="0" w:uiPriority="0" w:unhideWhenUsed="0" w:qFormat="1"/>
    <w:lsdException w:name="Emphasis" w:semiHidden="0" w:uiPriority="20" w:unhideWhenUsed="0" w:qFormat="1"/>
    <w:lsdException w:name="Document Map" w:semiHidden="0" w:uiPriority="0" w:unhideWhenUsed="0" w:qFormat="1"/>
    <w:lsdException w:name="Plain Text" w:semiHidden="0" w:uiPriority="0" w:unhideWhenUsed="0" w:qFormat="1"/>
    <w:lsdException w:name="Normal (Web)" w:semiHidden="0" w:uiPriority="0" w:unhideWhenUsed="0"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qFormat="1"/>
    <w:lsdException w:name="Balloon Text" w:semiHidden="0" w:uiPriority="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C62FDB"/>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rsid w:val="00C62FDB"/>
    <w:pPr>
      <w:keepNext/>
      <w:keepLines/>
      <w:adjustRightInd w:val="0"/>
      <w:spacing w:before="340" w:after="330" w:line="576" w:lineRule="auto"/>
      <w:ind w:left="3973" w:firstLine="510"/>
      <w:textAlignment w:val="baseline"/>
      <w:outlineLvl w:val="0"/>
    </w:pPr>
    <w:rPr>
      <w:rFonts w:ascii="Times New Roman" w:eastAsia="宋体" w:hAnsi="Times New Roman" w:cs="Times New Roman"/>
      <w:b/>
      <w:kern w:val="44"/>
      <w:sz w:val="44"/>
      <w:szCs w:val="20"/>
    </w:rPr>
  </w:style>
  <w:style w:type="paragraph" w:styleId="2">
    <w:name w:val="heading 2"/>
    <w:basedOn w:val="a"/>
    <w:next w:val="a"/>
    <w:link w:val="2Char"/>
    <w:qFormat/>
    <w:rsid w:val="00C62FDB"/>
    <w:pPr>
      <w:keepNext/>
      <w:keepLines/>
      <w:spacing w:before="260" w:after="260" w:line="415" w:lineRule="auto"/>
      <w:outlineLvl w:val="1"/>
    </w:pPr>
    <w:rPr>
      <w:rFonts w:ascii="Cambria" w:eastAsia="宋体" w:hAnsi="Cambria" w:cs="Times New Roman"/>
      <w:b/>
      <w:bCs/>
      <w:sz w:val="32"/>
      <w:szCs w:val="32"/>
    </w:rPr>
  </w:style>
  <w:style w:type="paragraph" w:styleId="3">
    <w:name w:val="heading 3"/>
    <w:basedOn w:val="a"/>
    <w:next w:val="a"/>
    <w:link w:val="3Char"/>
    <w:qFormat/>
    <w:rsid w:val="00C62FDB"/>
    <w:pPr>
      <w:keepNext/>
      <w:keepLines/>
      <w:spacing w:before="260" w:after="260" w:line="415" w:lineRule="auto"/>
      <w:outlineLvl w:val="2"/>
    </w:pPr>
    <w:rPr>
      <w:rFonts w:ascii="Calibri" w:eastAsia="宋体" w:hAnsi="Calibri" w:cs="Times New Roman"/>
      <w:b/>
      <w:bCs/>
      <w:sz w:val="32"/>
      <w:szCs w:val="32"/>
    </w:rPr>
  </w:style>
  <w:style w:type="paragraph" w:styleId="4">
    <w:name w:val="heading 4"/>
    <w:basedOn w:val="a"/>
    <w:next w:val="a"/>
    <w:link w:val="4Char"/>
    <w:qFormat/>
    <w:rsid w:val="00C62FDB"/>
    <w:pPr>
      <w:keepNext/>
      <w:keepLines/>
      <w:spacing w:before="280" w:after="290" w:line="376" w:lineRule="auto"/>
      <w:outlineLvl w:val="3"/>
    </w:pPr>
    <w:rPr>
      <w:rFonts w:ascii="Cambria" w:eastAsia="宋体" w:hAnsi="Cambria" w:cs="Times New Roman"/>
      <w:b/>
      <w:bCs/>
      <w:sz w:val="28"/>
      <w:szCs w:val="28"/>
    </w:rPr>
  </w:style>
  <w:style w:type="paragraph" w:styleId="5">
    <w:name w:val="heading 5"/>
    <w:basedOn w:val="a"/>
    <w:next w:val="a"/>
    <w:link w:val="5Char"/>
    <w:qFormat/>
    <w:rsid w:val="00C62FDB"/>
    <w:pPr>
      <w:keepNext/>
      <w:keepLines/>
      <w:widowControl/>
      <w:spacing w:before="120" w:after="120" w:line="360" w:lineRule="auto"/>
      <w:ind w:firstLine="499"/>
      <w:jc w:val="left"/>
      <w:outlineLvl w:val="4"/>
    </w:pPr>
    <w:rPr>
      <w:rFonts w:ascii="宋体" w:eastAsia="宋体" w:hAnsi="宋体" w:cs="Times New Roman"/>
      <w:b/>
      <w:kern w:val="0"/>
      <w:sz w:val="24"/>
      <w:szCs w:val="20"/>
    </w:rPr>
  </w:style>
  <w:style w:type="paragraph" w:styleId="8">
    <w:name w:val="heading 8"/>
    <w:basedOn w:val="a"/>
    <w:next w:val="a"/>
    <w:uiPriority w:val="1"/>
    <w:qFormat/>
    <w:rsid w:val="00C62FDB"/>
    <w:pPr>
      <w:ind w:left="618"/>
      <w:outlineLvl w:val="7"/>
    </w:pPr>
    <w:rPr>
      <w:rFonts w:ascii="宋体" w:eastAsia="宋体" w:hAnsi="宋体" w:cs="宋体"/>
      <w:b/>
      <w:bCs/>
      <w:sz w:val="24"/>
      <w:szCs w:val="24"/>
      <w:lang w:val="zh-CN" w:bidi="zh-C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1"/>
    <w:qFormat/>
    <w:rsid w:val="00C62FDB"/>
    <w:pPr>
      <w:spacing w:after="120"/>
      <w:jc w:val="center"/>
    </w:pPr>
    <w:rPr>
      <w:rFonts w:eastAsia="宋体"/>
      <w:szCs w:val="24"/>
    </w:rPr>
  </w:style>
  <w:style w:type="paragraph" w:styleId="a4">
    <w:name w:val="Normal Indent"/>
    <w:basedOn w:val="a"/>
    <w:qFormat/>
    <w:rsid w:val="00C62FDB"/>
    <w:pPr>
      <w:adjustRightInd w:val="0"/>
      <w:spacing w:line="360" w:lineRule="atLeast"/>
      <w:ind w:firstLine="420"/>
      <w:textAlignment w:val="baseline"/>
    </w:pPr>
    <w:rPr>
      <w:rFonts w:ascii="Times New Roman" w:eastAsia="宋体" w:hAnsi="Times New Roman" w:cs="Times New Roman"/>
      <w:szCs w:val="20"/>
    </w:rPr>
  </w:style>
  <w:style w:type="paragraph" w:styleId="a5">
    <w:name w:val="Document Map"/>
    <w:basedOn w:val="a"/>
    <w:link w:val="Char"/>
    <w:qFormat/>
    <w:rsid w:val="00C62FDB"/>
    <w:pPr>
      <w:shd w:val="clear" w:color="auto" w:fill="000080"/>
    </w:pPr>
    <w:rPr>
      <w:rFonts w:ascii="Times New Roman" w:eastAsia="宋体" w:hAnsi="Times New Roman" w:cs="Times New Roman"/>
      <w:szCs w:val="24"/>
    </w:rPr>
  </w:style>
  <w:style w:type="paragraph" w:styleId="a6">
    <w:name w:val="annotation text"/>
    <w:basedOn w:val="a"/>
    <w:link w:val="Char10"/>
    <w:qFormat/>
    <w:rsid w:val="00C62FDB"/>
    <w:pPr>
      <w:jc w:val="left"/>
    </w:pPr>
    <w:rPr>
      <w:szCs w:val="24"/>
    </w:rPr>
  </w:style>
  <w:style w:type="paragraph" w:styleId="a7">
    <w:name w:val="Body Text Indent"/>
    <w:basedOn w:val="a"/>
    <w:link w:val="Char0"/>
    <w:qFormat/>
    <w:rsid w:val="00C62FDB"/>
    <w:pPr>
      <w:spacing w:after="120"/>
      <w:ind w:leftChars="200" w:left="420"/>
    </w:pPr>
    <w:rPr>
      <w:rFonts w:ascii="Times New Roman" w:eastAsia="宋体" w:hAnsi="Times New Roman" w:cs="Times New Roman"/>
      <w:szCs w:val="24"/>
    </w:rPr>
  </w:style>
  <w:style w:type="paragraph" w:styleId="a8">
    <w:name w:val="Plain Text"/>
    <w:basedOn w:val="a"/>
    <w:link w:val="Char2"/>
    <w:qFormat/>
    <w:rsid w:val="00C62FDB"/>
    <w:pPr>
      <w:adjustRightInd w:val="0"/>
      <w:spacing w:line="360" w:lineRule="atLeast"/>
      <w:textAlignment w:val="baseline"/>
    </w:pPr>
    <w:rPr>
      <w:rFonts w:ascii="宋体" w:eastAsia="宋体" w:hAnsi="Courier New" w:cs="Times New Roman"/>
      <w:szCs w:val="20"/>
    </w:rPr>
  </w:style>
  <w:style w:type="paragraph" w:styleId="a9">
    <w:name w:val="Date"/>
    <w:basedOn w:val="a"/>
    <w:next w:val="a"/>
    <w:link w:val="Char3"/>
    <w:qFormat/>
    <w:rsid w:val="00C62FDB"/>
    <w:pPr>
      <w:adjustRightInd w:val="0"/>
      <w:spacing w:line="360" w:lineRule="atLeast"/>
      <w:textAlignment w:val="baseline"/>
    </w:pPr>
    <w:rPr>
      <w:rFonts w:ascii="黑体" w:eastAsia="黑体" w:hAnsi="Times New Roman" w:cs="Times New Roman"/>
      <w:sz w:val="32"/>
      <w:szCs w:val="20"/>
    </w:rPr>
  </w:style>
  <w:style w:type="paragraph" w:styleId="20">
    <w:name w:val="Body Text Indent 2"/>
    <w:basedOn w:val="a"/>
    <w:link w:val="2Char0"/>
    <w:qFormat/>
    <w:rsid w:val="00C62FDB"/>
    <w:pPr>
      <w:spacing w:after="120" w:line="480" w:lineRule="auto"/>
      <w:ind w:leftChars="200" w:left="420"/>
    </w:pPr>
    <w:rPr>
      <w:rFonts w:ascii="Times New Roman" w:eastAsia="宋体" w:hAnsi="Times New Roman" w:cs="Times New Roman"/>
      <w:szCs w:val="24"/>
    </w:rPr>
  </w:style>
  <w:style w:type="paragraph" w:styleId="aa">
    <w:name w:val="Balloon Text"/>
    <w:basedOn w:val="a"/>
    <w:link w:val="Char11"/>
    <w:qFormat/>
    <w:rsid w:val="00C62FDB"/>
    <w:rPr>
      <w:sz w:val="18"/>
      <w:szCs w:val="18"/>
    </w:rPr>
  </w:style>
  <w:style w:type="paragraph" w:styleId="ab">
    <w:name w:val="footer"/>
    <w:basedOn w:val="a"/>
    <w:link w:val="Char4"/>
    <w:uiPriority w:val="99"/>
    <w:unhideWhenUsed/>
    <w:qFormat/>
    <w:rsid w:val="00C62FDB"/>
    <w:pPr>
      <w:tabs>
        <w:tab w:val="center" w:pos="4153"/>
        <w:tab w:val="right" w:pos="8306"/>
      </w:tabs>
      <w:snapToGrid w:val="0"/>
      <w:jc w:val="left"/>
    </w:pPr>
    <w:rPr>
      <w:sz w:val="18"/>
      <w:szCs w:val="18"/>
    </w:rPr>
  </w:style>
  <w:style w:type="paragraph" w:styleId="ac">
    <w:name w:val="header"/>
    <w:basedOn w:val="a"/>
    <w:link w:val="Char5"/>
    <w:uiPriority w:val="99"/>
    <w:unhideWhenUsed/>
    <w:qFormat/>
    <w:rsid w:val="00C62FDB"/>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rsid w:val="00C62FDB"/>
    <w:rPr>
      <w:rFonts w:ascii="Calibri" w:eastAsia="宋体" w:hAnsi="Calibri" w:cs="Times New Roman"/>
    </w:rPr>
  </w:style>
  <w:style w:type="paragraph" w:styleId="30">
    <w:name w:val="Body Text Indent 3"/>
    <w:basedOn w:val="a"/>
    <w:link w:val="3Char0"/>
    <w:qFormat/>
    <w:rsid w:val="00C62FDB"/>
    <w:pPr>
      <w:widowControl/>
      <w:tabs>
        <w:tab w:val="left" w:pos="0"/>
        <w:tab w:val="left" w:pos="1134"/>
      </w:tabs>
      <w:adjustRightInd w:val="0"/>
      <w:snapToGrid w:val="0"/>
      <w:spacing w:line="360" w:lineRule="auto"/>
      <w:ind w:left="567"/>
      <w:jc w:val="left"/>
    </w:pPr>
    <w:rPr>
      <w:rFonts w:ascii="仿宋_GB2312" w:eastAsia="仿宋_GB2312" w:hAnsi="Times New Roman" w:cs="Times New Roman"/>
      <w:kern w:val="0"/>
      <w:sz w:val="28"/>
      <w:szCs w:val="20"/>
    </w:rPr>
  </w:style>
  <w:style w:type="paragraph" w:styleId="21">
    <w:name w:val="toc 2"/>
    <w:basedOn w:val="a"/>
    <w:next w:val="a"/>
    <w:qFormat/>
    <w:rsid w:val="00C62FDB"/>
    <w:pPr>
      <w:tabs>
        <w:tab w:val="right" w:leader="dot" w:pos="8296"/>
      </w:tabs>
      <w:spacing w:line="360" w:lineRule="auto"/>
      <w:ind w:leftChars="200" w:left="420" w:firstLineChars="200" w:firstLine="480"/>
    </w:pPr>
    <w:rPr>
      <w:rFonts w:ascii="Calibri" w:eastAsia="宋体" w:hAnsi="Calibri" w:cs="Times New Roman"/>
      <w:sz w:val="24"/>
      <w:szCs w:val="24"/>
    </w:rPr>
  </w:style>
  <w:style w:type="paragraph" w:styleId="ad">
    <w:name w:val="Normal (Web)"/>
    <w:basedOn w:val="a"/>
    <w:qFormat/>
    <w:rsid w:val="00C62FDB"/>
    <w:pPr>
      <w:widowControl/>
      <w:spacing w:before="100" w:beforeAutospacing="1" w:after="100" w:afterAutospacing="1"/>
      <w:jc w:val="left"/>
    </w:pPr>
    <w:rPr>
      <w:rFonts w:ascii="宋体" w:eastAsia="宋体" w:hAnsi="宋体" w:cs="宋体"/>
      <w:color w:val="000000"/>
      <w:kern w:val="0"/>
      <w:sz w:val="24"/>
      <w:szCs w:val="24"/>
    </w:rPr>
  </w:style>
  <w:style w:type="table" w:styleId="ae">
    <w:name w:val="Table Grid"/>
    <w:basedOn w:val="a2"/>
    <w:uiPriority w:val="59"/>
    <w:qFormat/>
    <w:rsid w:val="00C62FDB"/>
    <w:pPr>
      <w:jc w:val="center"/>
    </w:pPr>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
    <w:name w:val="Strong"/>
    <w:qFormat/>
    <w:rsid w:val="00C62FDB"/>
    <w:rPr>
      <w:b/>
      <w:bCs/>
    </w:rPr>
  </w:style>
  <w:style w:type="character" w:styleId="af0">
    <w:name w:val="page number"/>
    <w:basedOn w:val="a1"/>
    <w:qFormat/>
    <w:rsid w:val="00C62FDB"/>
  </w:style>
  <w:style w:type="character" w:styleId="af1">
    <w:name w:val="FollowedHyperlink"/>
    <w:basedOn w:val="a1"/>
    <w:uiPriority w:val="99"/>
    <w:semiHidden/>
    <w:unhideWhenUsed/>
    <w:qFormat/>
    <w:rsid w:val="00C62FDB"/>
    <w:rPr>
      <w:color w:val="800080"/>
      <w:u w:val="none"/>
    </w:rPr>
  </w:style>
  <w:style w:type="character" w:styleId="HTML">
    <w:name w:val="HTML Definition"/>
    <w:basedOn w:val="a1"/>
    <w:uiPriority w:val="99"/>
    <w:semiHidden/>
    <w:unhideWhenUsed/>
    <w:qFormat/>
    <w:rsid w:val="00C62FDB"/>
  </w:style>
  <w:style w:type="character" w:styleId="HTML0">
    <w:name w:val="HTML Typewriter"/>
    <w:basedOn w:val="a1"/>
    <w:uiPriority w:val="99"/>
    <w:semiHidden/>
    <w:unhideWhenUsed/>
    <w:qFormat/>
    <w:rsid w:val="00C62FDB"/>
    <w:rPr>
      <w:rFonts w:ascii="monospace" w:eastAsia="monospace" w:hAnsi="monospace" w:cs="monospace"/>
      <w:sz w:val="20"/>
    </w:rPr>
  </w:style>
  <w:style w:type="character" w:styleId="HTML1">
    <w:name w:val="HTML Acronym"/>
    <w:basedOn w:val="a1"/>
    <w:uiPriority w:val="99"/>
    <w:semiHidden/>
    <w:unhideWhenUsed/>
    <w:qFormat/>
    <w:rsid w:val="00C62FDB"/>
  </w:style>
  <w:style w:type="character" w:styleId="HTML2">
    <w:name w:val="HTML Variable"/>
    <w:basedOn w:val="a1"/>
    <w:uiPriority w:val="99"/>
    <w:semiHidden/>
    <w:unhideWhenUsed/>
    <w:qFormat/>
    <w:rsid w:val="00C62FDB"/>
  </w:style>
  <w:style w:type="character" w:styleId="af2">
    <w:name w:val="Hyperlink"/>
    <w:qFormat/>
    <w:rsid w:val="00C62FDB"/>
    <w:rPr>
      <w:color w:val="333333"/>
      <w:u w:val="none"/>
    </w:rPr>
  </w:style>
  <w:style w:type="character" w:styleId="HTML3">
    <w:name w:val="HTML Code"/>
    <w:basedOn w:val="a1"/>
    <w:uiPriority w:val="99"/>
    <w:semiHidden/>
    <w:unhideWhenUsed/>
    <w:qFormat/>
    <w:rsid w:val="00C62FDB"/>
    <w:rPr>
      <w:rFonts w:ascii="monospace" w:eastAsia="monospace" w:hAnsi="monospace" w:cs="monospace" w:hint="default"/>
      <w:sz w:val="20"/>
    </w:rPr>
  </w:style>
  <w:style w:type="character" w:styleId="af3">
    <w:name w:val="annotation reference"/>
    <w:qFormat/>
    <w:rsid w:val="00C62FDB"/>
    <w:rPr>
      <w:sz w:val="21"/>
      <w:szCs w:val="21"/>
    </w:rPr>
  </w:style>
  <w:style w:type="character" w:styleId="HTML4">
    <w:name w:val="HTML Cite"/>
    <w:basedOn w:val="a1"/>
    <w:uiPriority w:val="99"/>
    <w:semiHidden/>
    <w:unhideWhenUsed/>
    <w:qFormat/>
    <w:rsid w:val="00C62FDB"/>
  </w:style>
  <w:style w:type="character" w:styleId="HTML5">
    <w:name w:val="HTML Keyboard"/>
    <w:basedOn w:val="a1"/>
    <w:uiPriority w:val="99"/>
    <w:semiHidden/>
    <w:unhideWhenUsed/>
    <w:qFormat/>
    <w:rsid w:val="00C62FDB"/>
    <w:rPr>
      <w:rFonts w:ascii="monospace" w:eastAsia="monospace" w:hAnsi="monospace" w:cs="monospace" w:hint="default"/>
      <w:sz w:val="20"/>
    </w:rPr>
  </w:style>
  <w:style w:type="character" w:styleId="HTML6">
    <w:name w:val="HTML Sample"/>
    <w:basedOn w:val="a1"/>
    <w:uiPriority w:val="99"/>
    <w:semiHidden/>
    <w:unhideWhenUsed/>
    <w:qFormat/>
    <w:rsid w:val="00C62FDB"/>
    <w:rPr>
      <w:rFonts w:ascii="monospace" w:eastAsia="monospace" w:hAnsi="monospace" w:cs="monospace" w:hint="default"/>
    </w:rPr>
  </w:style>
  <w:style w:type="character" w:customStyle="1" w:styleId="2Char">
    <w:name w:val="标题 2 Char"/>
    <w:basedOn w:val="a1"/>
    <w:link w:val="2"/>
    <w:qFormat/>
    <w:rsid w:val="00C62FDB"/>
    <w:rPr>
      <w:rFonts w:ascii="Cambria" w:eastAsia="宋体" w:hAnsi="Cambria" w:cs="Times New Roman"/>
      <w:b/>
      <w:bCs/>
      <w:sz w:val="32"/>
      <w:szCs w:val="32"/>
    </w:rPr>
  </w:style>
  <w:style w:type="character" w:customStyle="1" w:styleId="1Char">
    <w:name w:val="标题 1 Char"/>
    <w:basedOn w:val="a1"/>
    <w:link w:val="1"/>
    <w:qFormat/>
    <w:rsid w:val="00C62FDB"/>
    <w:rPr>
      <w:rFonts w:ascii="Times New Roman" w:eastAsia="宋体" w:hAnsi="Times New Roman" w:cs="Times New Roman"/>
      <w:b/>
      <w:kern w:val="44"/>
      <w:sz w:val="44"/>
      <w:szCs w:val="20"/>
    </w:rPr>
  </w:style>
  <w:style w:type="character" w:customStyle="1" w:styleId="Char5">
    <w:name w:val="页眉 Char"/>
    <w:basedOn w:val="a1"/>
    <w:link w:val="ac"/>
    <w:uiPriority w:val="99"/>
    <w:qFormat/>
    <w:rsid w:val="00C62FDB"/>
    <w:rPr>
      <w:sz w:val="18"/>
      <w:szCs w:val="18"/>
    </w:rPr>
  </w:style>
  <w:style w:type="character" w:customStyle="1" w:styleId="Char4">
    <w:name w:val="页脚 Char"/>
    <w:basedOn w:val="a1"/>
    <w:link w:val="ab"/>
    <w:uiPriority w:val="99"/>
    <w:qFormat/>
    <w:rsid w:val="00C62FDB"/>
    <w:rPr>
      <w:sz w:val="18"/>
      <w:szCs w:val="18"/>
    </w:rPr>
  </w:style>
  <w:style w:type="character" w:customStyle="1" w:styleId="3Char">
    <w:name w:val="标题 3 Char"/>
    <w:basedOn w:val="a1"/>
    <w:link w:val="3"/>
    <w:qFormat/>
    <w:rsid w:val="00C62FDB"/>
    <w:rPr>
      <w:rFonts w:ascii="Calibri" w:eastAsia="宋体" w:hAnsi="Calibri" w:cs="Times New Roman"/>
      <w:b/>
      <w:bCs/>
      <w:sz w:val="32"/>
      <w:szCs w:val="32"/>
    </w:rPr>
  </w:style>
  <w:style w:type="character" w:customStyle="1" w:styleId="4Char">
    <w:name w:val="标题 4 Char"/>
    <w:basedOn w:val="a1"/>
    <w:link w:val="4"/>
    <w:qFormat/>
    <w:rsid w:val="00C62FDB"/>
    <w:rPr>
      <w:rFonts w:ascii="Cambria" w:eastAsia="宋体" w:hAnsi="Cambria" w:cs="Times New Roman"/>
      <w:b/>
      <w:bCs/>
      <w:sz w:val="28"/>
      <w:szCs w:val="28"/>
    </w:rPr>
  </w:style>
  <w:style w:type="character" w:customStyle="1" w:styleId="5Char">
    <w:name w:val="标题 5 Char"/>
    <w:basedOn w:val="a1"/>
    <w:link w:val="5"/>
    <w:qFormat/>
    <w:rsid w:val="00C62FDB"/>
    <w:rPr>
      <w:rFonts w:ascii="宋体" w:eastAsia="宋体" w:hAnsi="宋体" w:cs="Times New Roman"/>
      <w:b/>
      <w:kern w:val="0"/>
      <w:sz w:val="24"/>
      <w:szCs w:val="20"/>
    </w:rPr>
  </w:style>
  <w:style w:type="character" w:customStyle="1" w:styleId="Char6">
    <w:name w:val="批注文字 Char"/>
    <w:link w:val="a6"/>
    <w:qFormat/>
    <w:rsid w:val="00C62FDB"/>
    <w:rPr>
      <w:szCs w:val="24"/>
    </w:rPr>
  </w:style>
  <w:style w:type="character" w:customStyle="1" w:styleId="Char7">
    <w:name w:val="正文文本 Char"/>
    <w:link w:val="a0"/>
    <w:qFormat/>
    <w:rsid w:val="00C62FDB"/>
    <w:rPr>
      <w:szCs w:val="24"/>
    </w:rPr>
  </w:style>
  <w:style w:type="character" w:customStyle="1" w:styleId="infodetail1">
    <w:name w:val="infodetail1"/>
    <w:qFormat/>
    <w:rsid w:val="00C62FDB"/>
    <w:rPr>
      <w:rFonts w:ascii="ˎ̥" w:hAnsi="ˎ̥" w:hint="default"/>
      <w:sz w:val="21"/>
      <w:szCs w:val="21"/>
    </w:rPr>
  </w:style>
  <w:style w:type="character" w:customStyle="1" w:styleId="HTMLMarkup">
    <w:name w:val="HTML Markup"/>
    <w:qFormat/>
    <w:rsid w:val="00C62FDB"/>
    <w:rPr>
      <w:vanish/>
      <w:color w:val="FF0000"/>
    </w:rPr>
  </w:style>
  <w:style w:type="character" w:customStyle="1" w:styleId="Char8">
    <w:name w:val="批注框文本 Char"/>
    <w:link w:val="aa"/>
    <w:qFormat/>
    <w:rsid w:val="00C62FDB"/>
    <w:rPr>
      <w:sz w:val="18"/>
      <w:szCs w:val="18"/>
    </w:rPr>
  </w:style>
  <w:style w:type="paragraph" w:customStyle="1" w:styleId="CharCharCharCharCharCharChar">
    <w:name w:val="Char Char Char Char Char Char Char"/>
    <w:basedOn w:val="a"/>
    <w:qFormat/>
    <w:rsid w:val="00C62FDB"/>
    <w:rPr>
      <w:rFonts w:ascii="Times New Roman" w:eastAsia="宋体" w:hAnsi="Times New Roman" w:cs="Times New Roman"/>
      <w:szCs w:val="24"/>
    </w:rPr>
  </w:style>
  <w:style w:type="character" w:customStyle="1" w:styleId="Char10">
    <w:name w:val="批注文字 Char1"/>
    <w:basedOn w:val="a1"/>
    <w:link w:val="a6"/>
    <w:uiPriority w:val="99"/>
    <w:semiHidden/>
    <w:qFormat/>
    <w:rsid w:val="00C62FDB"/>
  </w:style>
  <w:style w:type="character" w:customStyle="1" w:styleId="Char">
    <w:name w:val="文档结构图 Char"/>
    <w:basedOn w:val="a1"/>
    <w:link w:val="a5"/>
    <w:qFormat/>
    <w:rsid w:val="00C62FDB"/>
    <w:rPr>
      <w:rFonts w:ascii="Times New Roman" w:eastAsia="宋体" w:hAnsi="Times New Roman" w:cs="Times New Roman"/>
      <w:szCs w:val="24"/>
      <w:shd w:val="clear" w:color="auto" w:fill="000080"/>
    </w:rPr>
  </w:style>
  <w:style w:type="character" w:customStyle="1" w:styleId="2Char0">
    <w:name w:val="正文文本缩进 2 Char"/>
    <w:basedOn w:val="a1"/>
    <w:link w:val="20"/>
    <w:qFormat/>
    <w:rsid w:val="00C62FDB"/>
    <w:rPr>
      <w:rFonts w:ascii="Times New Roman" w:eastAsia="宋体" w:hAnsi="Times New Roman" w:cs="Times New Roman"/>
      <w:szCs w:val="24"/>
    </w:rPr>
  </w:style>
  <w:style w:type="paragraph" w:customStyle="1" w:styleId="210">
    <w:name w:val="样式 首行缩进:  2 字符1"/>
    <w:basedOn w:val="a"/>
    <w:qFormat/>
    <w:rsid w:val="00C62FDB"/>
    <w:pPr>
      <w:spacing w:line="440" w:lineRule="exact"/>
      <w:ind w:firstLineChars="200" w:firstLine="200"/>
    </w:pPr>
    <w:rPr>
      <w:rFonts w:ascii="Times New Roman" w:eastAsia="宋体" w:hAnsi="Times New Roman" w:cs="Times New Roman"/>
      <w:sz w:val="24"/>
      <w:szCs w:val="24"/>
    </w:rPr>
  </w:style>
  <w:style w:type="paragraph" w:customStyle="1" w:styleId="31">
    <w:name w:val="样式3"/>
    <w:basedOn w:val="a8"/>
    <w:qFormat/>
    <w:rsid w:val="00C62FDB"/>
    <w:pPr>
      <w:spacing w:line="0" w:lineRule="atLeast"/>
      <w:outlineLvl w:val="0"/>
    </w:pPr>
    <w:rPr>
      <w:sz w:val="28"/>
    </w:rPr>
  </w:style>
  <w:style w:type="paragraph" w:customStyle="1" w:styleId="22">
    <w:name w:val="样式 段 + 首行缩进:  2 字符"/>
    <w:basedOn w:val="a"/>
    <w:qFormat/>
    <w:rsid w:val="00C62FDB"/>
    <w:pPr>
      <w:widowControl/>
      <w:autoSpaceDE w:val="0"/>
      <w:autoSpaceDN w:val="0"/>
      <w:ind w:firstLineChars="200" w:firstLine="420"/>
    </w:pPr>
    <w:rPr>
      <w:rFonts w:ascii="Times New Roman" w:eastAsia="宋体" w:hAnsi="Times New Roman" w:cs="宋体"/>
      <w:kern w:val="0"/>
      <w:szCs w:val="21"/>
    </w:rPr>
  </w:style>
  <w:style w:type="character" w:customStyle="1" w:styleId="Char11">
    <w:name w:val="批注框文本 Char1"/>
    <w:basedOn w:val="a1"/>
    <w:link w:val="aa"/>
    <w:uiPriority w:val="99"/>
    <w:semiHidden/>
    <w:qFormat/>
    <w:rsid w:val="00C62FDB"/>
    <w:rPr>
      <w:sz w:val="18"/>
      <w:szCs w:val="18"/>
    </w:rPr>
  </w:style>
  <w:style w:type="character" w:customStyle="1" w:styleId="Char1">
    <w:name w:val="正文文本 Char1"/>
    <w:basedOn w:val="a1"/>
    <w:link w:val="a0"/>
    <w:uiPriority w:val="99"/>
    <w:semiHidden/>
    <w:qFormat/>
    <w:rsid w:val="00C62FDB"/>
    <w:rPr>
      <w:rFonts w:asciiTheme="minorHAnsi" w:eastAsia="宋体" w:hAnsiTheme="minorHAnsi"/>
    </w:rPr>
  </w:style>
  <w:style w:type="paragraph" w:customStyle="1" w:styleId="CharCharCharChar">
    <w:name w:val="Char Char Char Char"/>
    <w:basedOn w:val="a5"/>
    <w:qFormat/>
    <w:rsid w:val="00C62FDB"/>
    <w:rPr>
      <w:sz w:val="28"/>
      <w:szCs w:val="20"/>
    </w:rPr>
  </w:style>
  <w:style w:type="character" w:customStyle="1" w:styleId="Char0">
    <w:name w:val="正文文本缩进 Char"/>
    <w:basedOn w:val="a1"/>
    <w:link w:val="a7"/>
    <w:qFormat/>
    <w:rsid w:val="00C62FDB"/>
    <w:rPr>
      <w:rFonts w:ascii="Times New Roman" w:eastAsia="宋体" w:hAnsi="Times New Roman" w:cs="Times New Roman"/>
      <w:szCs w:val="24"/>
    </w:rPr>
  </w:style>
  <w:style w:type="paragraph" w:customStyle="1" w:styleId="TOC1">
    <w:name w:val="TOC 标题1"/>
    <w:basedOn w:val="1"/>
    <w:next w:val="a"/>
    <w:qFormat/>
    <w:rsid w:val="00C62FDB"/>
    <w:pPr>
      <w:widowControl/>
      <w:adjustRightInd/>
      <w:spacing w:before="480" w:after="0" w:line="276" w:lineRule="auto"/>
      <w:ind w:left="0" w:firstLine="0"/>
      <w:jc w:val="left"/>
      <w:textAlignment w:val="auto"/>
      <w:outlineLvl w:val="9"/>
    </w:pPr>
    <w:rPr>
      <w:rFonts w:ascii="Cambria" w:hAnsi="Cambria"/>
      <w:bCs/>
      <w:color w:val="365F91"/>
      <w:kern w:val="0"/>
      <w:sz w:val="28"/>
      <w:szCs w:val="28"/>
    </w:rPr>
  </w:style>
  <w:style w:type="character" w:customStyle="1" w:styleId="Char3">
    <w:name w:val="日期 Char"/>
    <w:basedOn w:val="a1"/>
    <w:link w:val="a9"/>
    <w:qFormat/>
    <w:rsid w:val="00C62FDB"/>
    <w:rPr>
      <w:rFonts w:ascii="黑体" w:eastAsia="黑体" w:hAnsi="Times New Roman" w:cs="Times New Roman"/>
      <w:sz w:val="32"/>
      <w:szCs w:val="20"/>
    </w:rPr>
  </w:style>
  <w:style w:type="character" w:customStyle="1" w:styleId="Char2">
    <w:name w:val="纯文本 Char"/>
    <w:basedOn w:val="a1"/>
    <w:link w:val="a8"/>
    <w:qFormat/>
    <w:rsid w:val="00C62FDB"/>
    <w:rPr>
      <w:rFonts w:ascii="宋体" w:eastAsia="宋体" w:hAnsi="Courier New" w:cs="Times New Roman"/>
      <w:szCs w:val="20"/>
    </w:rPr>
  </w:style>
  <w:style w:type="paragraph" w:customStyle="1" w:styleId="ParaCharCharCharChar">
    <w:name w:val="默认段落字体 Para Char Char Char Char"/>
    <w:basedOn w:val="a"/>
    <w:qFormat/>
    <w:rsid w:val="00C62FDB"/>
    <w:rPr>
      <w:rFonts w:ascii="Times New Roman" w:eastAsia="宋体" w:hAnsi="Times New Roman" w:cs="Times New Roman"/>
      <w:szCs w:val="24"/>
    </w:rPr>
  </w:style>
  <w:style w:type="character" w:customStyle="1" w:styleId="3Char0">
    <w:name w:val="正文文本缩进 3 Char"/>
    <w:basedOn w:val="a1"/>
    <w:link w:val="30"/>
    <w:qFormat/>
    <w:rsid w:val="00C62FDB"/>
    <w:rPr>
      <w:rFonts w:ascii="仿宋_GB2312" w:eastAsia="仿宋_GB2312" w:hAnsi="Times New Roman" w:cs="Times New Roman"/>
      <w:kern w:val="0"/>
      <w:sz w:val="28"/>
      <w:szCs w:val="20"/>
    </w:rPr>
  </w:style>
  <w:style w:type="paragraph" w:customStyle="1" w:styleId="220">
    <w:name w:val="样式 标题 2 + 首行缩进:  2 字符"/>
    <w:basedOn w:val="2"/>
    <w:qFormat/>
    <w:rsid w:val="00C62FDB"/>
    <w:pPr>
      <w:spacing w:before="60" w:after="60" w:line="360" w:lineRule="auto"/>
      <w:jc w:val="center"/>
    </w:pPr>
    <w:rPr>
      <w:rFonts w:ascii="Arial" w:eastAsia="楷体_GB2312" w:hAnsi="Arial"/>
      <w:sz w:val="28"/>
      <w:szCs w:val="20"/>
    </w:rPr>
  </w:style>
  <w:style w:type="paragraph" w:customStyle="1" w:styleId="Char9">
    <w:name w:val="Char"/>
    <w:basedOn w:val="a"/>
    <w:qFormat/>
    <w:rsid w:val="00C62FDB"/>
    <w:pPr>
      <w:widowControl/>
      <w:spacing w:after="160" w:line="240" w:lineRule="exact"/>
      <w:jc w:val="left"/>
    </w:pPr>
    <w:rPr>
      <w:rFonts w:ascii="Verdana" w:eastAsia="宋体" w:hAnsi="Verdana" w:cs="Times New Roman"/>
      <w:kern w:val="0"/>
      <w:szCs w:val="20"/>
      <w:lang w:eastAsia="en-US"/>
    </w:rPr>
  </w:style>
  <w:style w:type="paragraph" w:customStyle="1" w:styleId="TableParagraph">
    <w:name w:val="Table Paragraph"/>
    <w:basedOn w:val="a"/>
    <w:uiPriority w:val="1"/>
    <w:qFormat/>
    <w:rsid w:val="00C62FDB"/>
    <w:rPr>
      <w:rFonts w:ascii="宋体" w:eastAsia="宋体" w:hAnsi="宋体" w:cs="宋体"/>
      <w:lang w:val="zh-CN" w:bidi="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6A8BC379-C822-4AD1-B91E-8E8FB0C485A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28</Pages>
  <Words>2310</Words>
  <Characters>13167</Characters>
  <Application>Microsoft Office Word</Application>
  <DocSecurity>0</DocSecurity>
  <Lines>109</Lines>
  <Paragraphs>30</Paragraphs>
  <ScaleCrop>false</ScaleCrop>
  <Company>Sky123.Org</Company>
  <LinksUpToDate>false</LinksUpToDate>
  <CharactersWithSpaces>15447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建仁</dc:creator>
  <cp:lastModifiedBy>Sky123.Org</cp:lastModifiedBy>
  <cp:revision>62</cp:revision>
  <cp:lastPrinted>2021-02-26T01:23:00Z</cp:lastPrinted>
  <dcterms:created xsi:type="dcterms:W3CDTF">2021-02-22T02:44:00Z</dcterms:created>
  <dcterms:modified xsi:type="dcterms:W3CDTF">2021-03-15T07:38:00Z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