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C2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right="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附件2</w:t>
      </w:r>
    </w:p>
    <w:p w14:paraId="1E650A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right="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响应材料模板</w:t>
      </w:r>
    </w:p>
    <w:p w14:paraId="58745E16">
      <w:pPr>
        <w:overflowPunct w:val="0"/>
        <w:autoSpaceDE w:val="0"/>
        <w:autoSpaceDN w:val="0"/>
        <w:adjustRightInd w:val="0"/>
        <w:spacing w:line="360" w:lineRule="auto"/>
        <w:ind w:left="-794" w:right="-794"/>
        <w:rPr>
          <w:rFonts w:hint="eastAsia" w:ascii="宋体" w:hAnsi="宋体" w:cs="宋体"/>
          <w:bCs/>
          <w:kern w:val="0"/>
          <w:sz w:val="32"/>
          <w:szCs w:val="32"/>
          <w:u w:val="single"/>
        </w:rPr>
      </w:pPr>
    </w:p>
    <w:p w14:paraId="3F94FA19">
      <w:pPr>
        <w:overflowPunct w:val="0"/>
        <w:autoSpaceDE w:val="0"/>
        <w:autoSpaceDN w:val="0"/>
        <w:adjustRightInd w:val="0"/>
        <w:spacing w:line="360" w:lineRule="auto"/>
        <w:ind w:left="-794" w:right="-794"/>
        <w:rPr>
          <w:rFonts w:hint="eastAsia" w:ascii="宋体" w:hAnsi="宋体" w:cs="宋体"/>
          <w:bCs/>
          <w:kern w:val="0"/>
          <w:sz w:val="32"/>
          <w:szCs w:val="32"/>
          <w:u w:val="single"/>
        </w:rPr>
      </w:pPr>
    </w:p>
    <w:p w14:paraId="1B5E8A4F">
      <w:pPr>
        <w:autoSpaceDE w:val="0"/>
        <w:autoSpaceDN w:val="0"/>
        <w:adjustRightInd w:val="0"/>
        <w:spacing w:line="1000" w:lineRule="exact"/>
        <w:jc w:val="center"/>
        <w:rPr>
          <w:rFonts w:hint="eastAsia" w:ascii="宋体" w:hAnsi="宋体" w:cs="宋体"/>
          <w:b/>
          <w:sz w:val="44"/>
          <w:szCs w:val="44"/>
          <w:lang w:val="zh-CN"/>
        </w:rPr>
      </w:pPr>
      <w:r>
        <w:rPr>
          <w:rFonts w:hint="eastAsia" w:ascii="宋体" w:hAnsi="宋体" w:cs="宋体"/>
          <w:b/>
          <w:sz w:val="44"/>
          <w:szCs w:val="44"/>
          <w:lang w:val="zh-CN"/>
        </w:rPr>
        <w:t>2024年物业项目VI标识标牌询价</w:t>
      </w:r>
    </w:p>
    <w:p w14:paraId="2E86D17F">
      <w:pPr>
        <w:autoSpaceDE w:val="0"/>
        <w:autoSpaceDN w:val="0"/>
        <w:adjustRightInd w:val="0"/>
        <w:spacing w:line="1000" w:lineRule="exact"/>
        <w:jc w:val="center"/>
        <w:rPr>
          <w:rFonts w:hint="eastAsia" w:ascii="宋体" w:hAnsi="宋体" w:cs="宋体"/>
          <w:b/>
          <w:sz w:val="44"/>
          <w:szCs w:val="44"/>
          <w:lang w:val="zh-CN"/>
        </w:rPr>
      </w:pPr>
      <w:r>
        <w:rPr>
          <w:rFonts w:hint="eastAsia" w:ascii="宋体" w:hAnsi="宋体" w:cs="宋体"/>
          <w:b/>
          <w:sz w:val="44"/>
          <w:szCs w:val="44"/>
          <w:lang w:val="zh-CN"/>
        </w:rPr>
        <w:t>响应文件</w:t>
      </w:r>
    </w:p>
    <w:p w14:paraId="135F8CE3">
      <w:pPr>
        <w:overflowPunct w:val="0"/>
        <w:autoSpaceDE w:val="0"/>
        <w:autoSpaceDN w:val="0"/>
        <w:adjustRightInd w:val="0"/>
        <w:spacing w:line="360" w:lineRule="auto"/>
        <w:ind w:left="-794" w:right="-794"/>
        <w:jc w:val="center"/>
        <w:rPr>
          <w:rFonts w:hint="eastAsia" w:ascii="宋体" w:hAnsi="宋体" w:cs="宋体"/>
          <w:bCs/>
          <w:kern w:val="0"/>
          <w:sz w:val="32"/>
          <w:szCs w:val="32"/>
        </w:rPr>
      </w:pPr>
    </w:p>
    <w:p w14:paraId="4B585AC4">
      <w:pPr>
        <w:overflowPunct w:val="0"/>
        <w:autoSpaceDE w:val="0"/>
        <w:autoSpaceDN w:val="0"/>
        <w:adjustRightInd w:val="0"/>
        <w:spacing w:line="360" w:lineRule="auto"/>
        <w:ind w:left="-794" w:right="-794"/>
        <w:jc w:val="center"/>
        <w:rPr>
          <w:rFonts w:hint="eastAsia" w:ascii="宋体" w:hAnsi="宋体" w:cs="宋体"/>
          <w:bCs/>
          <w:kern w:val="0"/>
          <w:sz w:val="32"/>
          <w:szCs w:val="32"/>
        </w:rPr>
      </w:pPr>
    </w:p>
    <w:p w14:paraId="380519F2">
      <w:pPr>
        <w:overflowPunct w:val="0"/>
        <w:autoSpaceDE w:val="0"/>
        <w:autoSpaceDN w:val="0"/>
        <w:adjustRightInd w:val="0"/>
        <w:spacing w:line="360" w:lineRule="auto"/>
        <w:ind w:right="-794"/>
        <w:rPr>
          <w:rFonts w:hint="eastAsia" w:ascii="宋体" w:hAnsi="宋体" w:cs="宋体"/>
          <w:bCs/>
          <w:kern w:val="0"/>
          <w:sz w:val="32"/>
          <w:szCs w:val="32"/>
        </w:rPr>
      </w:pPr>
    </w:p>
    <w:p w14:paraId="7D6587C0">
      <w:pPr>
        <w:overflowPunct w:val="0"/>
        <w:autoSpaceDE w:val="0"/>
        <w:autoSpaceDN w:val="0"/>
        <w:adjustRightInd w:val="0"/>
        <w:spacing w:line="360" w:lineRule="auto"/>
        <w:ind w:right="-794"/>
        <w:rPr>
          <w:rFonts w:hint="eastAsia" w:ascii="宋体" w:hAnsi="宋体" w:cs="宋体"/>
          <w:bCs/>
          <w:kern w:val="0"/>
          <w:sz w:val="32"/>
          <w:szCs w:val="32"/>
          <w:u w:val="single"/>
        </w:rPr>
      </w:pPr>
    </w:p>
    <w:p w14:paraId="78CDF6E0">
      <w:pPr>
        <w:overflowPunct w:val="0"/>
        <w:autoSpaceDE w:val="0"/>
        <w:autoSpaceDN w:val="0"/>
        <w:adjustRightInd w:val="0"/>
        <w:spacing w:line="360" w:lineRule="auto"/>
        <w:ind w:left="-540" w:leftChars="-257" w:right="-794" w:firstLine="1926" w:firstLineChars="642"/>
        <w:rPr>
          <w:rFonts w:hint="eastAsia" w:ascii="宋体" w:hAnsi="宋体" w:cs="宋体"/>
          <w:bCs/>
          <w:kern w:val="0"/>
          <w:sz w:val="30"/>
          <w:szCs w:val="30"/>
        </w:rPr>
      </w:pPr>
      <w:r>
        <w:rPr>
          <w:rFonts w:hint="eastAsia" w:ascii="宋体" w:hAnsi="宋体" w:cs="宋体"/>
          <w:bCs/>
          <w:kern w:val="0"/>
          <w:sz w:val="30"/>
          <w:szCs w:val="30"/>
          <w:u w:val="none"/>
          <w:lang w:eastAsia="zh-CN"/>
        </w:rPr>
        <w:t>响应</w:t>
      </w:r>
      <w:r>
        <w:rPr>
          <w:rFonts w:hint="eastAsia" w:ascii="宋体" w:hAnsi="宋体" w:cs="宋体"/>
          <w:bCs/>
          <w:kern w:val="0"/>
          <w:sz w:val="30"/>
          <w:szCs w:val="30"/>
          <w:u w:val="none"/>
        </w:rPr>
        <w:t xml:space="preserve">单位(公章) : </w:t>
      </w:r>
      <w:r>
        <w:rPr>
          <w:rFonts w:hint="eastAsia" w:ascii="宋体" w:hAnsi="宋体" w:cs="宋体"/>
          <w:bCs/>
          <w:kern w:val="0"/>
          <w:sz w:val="30"/>
          <w:szCs w:val="30"/>
          <w:u w:val="single"/>
        </w:rPr>
        <w:t xml:space="preserve">            </w:t>
      </w:r>
      <w:r>
        <w:rPr>
          <w:rFonts w:hint="eastAsia" w:ascii="宋体" w:hAnsi="宋体" w:cs="宋体"/>
          <w:bCs/>
          <w:kern w:val="0"/>
          <w:sz w:val="30"/>
          <w:szCs w:val="30"/>
          <w:u w:val="single"/>
          <w:lang w:val="en-US" w:eastAsia="zh-CN"/>
        </w:rPr>
        <w:t xml:space="preserve">              </w:t>
      </w:r>
      <w:r>
        <w:rPr>
          <w:rFonts w:hint="eastAsia" w:ascii="宋体" w:hAnsi="宋体" w:cs="宋体"/>
          <w:bCs/>
          <w:kern w:val="0"/>
          <w:sz w:val="30"/>
          <w:szCs w:val="30"/>
          <w:u w:val="single"/>
        </w:rPr>
        <w:t xml:space="preserve">   </w:t>
      </w:r>
    </w:p>
    <w:p w14:paraId="0E2E16DF">
      <w:pPr>
        <w:overflowPunct w:val="0"/>
        <w:autoSpaceDE w:val="0"/>
        <w:autoSpaceDN w:val="0"/>
        <w:adjustRightInd w:val="0"/>
        <w:spacing w:line="360" w:lineRule="auto"/>
        <w:ind w:left="-540" w:leftChars="-257" w:right="-794" w:firstLine="1926" w:firstLineChars="642"/>
        <w:rPr>
          <w:rFonts w:hint="eastAsia" w:ascii="宋体" w:hAnsi="宋体" w:cs="宋体"/>
          <w:bCs/>
          <w:kern w:val="0"/>
          <w:sz w:val="30"/>
          <w:szCs w:val="30"/>
        </w:rPr>
      </w:pPr>
    </w:p>
    <w:p w14:paraId="4756AB12">
      <w:pPr>
        <w:overflowPunct w:val="0"/>
        <w:autoSpaceDE w:val="0"/>
        <w:autoSpaceDN w:val="0"/>
        <w:adjustRightInd w:val="0"/>
        <w:spacing w:line="360" w:lineRule="auto"/>
        <w:ind w:left="-540" w:leftChars="-257" w:right="-794" w:firstLine="1926" w:firstLineChars="642"/>
        <w:rPr>
          <w:rFonts w:hint="eastAsia" w:ascii="宋体" w:hAnsi="宋体" w:cs="宋体"/>
          <w:bCs/>
          <w:kern w:val="0"/>
          <w:sz w:val="30"/>
          <w:szCs w:val="30"/>
          <w:u w:val="single"/>
        </w:rPr>
      </w:pPr>
      <w:r>
        <w:rPr>
          <w:rFonts w:hint="eastAsia" w:ascii="宋体" w:hAnsi="宋体" w:cs="宋体"/>
          <w:bCs/>
          <w:kern w:val="0"/>
          <w:sz w:val="30"/>
          <w:szCs w:val="30"/>
        </w:rPr>
        <w:t>法定代表人</w:t>
      </w:r>
      <w:r>
        <w:rPr>
          <w:rFonts w:hint="eastAsia" w:ascii="宋体" w:hAnsi="宋体" w:cs="宋体"/>
          <w:bCs/>
          <w:kern w:val="0"/>
          <w:sz w:val="30"/>
          <w:szCs w:val="30"/>
          <w:lang w:eastAsia="zh-CN"/>
        </w:rPr>
        <w:t>（签字）</w:t>
      </w:r>
      <w:r>
        <w:rPr>
          <w:rFonts w:hint="eastAsia" w:ascii="宋体" w:hAnsi="宋体" w:cs="宋体"/>
          <w:bCs/>
          <w:kern w:val="0"/>
          <w:sz w:val="30"/>
          <w:szCs w:val="30"/>
        </w:rPr>
        <w:t>:</w:t>
      </w:r>
      <w:r>
        <w:rPr>
          <w:rFonts w:hint="eastAsia" w:ascii="宋体" w:hAnsi="宋体" w:cs="宋体"/>
          <w:bCs/>
          <w:kern w:val="0"/>
          <w:sz w:val="30"/>
          <w:szCs w:val="30"/>
          <w:u w:val="single"/>
        </w:rPr>
        <w:t xml:space="preserve">                           </w:t>
      </w:r>
    </w:p>
    <w:p w14:paraId="3EF2ACB0">
      <w:pPr>
        <w:overflowPunct w:val="0"/>
        <w:autoSpaceDE w:val="0"/>
        <w:autoSpaceDN w:val="0"/>
        <w:adjustRightInd w:val="0"/>
        <w:spacing w:line="360" w:lineRule="auto"/>
        <w:ind w:right="-794"/>
        <w:rPr>
          <w:rFonts w:hint="eastAsia" w:ascii="宋体" w:hAnsi="宋体" w:cs="宋体"/>
          <w:bCs/>
          <w:kern w:val="0"/>
          <w:sz w:val="30"/>
          <w:szCs w:val="30"/>
        </w:rPr>
      </w:pPr>
    </w:p>
    <w:p w14:paraId="3564D5D9">
      <w:pPr>
        <w:overflowPunct w:val="0"/>
        <w:autoSpaceDE w:val="0"/>
        <w:autoSpaceDN w:val="0"/>
        <w:adjustRightInd w:val="0"/>
        <w:spacing w:line="360" w:lineRule="auto"/>
        <w:ind w:right="-794" w:firstLine="1500" w:firstLineChars="500"/>
        <w:rPr>
          <w:rFonts w:hint="eastAsia" w:ascii="宋体" w:hAnsi="宋体" w:cs="宋体"/>
          <w:bCs/>
          <w:kern w:val="0"/>
          <w:sz w:val="30"/>
          <w:szCs w:val="3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bCs/>
          <w:kern w:val="0"/>
          <w:sz w:val="30"/>
          <w:szCs w:val="30"/>
        </w:rPr>
        <w:t>日        期:</w:t>
      </w:r>
      <w:r>
        <w:rPr>
          <w:rFonts w:hint="eastAsia" w:ascii="宋体" w:hAnsi="宋体" w:cs="宋体"/>
          <w:bCs/>
          <w:kern w:val="0"/>
          <w:sz w:val="30"/>
          <w:szCs w:val="30"/>
          <w:u w:val="single"/>
        </w:rPr>
        <w:t xml:space="preserve">        </w:t>
      </w:r>
      <w:r>
        <w:rPr>
          <w:rFonts w:hint="eastAsia" w:ascii="宋体" w:hAnsi="宋体" w:cs="宋体"/>
          <w:bCs/>
          <w:kern w:val="0"/>
          <w:sz w:val="30"/>
          <w:szCs w:val="30"/>
        </w:rPr>
        <w:t>年</w:t>
      </w:r>
      <w:r>
        <w:rPr>
          <w:rFonts w:hint="eastAsia" w:ascii="宋体" w:hAnsi="宋体" w:cs="宋体"/>
          <w:bCs/>
          <w:kern w:val="0"/>
          <w:sz w:val="30"/>
          <w:szCs w:val="30"/>
          <w:u w:val="single"/>
        </w:rPr>
        <w:t xml:space="preserve">  　 </w:t>
      </w:r>
      <w:r>
        <w:rPr>
          <w:rFonts w:hint="eastAsia" w:ascii="宋体" w:hAnsi="宋体" w:cs="宋体"/>
          <w:bCs/>
          <w:kern w:val="0"/>
          <w:sz w:val="30"/>
          <w:szCs w:val="30"/>
        </w:rPr>
        <w:t>月</w:t>
      </w:r>
      <w:r>
        <w:rPr>
          <w:rFonts w:hint="eastAsia" w:ascii="宋体" w:hAnsi="宋体" w:cs="宋体"/>
          <w:bCs/>
          <w:kern w:val="0"/>
          <w:sz w:val="30"/>
          <w:szCs w:val="30"/>
          <w:u w:val="single"/>
        </w:rPr>
        <w:t xml:space="preserve"> 　 </w:t>
      </w:r>
      <w:r>
        <w:rPr>
          <w:rFonts w:hint="eastAsia" w:ascii="宋体" w:hAnsi="宋体" w:cs="宋体"/>
          <w:bCs/>
          <w:kern w:val="0"/>
          <w:sz w:val="30"/>
          <w:szCs w:val="30"/>
        </w:rPr>
        <w:t xml:space="preserve">日 </w:t>
      </w:r>
    </w:p>
    <w:p w14:paraId="4E950434">
      <w:pPr>
        <w:overflowPunct w:val="0"/>
        <w:autoSpaceDE w:val="0"/>
        <w:autoSpaceDN w:val="0"/>
        <w:adjustRightInd w:val="0"/>
        <w:spacing w:line="360" w:lineRule="auto"/>
        <w:ind w:right="-794" w:firstLine="1500" w:firstLineChars="500"/>
        <w:rPr>
          <w:rFonts w:hint="eastAsia" w:ascii="宋体" w:hAnsi="宋体" w:cs="宋体"/>
          <w:bCs/>
          <w:kern w:val="0"/>
          <w:sz w:val="30"/>
          <w:szCs w:val="30"/>
        </w:rPr>
      </w:pPr>
    </w:p>
    <w:p w14:paraId="7787475C">
      <w:pPr>
        <w:numPr>
          <w:ilvl w:val="0"/>
          <w:numId w:val="1"/>
        </w:numPr>
        <w:jc w:val="center"/>
        <w:rPr>
          <w:rFonts w:hint="eastAsia" w:ascii="宋体" w:hAnsi="宋体" w:cs="宋体"/>
          <w:bCs/>
          <w:color w:val="000000"/>
          <w:kern w:val="0"/>
          <w:sz w:val="36"/>
          <w:szCs w:val="36"/>
          <w:lang w:eastAsia="zh-CN"/>
        </w:rPr>
      </w:pPr>
      <w:bookmarkStart w:id="0" w:name="_Toc396833717"/>
      <w:r>
        <w:rPr>
          <w:rFonts w:hint="eastAsia" w:ascii="宋体" w:hAnsi="宋体" w:cs="宋体"/>
          <w:bCs/>
          <w:color w:val="000000"/>
          <w:kern w:val="0"/>
          <w:sz w:val="36"/>
          <w:szCs w:val="36"/>
          <w:lang w:eastAsia="zh-CN"/>
        </w:rPr>
        <w:t>供应商营业执照（复印件加盖公章）</w:t>
      </w:r>
    </w:p>
    <w:p w14:paraId="68C89700">
      <w:pPr>
        <w:numPr>
          <w:ilvl w:val="0"/>
          <w:numId w:val="0"/>
        </w:numPr>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本营业执照仅用于2024年物业项目VI标识标牌询价项目佐证公司资格资质使用。</w:t>
      </w:r>
    </w:p>
    <w:p w14:paraId="55016E29">
      <w:pPr>
        <w:rPr>
          <w:rFonts w:hint="eastAsia" w:ascii="宋体" w:hAnsi="宋体" w:cs="宋体"/>
          <w:bCs/>
          <w:color w:val="000000"/>
          <w:kern w:val="0"/>
          <w:sz w:val="36"/>
          <w:szCs w:val="36"/>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bCs/>
        </w:rPr>
        <mc:AlternateContent>
          <mc:Choice Requires="wps">
            <w:drawing>
              <wp:anchor distT="0" distB="0" distL="114300" distR="114300" simplePos="0" relativeHeight="251663360" behindDoc="0" locked="0" layoutInCell="1" allowOverlap="1">
                <wp:simplePos x="0" y="0"/>
                <wp:positionH relativeFrom="column">
                  <wp:posOffset>448310</wp:posOffset>
                </wp:positionH>
                <wp:positionV relativeFrom="paragraph">
                  <wp:posOffset>490220</wp:posOffset>
                </wp:positionV>
                <wp:extent cx="7868285" cy="1964055"/>
                <wp:effectExtent l="5080" t="4445" r="13335" b="12700"/>
                <wp:wrapNone/>
                <wp:docPr id="5" name="文本框 5"/>
                <wp:cNvGraphicFramePr/>
                <a:graphic xmlns:a="http://schemas.openxmlformats.org/drawingml/2006/main">
                  <a:graphicData uri="http://schemas.microsoft.com/office/word/2010/wordprocessingShape">
                    <wps:wsp>
                      <wps:cNvSpPr txBox="1"/>
                      <wps:spPr>
                        <a:xfrm>
                          <a:off x="0" y="0"/>
                          <a:ext cx="7868285" cy="19640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6A11742">
                            <w:pPr>
                              <w:jc w:val="center"/>
                              <w:rPr>
                                <w:rFonts w:ascii="宋体"/>
                              </w:rPr>
                            </w:pPr>
                          </w:p>
                          <w:p w14:paraId="17A613F7">
                            <w:pPr>
                              <w:jc w:val="center"/>
                              <w:rPr>
                                <w:rFonts w:hint="eastAsia" w:eastAsiaTheme="minorEastAsia"/>
                                <w:sz w:val="28"/>
                                <w:szCs w:val="28"/>
                                <w:lang w:eastAsia="zh-CN"/>
                              </w:rPr>
                            </w:pPr>
                            <w:r>
                              <w:rPr>
                                <w:rFonts w:hint="eastAsia" w:ascii="宋体" w:hAnsi="宋体"/>
                                <w:sz w:val="28"/>
                                <w:szCs w:val="28"/>
                                <w:lang w:eastAsia="zh-CN"/>
                              </w:rPr>
                              <w:t>营业执照复印件加盖公章</w:t>
                            </w:r>
                          </w:p>
                        </w:txbxContent>
                      </wps:txbx>
                      <wps:bodyPr anchor="ctr" anchorCtr="0" upright="1"/>
                    </wps:wsp>
                  </a:graphicData>
                </a:graphic>
              </wp:anchor>
            </w:drawing>
          </mc:Choice>
          <mc:Fallback>
            <w:pict>
              <v:shape id="_x0000_s1026" o:spid="_x0000_s1026" o:spt="202" type="#_x0000_t202" style="position:absolute;left:0pt;margin-left:35.3pt;margin-top:38.6pt;height:154.65pt;width:619.55pt;z-index:251663360;v-text-anchor:middle;mso-width-relative:page;mso-height-relative:page;" fillcolor="#FFFFFF" filled="t" stroked="t" coordsize="21600,21600" o:gfxdata="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vKsmZ1wAAAAoB&#10;AAAPAAAAAAAAAAEAIAAAACIAAABkcnMvZG93bnJldi54bWxQSwECFAAUAAAACACHTuJA8i/YFBwC&#10;AABRBAAADgAAAAAAAAABACAAAAAmAQAAZHJzL2Uyb0RvYy54bWxQSwUGAAAAAAYABgBZAQAAtAUA&#10;AAAA&#10;">
                <v:fill on="t" focussize="0,0"/>
                <v:stroke color="#000000" joinstyle="miter" dashstyle="dash"/>
                <v:imagedata o:title=""/>
                <o:lock v:ext="edit" aspectratio="f"/>
                <v:textbox>
                  <w:txbxContent>
                    <w:p w14:paraId="56A11742">
                      <w:pPr>
                        <w:jc w:val="center"/>
                        <w:rPr>
                          <w:rFonts w:ascii="宋体"/>
                        </w:rPr>
                      </w:pPr>
                    </w:p>
                    <w:p w14:paraId="17A613F7">
                      <w:pPr>
                        <w:jc w:val="center"/>
                        <w:rPr>
                          <w:rFonts w:hint="eastAsia" w:eastAsiaTheme="minorEastAsia"/>
                          <w:sz w:val="28"/>
                          <w:szCs w:val="28"/>
                          <w:lang w:eastAsia="zh-CN"/>
                        </w:rPr>
                      </w:pPr>
                      <w:r>
                        <w:rPr>
                          <w:rFonts w:hint="eastAsia" w:ascii="宋体" w:hAnsi="宋体"/>
                          <w:sz w:val="28"/>
                          <w:szCs w:val="28"/>
                          <w:lang w:eastAsia="zh-CN"/>
                        </w:rPr>
                        <w:t>营业执照复印件加盖公章</w:t>
                      </w:r>
                    </w:p>
                  </w:txbxContent>
                </v:textbox>
              </v:shape>
            </w:pict>
          </mc:Fallback>
        </mc:AlternateContent>
      </w:r>
      <w:r>
        <w:rPr>
          <w:rFonts w:hint="eastAsia" w:ascii="宋体" w:hAnsi="宋体" w:cs="宋体"/>
          <w:bCs/>
          <w:color w:val="000000"/>
          <w:kern w:val="0"/>
          <w:sz w:val="36"/>
          <w:szCs w:val="36"/>
          <w:lang w:eastAsia="zh-CN"/>
        </w:rPr>
        <w:br w:type="page"/>
      </w:r>
    </w:p>
    <w:p w14:paraId="5C12BE9C">
      <w:pPr>
        <w:rPr>
          <w:rFonts w:hint="eastAsia" w:ascii="宋体" w:hAnsi="宋体" w:cs="宋体"/>
          <w:bCs/>
          <w:color w:val="000000"/>
          <w:kern w:val="0"/>
          <w:sz w:val="36"/>
          <w:szCs w:val="36"/>
          <w:lang w:eastAsia="zh-CN"/>
        </w:rPr>
      </w:pPr>
    </w:p>
    <w:p w14:paraId="0C8BE1CA">
      <w:pPr>
        <w:jc w:val="center"/>
        <w:rPr>
          <w:rFonts w:hint="eastAsia" w:ascii="宋体" w:hAnsi="宋体" w:cs="宋体"/>
          <w:bCs/>
          <w:color w:val="000000"/>
          <w:kern w:val="0"/>
          <w:sz w:val="36"/>
          <w:szCs w:val="36"/>
        </w:rPr>
      </w:pPr>
      <w:r>
        <w:rPr>
          <w:rFonts w:hint="eastAsia" w:ascii="宋体" w:hAnsi="宋体" w:cs="宋体"/>
          <w:bCs/>
          <w:color w:val="000000"/>
          <w:kern w:val="0"/>
          <w:sz w:val="36"/>
          <w:szCs w:val="36"/>
          <w:lang w:val="en-US" w:eastAsia="zh-CN"/>
        </w:rPr>
        <w:t>2、</w:t>
      </w:r>
      <w:r>
        <w:rPr>
          <w:rFonts w:hint="eastAsia" w:ascii="宋体" w:hAnsi="宋体" w:cs="宋体"/>
          <w:bCs/>
          <w:color w:val="000000"/>
          <w:kern w:val="0"/>
          <w:sz w:val="36"/>
          <w:szCs w:val="36"/>
        </w:rPr>
        <w:t>法定代表人资格证明书</w:t>
      </w:r>
    </w:p>
    <w:p w14:paraId="08773A5B">
      <w:pPr>
        <w:jc w:val="center"/>
        <w:rPr>
          <w:rFonts w:hint="eastAsia" w:ascii="宋体" w:hAnsi="宋体" w:cs="宋体"/>
          <w:bCs/>
          <w:color w:val="000000"/>
          <w:kern w:val="0"/>
          <w:sz w:val="44"/>
        </w:rPr>
      </w:pPr>
    </w:p>
    <w:p w14:paraId="53EFB261">
      <w:pPr>
        <w:ind w:firstLine="560" w:firstLineChars="200"/>
        <w:rPr>
          <w:rFonts w:hint="eastAsia" w:ascii="宋体" w:hAnsi="宋体" w:cs="宋体"/>
          <w:bCs/>
          <w:color w:val="000000"/>
          <w:kern w:val="0"/>
          <w:sz w:val="28"/>
          <w:szCs w:val="28"/>
        </w:rPr>
      </w:pPr>
    </w:p>
    <w:p w14:paraId="03EFA2BF">
      <w:pPr>
        <w:ind w:firstLine="480" w:firstLineChars="200"/>
        <w:rPr>
          <w:rFonts w:hint="eastAsia" w:ascii="宋体" w:hAnsi="宋体" w:cs="宋体"/>
          <w:bCs/>
          <w:color w:val="000000"/>
          <w:kern w:val="0"/>
          <w:sz w:val="24"/>
        </w:rPr>
      </w:pPr>
      <w:r>
        <w:rPr>
          <w:rFonts w:hint="eastAsia" w:ascii="宋体" w:hAnsi="宋体" w:cs="宋体"/>
          <w:bCs/>
          <w:color w:val="000000"/>
          <w:kern w:val="0"/>
          <w:sz w:val="24"/>
          <w:u w:val="single"/>
        </w:rPr>
        <w:t>（法定代表人姓名）</w:t>
      </w:r>
      <w:r>
        <w:rPr>
          <w:rFonts w:hint="eastAsia" w:ascii="宋体" w:hAnsi="宋体" w:cs="宋体"/>
          <w:bCs/>
          <w:color w:val="000000"/>
          <w:kern w:val="0"/>
          <w:sz w:val="24"/>
        </w:rPr>
        <w:t>系</w:t>
      </w:r>
      <w:r>
        <w:rPr>
          <w:rFonts w:hint="eastAsia" w:ascii="宋体" w:hAnsi="宋体" w:cs="宋体"/>
          <w:bCs/>
          <w:color w:val="000000"/>
          <w:kern w:val="0"/>
          <w:sz w:val="24"/>
          <w:u w:val="single"/>
        </w:rPr>
        <w:t>（投标人全称）</w:t>
      </w:r>
      <w:r>
        <w:rPr>
          <w:rFonts w:hint="eastAsia" w:ascii="宋体" w:hAnsi="宋体" w:cs="宋体"/>
          <w:bCs/>
          <w:color w:val="000000"/>
          <w:kern w:val="0"/>
          <w:sz w:val="24"/>
        </w:rPr>
        <w:t>的法定代表人。</w:t>
      </w:r>
    </w:p>
    <w:p w14:paraId="67E351A0">
      <w:pPr>
        <w:ind w:firstLine="480" w:firstLineChars="200"/>
        <w:rPr>
          <w:rFonts w:hint="eastAsia" w:ascii="宋体" w:hAnsi="宋体" w:cs="宋体"/>
          <w:bCs/>
          <w:color w:val="000000"/>
          <w:kern w:val="0"/>
          <w:sz w:val="24"/>
        </w:rPr>
      </w:pPr>
    </w:p>
    <w:p w14:paraId="4C42B08F">
      <w:pPr>
        <w:ind w:firstLine="480" w:firstLineChars="200"/>
        <w:rPr>
          <w:rFonts w:hint="eastAsia" w:ascii="宋体" w:hAnsi="宋体" w:cs="宋体"/>
          <w:bCs/>
          <w:color w:val="000000"/>
          <w:kern w:val="0"/>
          <w:sz w:val="24"/>
        </w:rPr>
      </w:pPr>
    </w:p>
    <w:p w14:paraId="15280A17">
      <w:pPr>
        <w:ind w:firstLine="480" w:firstLineChars="200"/>
        <w:rPr>
          <w:rFonts w:hint="eastAsia" w:ascii="宋体" w:hAnsi="宋体" w:cs="宋体"/>
          <w:bCs/>
          <w:color w:val="000000"/>
          <w:kern w:val="0"/>
          <w:sz w:val="24"/>
        </w:rPr>
      </w:pPr>
    </w:p>
    <w:p w14:paraId="615AE335">
      <w:pPr>
        <w:ind w:firstLine="480" w:firstLineChars="200"/>
        <w:rPr>
          <w:rFonts w:hint="eastAsia" w:ascii="宋体" w:hAnsi="宋体" w:cs="宋体"/>
          <w:bCs/>
          <w:color w:val="000000"/>
          <w:kern w:val="0"/>
          <w:sz w:val="24"/>
        </w:rPr>
      </w:pPr>
      <w:r>
        <w:rPr>
          <w:rFonts w:hint="eastAsia" w:ascii="宋体" w:hAnsi="宋体" w:cs="宋体"/>
          <w:bCs/>
          <w:color w:val="000000"/>
          <w:kern w:val="0"/>
          <w:sz w:val="24"/>
        </w:rPr>
        <w:t>特此证明</w:t>
      </w:r>
    </w:p>
    <w:p w14:paraId="3CB303B5">
      <w:pPr>
        <w:ind w:firstLine="480" w:firstLineChars="200"/>
        <w:rPr>
          <w:rFonts w:hint="eastAsia" w:ascii="宋体" w:hAnsi="宋体" w:cs="宋体"/>
          <w:bCs/>
          <w:color w:val="000000"/>
          <w:kern w:val="0"/>
          <w:sz w:val="24"/>
        </w:rPr>
      </w:pPr>
    </w:p>
    <w:p w14:paraId="73E03C30">
      <w:pPr>
        <w:ind w:firstLine="480" w:firstLineChars="200"/>
        <w:rPr>
          <w:rFonts w:hint="eastAsia" w:ascii="宋体" w:hAnsi="宋体" w:cs="宋体"/>
          <w:bCs/>
          <w:color w:val="000000"/>
          <w:kern w:val="0"/>
          <w:sz w:val="24"/>
        </w:rPr>
      </w:pPr>
    </w:p>
    <w:p w14:paraId="2AF5F386">
      <w:pPr>
        <w:rPr>
          <w:rFonts w:hint="eastAsia" w:ascii="宋体" w:hAnsi="宋体" w:cs="宋体"/>
          <w:bCs/>
          <w:color w:val="000000"/>
          <w:kern w:val="0"/>
          <w:sz w:val="24"/>
        </w:rPr>
      </w:pPr>
      <w:r>
        <w:rPr>
          <w:rFonts w:hint="eastAsia" w:ascii="宋体" w:hAnsi="宋体" w:cs="宋体"/>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1EE698A">
                            <w:pPr>
                              <w:jc w:val="center"/>
                              <w:rPr>
                                <w:rFonts w:ascii="宋体"/>
                              </w:rPr>
                            </w:pPr>
                          </w:p>
                          <w:p w14:paraId="4EABA27F">
                            <w:pPr>
                              <w:jc w:val="center"/>
                              <w:rPr>
                                <w:rFonts w:ascii="宋体"/>
                                <w:sz w:val="28"/>
                                <w:szCs w:val="28"/>
                              </w:rPr>
                            </w:pPr>
                            <w:r>
                              <w:rPr>
                                <w:rFonts w:hint="eastAsia" w:ascii="宋体" w:hAnsi="宋体"/>
                                <w:sz w:val="28"/>
                                <w:szCs w:val="28"/>
                              </w:rPr>
                              <w:t>法定代表人身份证复印件</w:t>
                            </w:r>
                          </w:p>
                          <w:p w14:paraId="03CD4B4E">
                            <w:pPr>
                              <w:jc w:val="center"/>
                              <w:rPr>
                                <w:sz w:val="28"/>
                                <w:szCs w:val="28"/>
                              </w:rPr>
                            </w:pPr>
                            <w:r>
                              <w:rPr>
                                <w:rFonts w:hint="eastAsia" w:ascii="宋体" w:hAnsi="宋体"/>
                                <w:sz w:val="28"/>
                                <w:szCs w:val="28"/>
                              </w:rPr>
                              <w:t>（正面）</w:t>
                            </w:r>
                          </w:p>
                        </w:txbxContent>
                      </wps:txbx>
                      <wps:bodyPr anchor="ctr" anchorCtr="0" upright="1"/>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b1K0HUAAAACQEAAA8A&#10;AAAAAAAAAQAgAAAAIgAAAGRycy9kb3ducmV2LnhtbFBLAQIUABQAAAAIAIdO4kAi7Er2GwIAAFEE&#10;AAAOAAAAAAAAAAEAIAAAACMBAABkcnMvZTJvRG9jLnhtbFBLBQYAAAAABgAGAFkBAACwBQAAAAA=&#10;">
                <v:fill on="t" focussize="0,0"/>
                <v:stroke color="#000000" joinstyle="miter" dashstyle="dash"/>
                <v:imagedata o:title=""/>
                <o:lock v:ext="edit" aspectratio="f"/>
                <v:textbox>
                  <w:txbxContent>
                    <w:p w14:paraId="31EE698A">
                      <w:pPr>
                        <w:jc w:val="center"/>
                        <w:rPr>
                          <w:rFonts w:ascii="宋体"/>
                        </w:rPr>
                      </w:pPr>
                    </w:p>
                    <w:p w14:paraId="4EABA27F">
                      <w:pPr>
                        <w:jc w:val="center"/>
                        <w:rPr>
                          <w:rFonts w:ascii="宋体"/>
                          <w:sz w:val="28"/>
                          <w:szCs w:val="28"/>
                        </w:rPr>
                      </w:pPr>
                      <w:r>
                        <w:rPr>
                          <w:rFonts w:hint="eastAsia" w:ascii="宋体" w:hAnsi="宋体"/>
                          <w:sz w:val="28"/>
                          <w:szCs w:val="28"/>
                        </w:rPr>
                        <w:t>法定代表人身份证复印件</w:t>
                      </w:r>
                    </w:p>
                    <w:p w14:paraId="03CD4B4E">
                      <w:pPr>
                        <w:jc w:val="center"/>
                        <w:rPr>
                          <w:sz w:val="28"/>
                          <w:szCs w:val="28"/>
                        </w:rPr>
                      </w:pPr>
                      <w:r>
                        <w:rPr>
                          <w:rFonts w:hint="eastAsia" w:ascii="宋体" w:hAnsi="宋体"/>
                          <w:sz w:val="28"/>
                          <w:szCs w:val="28"/>
                        </w:rPr>
                        <w:t>（正面）</w:t>
                      </w:r>
                    </w:p>
                  </w:txbxContent>
                </v:textbox>
              </v:shape>
            </w:pict>
          </mc:Fallback>
        </mc:AlternateContent>
      </w:r>
      <w:r>
        <w:rPr>
          <w:rFonts w:hint="eastAsia" w:ascii="宋体" w:hAnsi="宋体" w:cs="宋体"/>
          <w:bCs/>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2159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8D2FB60">
                            <w:pPr>
                              <w:jc w:val="center"/>
                              <w:rPr>
                                <w:rFonts w:ascii="宋体"/>
                              </w:rPr>
                            </w:pPr>
                          </w:p>
                          <w:p w14:paraId="143AE409">
                            <w:pPr>
                              <w:jc w:val="center"/>
                              <w:rPr>
                                <w:rFonts w:ascii="宋体"/>
                                <w:sz w:val="28"/>
                                <w:szCs w:val="28"/>
                              </w:rPr>
                            </w:pPr>
                            <w:r>
                              <w:rPr>
                                <w:rFonts w:hint="eastAsia" w:ascii="宋体" w:hAnsi="宋体"/>
                                <w:sz w:val="28"/>
                                <w:szCs w:val="28"/>
                              </w:rPr>
                              <w:t>法定代表人身份证复印件</w:t>
                            </w:r>
                          </w:p>
                          <w:p w14:paraId="5811C018">
                            <w:pPr>
                              <w:jc w:val="center"/>
                              <w:rPr>
                                <w:sz w:val="28"/>
                                <w:szCs w:val="28"/>
                              </w:rPr>
                            </w:pPr>
                            <w:r>
                              <w:rPr>
                                <w:rFonts w:hint="eastAsia" w:ascii="宋体" w:hAnsi="宋体"/>
                                <w:sz w:val="28"/>
                                <w:szCs w:val="28"/>
                              </w:rPr>
                              <w:t>（反面）</w:t>
                            </w:r>
                          </w:p>
                        </w:txbxContent>
                      </wps:txbx>
                      <wps:bodyPr anchor="ctr" anchorCtr="0" upright="1"/>
                    </wps:wsp>
                  </a:graphicData>
                </a:graphic>
              </wp:anchor>
            </w:drawing>
          </mc:Choice>
          <mc:Fallback>
            <w:pict>
              <v:shape id="_x0000_s1026"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T3nsjWAAAACgEAAA8A&#10;AAAAAAAAAQAgAAAAIgAAAGRycy9kb3ducmV2LnhtbFBLAQIUABQAAAAIAIdO4kCXDlq3GQIAAFEE&#10;AAAOAAAAAAAAAAEAIAAAACUBAABkcnMvZTJvRG9jLnhtbFBLBQYAAAAABgAGAFkBAACwBQAAAAA=&#10;">
                <v:fill on="t" focussize="0,0"/>
                <v:stroke color="#000000" joinstyle="miter" dashstyle="dash"/>
                <v:imagedata o:title=""/>
                <o:lock v:ext="edit" aspectratio="f"/>
                <v:textbox>
                  <w:txbxContent>
                    <w:p w14:paraId="28D2FB60">
                      <w:pPr>
                        <w:jc w:val="center"/>
                        <w:rPr>
                          <w:rFonts w:ascii="宋体"/>
                        </w:rPr>
                      </w:pPr>
                    </w:p>
                    <w:p w14:paraId="143AE409">
                      <w:pPr>
                        <w:jc w:val="center"/>
                        <w:rPr>
                          <w:rFonts w:ascii="宋体"/>
                          <w:sz w:val="28"/>
                          <w:szCs w:val="28"/>
                        </w:rPr>
                      </w:pPr>
                      <w:r>
                        <w:rPr>
                          <w:rFonts w:hint="eastAsia" w:ascii="宋体" w:hAnsi="宋体"/>
                          <w:sz w:val="28"/>
                          <w:szCs w:val="28"/>
                        </w:rPr>
                        <w:t>法定代表人身份证复印件</w:t>
                      </w:r>
                    </w:p>
                    <w:p w14:paraId="5811C018">
                      <w:pPr>
                        <w:jc w:val="center"/>
                        <w:rPr>
                          <w:sz w:val="28"/>
                          <w:szCs w:val="28"/>
                        </w:rPr>
                      </w:pPr>
                      <w:r>
                        <w:rPr>
                          <w:rFonts w:hint="eastAsia" w:ascii="宋体" w:hAnsi="宋体"/>
                          <w:sz w:val="28"/>
                          <w:szCs w:val="28"/>
                        </w:rPr>
                        <w:t>（反面）</w:t>
                      </w:r>
                    </w:p>
                  </w:txbxContent>
                </v:textbox>
              </v:shape>
            </w:pict>
          </mc:Fallback>
        </mc:AlternateContent>
      </w:r>
    </w:p>
    <w:p w14:paraId="5C019FCA">
      <w:pPr>
        <w:rPr>
          <w:rFonts w:hint="eastAsia" w:ascii="宋体" w:hAnsi="宋体" w:cs="宋体"/>
          <w:bCs/>
          <w:color w:val="000000"/>
          <w:kern w:val="0"/>
          <w:sz w:val="24"/>
        </w:rPr>
      </w:pPr>
    </w:p>
    <w:p w14:paraId="6EAD7F4A">
      <w:pPr>
        <w:rPr>
          <w:rFonts w:hint="eastAsia" w:ascii="宋体" w:hAnsi="宋体" w:cs="宋体"/>
          <w:bCs/>
          <w:color w:val="000000"/>
          <w:kern w:val="0"/>
          <w:sz w:val="24"/>
        </w:rPr>
      </w:pPr>
    </w:p>
    <w:p w14:paraId="0F0EBE2C">
      <w:pPr>
        <w:rPr>
          <w:rFonts w:hint="eastAsia" w:ascii="宋体" w:hAnsi="宋体" w:cs="宋体"/>
          <w:bCs/>
          <w:color w:val="000000"/>
          <w:kern w:val="0"/>
          <w:sz w:val="24"/>
        </w:rPr>
      </w:pPr>
    </w:p>
    <w:p w14:paraId="33D3959D">
      <w:pPr>
        <w:rPr>
          <w:rFonts w:hint="eastAsia" w:ascii="宋体" w:hAnsi="宋体" w:cs="宋体"/>
          <w:bCs/>
          <w:color w:val="000000"/>
          <w:kern w:val="0"/>
          <w:sz w:val="24"/>
        </w:rPr>
      </w:pPr>
    </w:p>
    <w:p w14:paraId="082F5FCF">
      <w:pPr>
        <w:rPr>
          <w:rFonts w:hint="eastAsia" w:ascii="宋体" w:hAnsi="宋体" w:cs="宋体"/>
          <w:bCs/>
          <w:color w:val="000000"/>
          <w:kern w:val="0"/>
          <w:sz w:val="24"/>
        </w:rPr>
      </w:pPr>
    </w:p>
    <w:p w14:paraId="3CDBC307">
      <w:pPr>
        <w:rPr>
          <w:rFonts w:hint="eastAsia" w:ascii="宋体" w:hAnsi="宋体" w:cs="宋体"/>
          <w:bCs/>
          <w:color w:val="000000"/>
          <w:kern w:val="0"/>
          <w:sz w:val="24"/>
        </w:rPr>
      </w:pPr>
    </w:p>
    <w:p w14:paraId="57EB99DA">
      <w:pPr>
        <w:rPr>
          <w:rFonts w:hint="eastAsia" w:ascii="宋体" w:hAnsi="宋体" w:cs="宋体"/>
          <w:bCs/>
          <w:color w:val="000000"/>
          <w:kern w:val="0"/>
          <w:sz w:val="24"/>
        </w:rPr>
      </w:pPr>
    </w:p>
    <w:p w14:paraId="44FED950">
      <w:pPr>
        <w:ind w:firstLine="4200" w:firstLineChars="1750"/>
        <w:rPr>
          <w:rFonts w:hint="eastAsia" w:ascii="宋体" w:hAnsi="宋体" w:cs="宋体"/>
          <w:bCs/>
          <w:color w:val="000000"/>
          <w:kern w:val="0"/>
          <w:sz w:val="24"/>
        </w:rPr>
      </w:pPr>
    </w:p>
    <w:p w14:paraId="65ABBDE3">
      <w:pPr>
        <w:jc w:val="center"/>
        <w:rPr>
          <w:rFonts w:hint="eastAsia" w:ascii="宋体" w:hAnsi="宋体" w:cs="宋体"/>
          <w:bCs/>
          <w:color w:val="000000"/>
          <w:kern w:val="0"/>
          <w:sz w:val="24"/>
        </w:rPr>
      </w:pPr>
      <w:r>
        <w:rPr>
          <w:rFonts w:hint="eastAsia" w:ascii="宋体" w:hAnsi="宋体" w:cs="宋体"/>
          <w:bCs/>
          <w:color w:val="000000"/>
          <w:kern w:val="0"/>
          <w:sz w:val="24"/>
        </w:rPr>
        <w:t xml:space="preserve">                   投标人全称：（盖章）</w:t>
      </w:r>
    </w:p>
    <w:p w14:paraId="59BD6ABF">
      <w:pPr>
        <w:jc w:val="left"/>
        <w:rPr>
          <w:rFonts w:hint="eastAsia" w:ascii="宋体" w:hAnsi="宋体" w:cs="宋体"/>
          <w:bCs/>
          <w:color w:val="000000"/>
          <w:kern w:val="0"/>
          <w:sz w:val="24"/>
        </w:rPr>
      </w:pPr>
    </w:p>
    <w:p w14:paraId="2A08E0B8">
      <w:pPr>
        <w:jc w:val="center"/>
        <w:rPr>
          <w:rFonts w:hint="eastAsia" w:ascii="宋体" w:hAnsi="宋体" w:cs="宋体"/>
          <w:bCs/>
          <w:color w:val="000000"/>
          <w:kern w:val="0"/>
          <w:sz w:val="24"/>
        </w:rPr>
      </w:pPr>
      <w:r>
        <w:rPr>
          <w:rFonts w:hint="eastAsia" w:ascii="宋体" w:hAnsi="宋体" w:cs="宋体"/>
          <w:bCs/>
          <w:color w:val="000000"/>
          <w:kern w:val="0"/>
          <w:sz w:val="24"/>
        </w:rPr>
        <w:t xml:space="preserve">                         年  月  日</w:t>
      </w:r>
    </w:p>
    <w:p w14:paraId="4AC7060C">
      <w:pPr>
        <w:ind w:firstLine="5980" w:firstLineChars="1869"/>
        <w:jc w:val="left"/>
        <w:rPr>
          <w:rFonts w:hint="eastAsia" w:ascii="宋体" w:hAnsi="宋体" w:cs="宋体"/>
          <w:bCs/>
          <w:color w:val="000000"/>
          <w:kern w:val="0"/>
          <w:sz w:val="32"/>
          <w:szCs w:val="32"/>
        </w:rPr>
      </w:pPr>
    </w:p>
    <w:p w14:paraId="7BDC7A4C">
      <w:pPr>
        <w:jc w:val="center"/>
        <w:rPr>
          <w:rFonts w:hint="eastAsia" w:ascii="宋体" w:hAnsi="宋体" w:cs="宋体"/>
          <w:bCs/>
          <w:color w:val="000000"/>
          <w:kern w:val="0"/>
          <w:sz w:val="36"/>
          <w:szCs w:val="36"/>
        </w:rPr>
      </w:pPr>
      <w:r>
        <w:rPr>
          <w:rFonts w:hint="eastAsia" w:ascii="宋体" w:hAnsi="宋体" w:cs="宋体"/>
          <w:bCs/>
          <w:color w:val="000000"/>
          <w:kern w:val="0"/>
          <w:sz w:val="36"/>
          <w:szCs w:val="36"/>
        </w:rPr>
        <w:br w:type="page"/>
      </w:r>
      <w:r>
        <w:rPr>
          <w:rFonts w:hint="eastAsia" w:ascii="宋体" w:hAnsi="宋体" w:cs="宋体"/>
          <w:bCs/>
          <w:color w:val="000000"/>
          <w:kern w:val="0"/>
          <w:sz w:val="36"/>
          <w:szCs w:val="36"/>
          <w:lang w:val="en-US" w:eastAsia="zh-CN"/>
        </w:rPr>
        <w:t>3</w:t>
      </w:r>
      <w:r>
        <w:rPr>
          <w:rFonts w:hint="eastAsia" w:ascii="宋体" w:hAnsi="宋体" w:cs="宋体"/>
          <w:bCs/>
          <w:color w:val="000000"/>
          <w:kern w:val="0"/>
          <w:sz w:val="36"/>
          <w:szCs w:val="36"/>
        </w:rPr>
        <w:t>、法定代表人授权书</w:t>
      </w:r>
    </w:p>
    <w:p w14:paraId="091EA9D9">
      <w:pPr>
        <w:spacing w:line="560" w:lineRule="exact"/>
        <w:rPr>
          <w:rFonts w:hint="eastAsia" w:ascii="宋体" w:hAnsi="宋体" w:cs="宋体"/>
          <w:bCs/>
          <w:color w:val="000000"/>
          <w:kern w:val="0"/>
          <w:sz w:val="28"/>
          <w:szCs w:val="28"/>
        </w:rPr>
      </w:pPr>
    </w:p>
    <w:p w14:paraId="0972FE26">
      <w:pPr>
        <w:spacing w:line="600" w:lineRule="exact"/>
        <w:rPr>
          <w:rFonts w:hint="eastAsia" w:ascii="宋体" w:hAnsi="宋体" w:cs="宋体"/>
          <w:bCs/>
          <w:color w:val="000000"/>
          <w:kern w:val="0"/>
          <w:sz w:val="24"/>
        </w:rPr>
      </w:pPr>
      <w:r>
        <w:rPr>
          <w:rFonts w:hint="eastAsia" w:ascii="宋体" w:hAnsi="宋体" w:cs="宋体"/>
          <w:bCs/>
          <w:color w:val="000000"/>
          <w:kern w:val="0"/>
          <w:sz w:val="24"/>
        </w:rPr>
        <w:t>南通中宏环境发展有限公司：</w:t>
      </w:r>
    </w:p>
    <w:p w14:paraId="0AA840E5">
      <w:pPr>
        <w:spacing w:line="600" w:lineRule="exact"/>
        <w:ind w:firstLine="511" w:firstLineChars="213"/>
        <w:rPr>
          <w:rFonts w:hint="eastAsia" w:ascii="宋体" w:hAnsi="宋体" w:cs="宋体"/>
          <w:bCs/>
          <w:color w:val="000000"/>
          <w:kern w:val="0"/>
          <w:sz w:val="24"/>
        </w:rPr>
      </w:pPr>
      <w:r>
        <w:rPr>
          <w:rFonts w:hint="eastAsia" w:ascii="宋体" w:hAnsi="宋体" w:cs="宋体"/>
          <w:bCs/>
          <w:color w:val="000000"/>
          <w:kern w:val="0"/>
          <w:sz w:val="24"/>
          <w:u w:val="single"/>
        </w:rPr>
        <w:t>（投标人全称）</w:t>
      </w:r>
      <w:r>
        <w:rPr>
          <w:rFonts w:hint="eastAsia" w:ascii="宋体" w:hAnsi="宋体" w:cs="宋体"/>
          <w:bCs/>
          <w:color w:val="000000"/>
          <w:kern w:val="0"/>
          <w:sz w:val="24"/>
        </w:rPr>
        <w:t>法定代表人</w:t>
      </w:r>
      <w:r>
        <w:rPr>
          <w:rFonts w:hint="eastAsia" w:ascii="宋体" w:hAnsi="宋体" w:cs="宋体"/>
          <w:bCs/>
          <w:color w:val="000000"/>
          <w:kern w:val="0"/>
          <w:sz w:val="24"/>
          <w:u w:val="single"/>
        </w:rPr>
        <w:t>（姓名、职务）</w:t>
      </w:r>
      <w:r>
        <w:rPr>
          <w:rFonts w:hint="eastAsia" w:ascii="宋体" w:hAnsi="宋体" w:cs="宋体"/>
          <w:bCs/>
          <w:color w:val="000000"/>
          <w:kern w:val="0"/>
          <w:sz w:val="24"/>
        </w:rPr>
        <w:t>授权</w:t>
      </w:r>
      <w:r>
        <w:rPr>
          <w:rFonts w:hint="eastAsia" w:ascii="宋体" w:hAnsi="宋体" w:cs="宋体"/>
          <w:bCs/>
          <w:color w:val="000000"/>
          <w:kern w:val="0"/>
          <w:sz w:val="24"/>
          <w:u w:val="single"/>
        </w:rPr>
        <w:t>（授权代表姓名、职务）</w:t>
      </w:r>
      <w:r>
        <w:rPr>
          <w:rFonts w:hint="eastAsia" w:ascii="宋体" w:hAnsi="宋体" w:cs="宋体"/>
          <w:bCs/>
          <w:color w:val="000000"/>
          <w:kern w:val="0"/>
          <w:sz w:val="24"/>
        </w:rPr>
        <w:t>为全权代表，参加贵单位组织的</w:t>
      </w:r>
      <w:r>
        <w:rPr>
          <w:rFonts w:hint="eastAsia" w:ascii="宋体" w:hAnsi="宋体" w:cs="宋体"/>
          <w:bCs/>
          <w:color w:val="000000"/>
          <w:kern w:val="0"/>
          <w:sz w:val="24"/>
          <w:u w:val="single"/>
        </w:rPr>
        <w:t>2024年物业项目VI标识标牌询价（项目名称）</w:t>
      </w:r>
      <w:r>
        <w:rPr>
          <w:rFonts w:hint="eastAsia" w:ascii="宋体" w:hAnsi="宋体" w:cs="宋体"/>
          <w:bCs/>
          <w:color w:val="000000"/>
          <w:kern w:val="0"/>
          <w:sz w:val="24"/>
        </w:rPr>
        <w:t>采购活动，全权处理采购活动中的一切事宜。</w:t>
      </w:r>
    </w:p>
    <w:p w14:paraId="6986CABE">
      <w:pPr>
        <w:spacing w:line="560" w:lineRule="exact"/>
        <w:ind w:firstLine="600"/>
        <w:rPr>
          <w:rFonts w:hint="eastAsia" w:ascii="宋体" w:hAnsi="宋体" w:cs="宋体"/>
          <w:bCs/>
          <w:color w:val="000000"/>
          <w:kern w:val="0"/>
          <w:sz w:val="24"/>
        </w:rPr>
      </w:pPr>
    </w:p>
    <w:p w14:paraId="6461D0AB">
      <w:pPr>
        <w:spacing w:line="560" w:lineRule="exact"/>
        <w:ind w:left="-2" w:leftChars="-1" w:firstLine="3512"/>
        <w:rPr>
          <w:rFonts w:hint="eastAsia" w:ascii="宋体" w:hAnsi="宋体" w:cs="宋体"/>
          <w:bCs/>
          <w:color w:val="000000"/>
          <w:kern w:val="0"/>
          <w:sz w:val="24"/>
        </w:rPr>
      </w:pPr>
      <w:r>
        <w:rPr>
          <w:rFonts w:hint="eastAsia" w:ascii="宋体" w:hAnsi="宋体" w:cs="宋体"/>
          <w:bCs/>
          <w:color w:val="000000"/>
          <w:kern w:val="0"/>
          <w:sz w:val="24"/>
        </w:rPr>
        <w:t>投标人全称：（盖章）</w:t>
      </w:r>
    </w:p>
    <w:p w14:paraId="0DBC6D86">
      <w:pPr>
        <w:spacing w:line="560" w:lineRule="exact"/>
        <w:ind w:left="6360" w:leftChars="1413" w:hanging="3393"/>
        <w:rPr>
          <w:rFonts w:hint="eastAsia" w:ascii="宋体" w:hAnsi="宋体" w:cs="宋体"/>
          <w:bCs/>
          <w:color w:val="000000"/>
          <w:kern w:val="0"/>
          <w:sz w:val="24"/>
        </w:rPr>
      </w:pPr>
    </w:p>
    <w:p w14:paraId="27D62929">
      <w:pPr>
        <w:spacing w:line="560" w:lineRule="exact"/>
        <w:ind w:left="5875" w:leftChars="1471" w:hanging="2786" w:hangingChars="1161"/>
        <w:rPr>
          <w:rFonts w:hint="eastAsia" w:ascii="宋体" w:hAnsi="宋体" w:cs="宋体"/>
          <w:bCs/>
          <w:color w:val="000000"/>
          <w:kern w:val="0"/>
          <w:sz w:val="24"/>
        </w:rPr>
      </w:pPr>
      <w:r>
        <w:rPr>
          <w:rFonts w:hint="eastAsia" w:ascii="宋体" w:hAnsi="宋体" w:cs="宋体"/>
          <w:bCs/>
          <w:color w:val="000000"/>
          <w:kern w:val="0"/>
          <w:sz w:val="24"/>
        </w:rPr>
        <w:t>法定代表人：（签字或盖章）</w:t>
      </w:r>
    </w:p>
    <w:p w14:paraId="713D0639">
      <w:pPr>
        <w:spacing w:line="560" w:lineRule="exact"/>
        <w:ind w:left="6360" w:leftChars="1413" w:hanging="3393"/>
        <w:rPr>
          <w:rFonts w:hint="eastAsia" w:ascii="宋体" w:hAnsi="宋体" w:cs="宋体"/>
          <w:bCs/>
          <w:color w:val="000000"/>
          <w:kern w:val="0"/>
          <w:sz w:val="24"/>
        </w:rPr>
      </w:pPr>
      <w:r>
        <w:rPr>
          <w:rFonts w:hint="eastAsia" w:ascii="宋体" w:hAnsi="宋体" w:cs="宋体"/>
          <w:bCs/>
          <w:color w:val="000000"/>
          <w:kern w:val="0"/>
          <w:sz w:val="24"/>
        </w:rPr>
        <w:t xml:space="preserve">                     年    月    日</w:t>
      </w:r>
    </w:p>
    <w:p w14:paraId="3E0755B3">
      <w:pPr>
        <w:spacing w:line="560" w:lineRule="exact"/>
        <w:rPr>
          <w:rFonts w:hint="eastAsia" w:ascii="宋体" w:hAnsi="宋体" w:cs="宋体"/>
          <w:bCs/>
          <w:color w:val="000000"/>
          <w:kern w:val="0"/>
          <w:sz w:val="24"/>
        </w:rPr>
      </w:pPr>
      <w:r>
        <w:rPr>
          <w:rFonts w:hint="eastAsia" w:ascii="宋体" w:hAnsi="宋体" w:cs="宋体"/>
          <w:bCs/>
          <w:color w:val="000000"/>
          <w:kern w:val="0"/>
          <w:sz w:val="24"/>
        </w:rPr>
        <w:t>附：</w:t>
      </w:r>
    </w:p>
    <w:p w14:paraId="6D17B6FE">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 xml:space="preserve">授权代表姓名：              </w:t>
      </w:r>
    </w:p>
    <w:p w14:paraId="56EF73F8">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职    务：                  电    话：</w:t>
      </w:r>
    </w:p>
    <w:p w14:paraId="4EE9C1F7">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传    真：                  邮    编：</w:t>
      </w:r>
    </w:p>
    <w:p w14:paraId="1957E2B2">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通讯地址：</w:t>
      </w:r>
    </w:p>
    <w:p w14:paraId="4AFADD71">
      <w:pPr>
        <w:spacing w:line="560" w:lineRule="exact"/>
        <w:ind w:firstLine="573"/>
        <w:rPr>
          <w:rFonts w:hint="eastAsia" w:ascii="宋体" w:hAnsi="宋体" w:cs="宋体"/>
          <w:bCs/>
          <w:color w:val="000000"/>
          <w:kern w:val="0"/>
          <w:sz w:val="24"/>
        </w:rPr>
      </w:pPr>
    </w:p>
    <w:p w14:paraId="3F472AB6">
      <w:pPr>
        <w:spacing w:line="560" w:lineRule="exact"/>
        <w:ind w:firstLine="573"/>
        <w:rPr>
          <w:rFonts w:hint="eastAsia" w:ascii="宋体" w:hAnsi="宋体" w:cs="宋体"/>
          <w:bCs/>
          <w:color w:val="000000"/>
          <w:kern w:val="0"/>
          <w:sz w:val="24"/>
        </w:rPr>
      </w:pPr>
    </w:p>
    <w:p w14:paraId="431A9359">
      <w:pPr>
        <w:spacing w:line="560" w:lineRule="exact"/>
        <w:ind w:firstLine="573"/>
        <w:rPr>
          <w:rFonts w:hint="eastAsia" w:ascii="宋体" w:hAnsi="宋体" w:cs="宋体"/>
          <w:bCs/>
          <w:color w:val="000000"/>
          <w:kern w:val="0"/>
          <w:sz w:val="24"/>
        </w:rPr>
      </w:pPr>
      <w:r>
        <w:rPr>
          <w:rFonts w:hint="eastAsia" w:ascii="宋体" w:hAnsi="宋体" w:cs="宋体"/>
          <w:bCs/>
        </w:rPr>
        <mc:AlternateContent>
          <mc:Choice Requires="wps">
            <w:drawing>
              <wp:anchor distT="0" distB="0" distL="114300" distR="114300" simplePos="0" relativeHeight="251661312" behindDoc="0" locked="0" layoutInCell="1" allowOverlap="1">
                <wp:simplePos x="0" y="0"/>
                <wp:positionH relativeFrom="column">
                  <wp:posOffset>2875915</wp:posOffset>
                </wp:positionH>
                <wp:positionV relativeFrom="paragraph">
                  <wp:posOffset>119380</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AABE128">
                            <w:pPr>
                              <w:jc w:val="center"/>
                              <w:rPr>
                                <w:rFonts w:ascii="宋体"/>
                              </w:rPr>
                            </w:pPr>
                          </w:p>
                          <w:p w14:paraId="16AE5ED4">
                            <w:pPr>
                              <w:jc w:val="center"/>
                              <w:rPr>
                                <w:rFonts w:ascii="宋体"/>
                                <w:sz w:val="28"/>
                                <w:szCs w:val="28"/>
                              </w:rPr>
                            </w:pPr>
                            <w:r>
                              <w:rPr>
                                <w:rFonts w:hint="eastAsia" w:ascii="宋体" w:hAnsi="宋体"/>
                                <w:sz w:val="28"/>
                                <w:szCs w:val="28"/>
                              </w:rPr>
                              <w:t>授权代表身份证复印件</w:t>
                            </w:r>
                          </w:p>
                          <w:p w14:paraId="63BE1683">
                            <w:pPr>
                              <w:jc w:val="center"/>
                              <w:rPr>
                                <w:sz w:val="28"/>
                                <w:szCs w:val="28"/>
                              </w:rPr>
                            </w:pPr>
                            <w:r>
                              <w:rPr>
                                <w:rFonts w:hint="eastAsia" w:ascii="宋体" w:hAnsi="宋体"/>
                                <w:sz w:val="28"/>
                                <w:szCs w:val="28"/>
                              </w:rPr>
                              <w:t>（反面）</w:t>
                            </w:r>
                          </w:p>
                        </w:txbxContent>
                      </wps:txbx>
                      <wps:bodyPr anchor="ctr" anchorCtr="0" upright="1"/>
                    </wps:wsp>
                  </a:graphicData>
                </a:graphic>
              </wp:anchor>
            </w:drawing>
          </mc:Choice>
          <mc:Fallback>
            <w:pict>
              <v:shape id="_x0000_s1026" o:spid="_x0000_s1026" o:spt="202" type="#_x0000_t202" style="position:absolute;left:0pt;margin-left:226.45pt;margin-top:9.4pt;height:88.65pt;width:176.45pt;z-index:251661312;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pjHct1QAAAAoBAAAP&#10;AAAAAAAAAAEAIAAAACIAAABkcnMvZG93bnJldi54bWxQSwECFAAUAAAACACHTuJAhzlL+BsCAABR&#10;BAAADgAAAAAAAAABACAAAAAkAQAAZHJzL2Uyb0RvYy54bWxQSwUGAAAAAAYABgBZAQAAsQUAAAAA&#10;">
                <v:fill on="t" focussize="0,0"/>
                <v:stroke color="#000000" joinstyle="miter" dashstyle="dash"/>
                <v:imagedata o:title=""/>
                <o:lock v:ext="edit" aspectratio="f"/>
                <v:textbox>
                  <w:txbxContent>
                    <w:p w14:paraId="0AABE128">
                      <w:pPr>
                        <w:jc w:val="center"/>
                        <w:rPr>
                          <w:rFonts w:ascii="宋体"/>
                        </w:rPr>
                      </w:pPr>
                    </w:p>
                    <w:p w14:paraId="16AE5ED4">
                      <w:pPr>
                        <w:jc w:val="center"/>
                        <w:rPr>
                          <w:rFonts w:ascii="宋体"/>
                          <w:sz w:val="28"/>
                          <w:szCs w:val="28"/>
                        </w:rPr>
                      </w:pPr>
                      <w:r>
                        <w:rPr>
                          <w:rFonts w:hint="eastAsia" w:ascii="宋体" w:hAnsi="宋体"/>
                          <w:sz w:val="28"/>
                          <w:szCs w:val="28"/>
                        </w:rPr>
                        <w:t>授权代表身份证复印件</w:t>
                      </w:r>
                    </w:p>
                    <w:p w14:paraId="63BE1683">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rPr>
        <mc:AlternateContent>
          <mc:Choice Requires="wps">
            <w:drawing>
              <wp:anchor distT="0" distB="0" distL="114300" distR="114300" simplePos="0" relativeHeight="251662336" behindDoc="0" locked="0" layoutInCell="1" allowOverlap="1">
                <wp:simplePos x="0" y="0"/>
                <wp:positionH relativeFrom="column">
                  <wp:posOffset>388620</wp:posOffset>
                </wp:positionH>
                <wp:positionV relativeFrom="paragraph">
                  <wp:posOffset>117475</wp:posOffset>
                </wp:positionV>
                <wp:extent cx="2240915" cy="1125855"/>
                <wp:effectExtent l="4445" t="4445" r="2159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289FA8E">
                            <w:pPr>
                              <w:jc w:val="center"/>
                              <w:rPr>
                                <w:rFonts w:ascii="宋体"/>
                              </w:rPr>
                            </w:pPr>
                          </w:p>
                          <w:p w14:paraId="269BFD73">
                            <w:pPr>
                              <w:jc w:val="center"/>
                              <w:rPr>
                                <w:rFonts w:ascii="宋体"/>
                                <w:sz w:val="28"/>
                                <w:szCs w:val="28"/>
                              </w:rPr>
                            </w:pPr>
                            <w:r>
                              <w:rPr>
                                <w:rFonts w:hint="eastAsia" w:ascii="宋体" w:hAnsi="宋体"/>
                                <w:sz w:val="28"/>
                                <w:szCs w:val="28"/>
                              </w:rPr>
                              <w:t>授权代表身份证复印件</w:t>
                            </w:r>
                          </w:p>
                          <w:p w14:paraId="5585E5D6">
                            <w:pPr>
                              <w:jc w:val="center"/>
                              <w:rPr>
                                <w:sz w:val="28"/>
                                <w:szCs w:val="28"/>
                              </w:rPr>
                            </w:pPr>
                            <w:r>
                              <w:rPr>
                                <w:rFonts w:hint="eastAsia" w:ascii="宋体" w:hAnsi="宋体"/>
                                <w:sz w:val="28"/>
                                <w:szCs w:val="28"/>
                              </w:rPr>
                              <w:t>（正面）</w:t>
                            </w:r>
                          </w:p>
                        </w:txbxContent>
                      </wps:txbx>
                      <wps:bodyPr anchor="ctr" anchorCtr="0" upright="1"/>
                    </wps:wsp>
                  </a:graphicData>
                </a:graphic>
              </wp:anchor>
            </w:drawing>
          </mc:Choice>
          <mc:Fallback>
            <w:pict>
              <v:shape id="_x0000_s1026" o:spid="_x0000_s1026" o:spt="202" type="#_x0000_t202" style="position:absolute;left:0pt;margin-left:30.6pt;margin-top:9.25pt;height:88.65pt;width:176.45pt;z-index:251662336;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athhbVAAAACQEAAA8A&#10;AAAAAAAAAQAgAAAAIgAAAGRycy9kb3ducmV2LnhtbFBLAQIUABQAAAAIAIdO4kBYHno7GgIAAFEE&#10;AAAOAAAAAAAAAAEAIAAAACQBAABkcnMvZTJvRG9jLnhtbFBLBQYAAAAABgAGAFkBAACwBQAAAAA=&#10;">
                <v:fill on="t" focussize="0,0"/>
                <v:stroke color="#000000" joinstyle="miter" dashstyle="dash"/>
                <v:imagedata o:title=""/>
                <o:lock v:ext="edit" aspectratio="f"/>
                <v:textbox>
                  <w:txbxContent>
                    <w:p w14:paraId="0289FA8E">
                      <w:pPr>
                        <w:jc w:val="center"/>
                        <w:rPr>
                          <w:rFonts w:ascii="宋体"/>
                        </w:rPr>
                      </w:pPr>
                    </w:p>
                    <w:p w14:paraId="269BFD73">
                      <w:pPr>
                        <w:jc w:val="center"/>
                        <w:rPr>
                          <w:rFonts w:ascii="宋体"/>
                          <w:sz w:val="28"/>
                          <w:szCs w:val="28"/>
                        </w:rPr>
                      </w:pPr>
                      <w:r>
                        <w:rPr>
                          <w:rFonts w:hint="eastAsia" w:ascii="宋体" w:hAnsi="宋体"/>
                          <w:sz w:val="28"/>
                          <w:szCs w:val="28"/>
                        </w:rPr>
                        <w:t>授权代表身份证复印件</w:t>
                      </w:r>
                    </w:p>
                    <w:p w14:paraId="5585E5D6">
                      <w:pPr>
                        <w:jc w:val="center"/>
                        <w:rPr>
                          <w:sz w:val="28"/>
                          <w:szCs w:val="28"/>
                        </w:rPr>
                      </w:pPr>
                      <w:r>
                        <w:rPr>
                          <w:rFonts w:hint="eastAsia" w:ascii="宋体" w:hAnsi="宋体"/>
                          <w:sz w:val="28"/>
                          <w:szCs w:val="28"/>
                        </w:rPr>
                        <w:t>（正面）</w:t>
                      </w:r>
                    </w:p>
                  </w:txbxContent>
                </v:textbox>
              </v:shape>
            </w:pict>
          </mc:Fallback>
        </mc:AlternateContent>
      </w:r>
    </w:p>
    <w:p w14:paraId="5865E95D">
      <w:pPr>
        <w:spacing w:line="560" w:lineRule="exact"/>
        <w:ind w:firstLine="573"/>
        <w:rPr>
          <w:rFonts w:hint="eastAsia" w:ascii="宋体" w:hAnsi="宋体" w:cs="宋体"/>
          <w:bCs/>
          <w:color w:val="000000"/>
          <w:kern w:val="0"/>
          <w:sz w:val="24"/>
        </w:rPr>
      </w:pPr>
    </w:p>
    <w:p w14:paraId="7C5EE6C1">
      <w:pPr>
        <w:spacing w:line="560" w:lineRule="exact"/>
        <w:ind w:firstLine="573"/>
        <w:rPr>
          <w:rFonts w:hint="eastAsia" w:ascii="宋体" w:hAnsi="宋体" w:cs="宋体"/>
          <w:bCs/>
          <w:color w:val="000000"/>
          <w:kern w:val="0"/>
          <w:sz w:val="24"/>
        </w:rPr>
      </w:pPr>
    </w:p>
    <w:p w14:paraId="326A6FB1">
      <w:pPr>
        <w:spacing w:line="560" w:lineRule="exact"/>
        <w:ind w:firstLine="573"/>
        <w:rPr>
          <w:rFonts w:hint="eastAsia" w:ascii="宋体" w:hAnsi="宋体" w:cs="宋体"/>
          <w:bCs/>
          <w:color w:val="000000"/>
          <w:kern w:val="0"/>
          <w:sz w:val="24"/>
        </w:rPr>
      </w:pPr>
    </w:p>
    <w:p w14:paraId="66212D1E">
      <w:pPr>
        <w:widowControl/>
        <w:spacing w:line="360" w:lineRule="auto"/>
        <w:jc w:val="left"/>
        <w:rPr>
          <w:rFonts w:hint="eastAsia" w:ascii="宋体" w:hAnsi="宋体" w:cs="宋体"/>
          <w:bCs/>
          <w:kern w:val="0"/>
          <w:sz w:val="24"/>
        </w:rPr>
      </w:pPr>
    </w:p>
    <w:p w14:paraId="63FBEB16">
      <w:pPr>
        <w:jc w:val="center"/>
        <w:rPr>
          <w:rFonts w:hint="eastAsia" w:ascii="宋体" w:hAnsi="宋体" w:cs="宋体"/>
          <w:bCs/>
          <w:color w:val="000000"/>
          <w:sz w:val="36"/>
          <w:szCs w:val="36"/>
        </w:rPr>
      </w:pPr>
      <w:r>
        <w:rPr>
          <w:rFonts w:hint="eastAsia" w:ascii="宋体" w:hAnsi="宋体" w:cs="宋体"/>
          <w:bCs/>
          <w:sz w:val="24"/>
        </w:rPr>
        <w:br w:type="page"/>
      </w:r>
      <w:r>
        <w:rPr>
          <w:rFonts w:hint="eastAsia" w:ascii="宋体" w:hAnsi="宋体" w:cs="宋体"/>
          <w:bCs/>
          <w:color w:val="000000"/>
          <w:sz w:val="36"/>
          <w:szCs w:val="36"/>
          <w:lang w:val="en-US" w:eastAsia="zh-CN"/>
        </w:rPr>
        <w:t>4</w:t>
      </w:r>
      <w:r>
        <w:rPr>
          <w:rFonts w:hint="eastAsia" w:ascii="宋体" w:hAnsi="宋体" w:cs="宋体"/>
          <w:bCs/>
          <w:color w:val="000000"/>
          <w:sz w:val="36"/>
          <w:szCs w:val="36"/>
        </w:rPr>
        <w:t>、</w:t>
      </w:r>
      <w:r>
        <w:rPr>
          <w:rFonts w:hint="eastAsia" w:ascii="宋体" w:hAnsi="宋体" w:cs="宋体"/>
          <w:bCs/>
          <w:color w:val="000000"/>
          <w:sz w:val="36"/>
          <w:szCs w:val="36"/>
          <w:lang w:eastAsia="zh-CN"/>
        </w:rPr>
        <w:t>响应</w:t>
      </w:r>
      <w:r>
        <w:rPr>
          <w:rFonts w:hint="eastAsia" w:ascii="宋体" w:hAnsi="宋体" w:cs="宋体"/>
          <w:bCs/>
          <w:color w:val="000000"/>
          <w:sz w:val="36"/>
          <w:szCs w:val="36"/>
        </w:rPr>
        <w:t>声明函</w:t>
      </w:r>
    </w:p>
    <w:p w14:paraId="095260FC">
      <w:pPr>
        <w:adjustRightInd w:val="0"/>
        <w:snapToGrid w:val="0"/>
        <w:spacing w:line="360" w:lineRule="auto"/>
        <w:rPr>
          <w:rFonts w:hint="eastAsia" w:ascii="宋体" w:hAnsi="宋体" w:cs="宋体"/>
          <w:bCs/>
          <w:color w:val="000000"/>
          <w:sz w:val="24"/>
        </w:rPr>
      </w:pPr>
      <w:r>
        <w:rPr>
          <w:rFonts w:hint="eastAsia" w:ascii="宋体" w:hAnsi="宋体" w:cs="宋体"/>
          <w:bCs/>
          <w:color w:val="000000"/>
          <w:sz w:val="24"/>
        </w:rPr>
        <w:t>致：</w:t>
      </w:r>
      <w:r>
        <w:rPr>
          <w:rFonts w:hint="eastAsia" w:ascii="宋体" w:hAnsi="宋体" w:cs="宋体"/>
          <w:bCs/>
          <w:color w:val="000000"/>
          <w:kern w:val="0"/>
          <w:sz w:val="24"/>
          <w:szCs w:val="20"/>
          <w:u w:val="single"/>
          <w:shd w:val="clear" w:color="auto" w:fill="FFFFFF"/>
        </w:rPr>
        <w:t xml:space="preserve">     </w:t>
      </w:r>
      <w:r>
        <w:rPr>
          <w:rFonts w:hint="eastAsia" w:ascii="宋体" w:hAnsi="宋体" w:cs="宋体"/>
          <w:bCs/>
          <w:color w:val="000000"/>
          <w:kern w:val="0"/>
          <w:sz w:val="24"/>
          <w:szCs w:val="20"/>
          <w:u w:val="single"/>
          <w:shd w:val="clear" w:color="auto" w:fill="FFFFFF"/>
          <w:lang w:eastAsia="zh-CN"/>
        </w:rPr>
        <w:t>南通中宏环境发展有限公司</w:t>
      </w:r>
      <w:r>
        <w:rPr>
          <w:rFonts w:hint="eastAsia" w:ascii="宋体" w:hAnsi="宋体" w:cs="宋体"/>
          <w:bCs/>
          <w:color w:val="000000"/>
          <w:kern w:val="0"/>
          <w:sz w:val="24"/>
          <w:szCs w:val="20"/>
          <w:u w:val="single"/>
          <w:shd w:val="clear" w:color="auto" w:fill="FFFFFF"/>
        </w:rPr>
        <w:t xml:space="preserve">      </w:t>
      </w:r>
      <w:r>
        <w:rPr>
          <w:rFonts w:hint="eastAsia" w:ascii="宋体" w:hAnsi="宋体" w:cs="宋体"/>
          <w:bCs/>
          <w:color w:val="000000"/>
          <w:sz w:val="24"/>
        </w:rPr>
        <w:t xml:space="preserve">：   </w:t>
      </w:r>
    </w:p>
    <w:p w14:paraId="72C1FAD5">
      <w:pPr>
        <w:spacing w:line="360" w:lineRule="auto"/>
        <w:ind w:firstLine="480" w:firstLineChars="200"/>
        <w:rPr>
          <w:rFonts w:hint="eastAsia" w:ascii="宋体" w:hAnsi="宋体" w:cs="宋体"/>
          <w:bCs/>
          <w:sz w:val="24"/>
        </w:rPr>
      </w:pPr>
      <w:r>
        <w:rPr>
          <w:rFonts w:hint="eastAsia" w:ascii="宋体" w:hAnsi="宋体" w:cs="宋体"/>
          <w:bCs/>
          <w:sz w:val="24"/>
        </w:rPr>
        <w:t>1、我方承诺完全具备规定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且符合、承认并承诺履行招标文件各项规定的国内法人、其他组织（不包括在港澳台地区注册成立的法人、其它组织）以及本项目招标文件规定的投标人须满足的特定条件。</w:t>
      </w:r>
    </w:p>
    <w:p w14:paraId="5C461350">
      <w:pPr>
        <w:spacing w:line="360" w:lineRule="auto"/>
        <w:ind w:firstLine="480" w:firstLineChars="200"/>
        <w:rPr>
          <w:rFonts w:hint="eastAsia" w:ascii="宋体" w:hAnsi="宋体" w:cs="宋体"/>
          <w:bCs/>
          <w:sz w:val="24"/>
        </w:rPr>
      </w:pPr>
      <w:r>
        <w:rPr>
          <w:rFonts w:hint="eastAsia" w:ascii="宋体" w:hAnsi="宋体" w:cs="宋体"/>
          <w:bCs/>
          <w:sz w:val="24"/>
        </w:rPr>
        <w:t>2、我方承诺信用记录中</w:t>
      </w:r>
      <w:r>
        <w:rPr>
          <w:rFonts w:hint="eastAsia" w:ascii="宋体" w:hAnsi="宋体" w:cs="宋体"/>
          <w:sz w:val="24"/>
        </w:rPr>
        <w:t>未被“信用中国”网站、中国政府采购网和国家企业信用信息公示系统列入失信被执行人、重大税收违法案件当事人名单、政府采购严重违法失信行为记录名单、经营异常名录和严重违法失信企业名单</w:t>
      </w:r>
      <w:r>
        <w:rPr>
          <w:rFonts w:hint="eastAsia" w:ascii="宋体" w:hAnsi="宋体" w:cs="宋体"/>
          <w:bCs/>
          <w:sz w:val="24"/>
        </w:rPr>
        <w:t>。本次采购活动前三年内，在经营活动中没有重大违法记录，否则，可将我方的投标文件按照无效投标文件处理。</w:t>
      </w:r>
    </w:p>
    <w:p w14:paraId="78CD1F62">
      <w:pPr>
        <w:spacing w:line="360" w:lineRule="auto"/>
        <w:ind w:firstLine="480" w:firstLineChars="200"/>
        <w:rPr>
          <w:rFonts w:hint="eastAsia" w:ascii="宋体" w:hAnsi="宋体" w:cs="宋体"/>
          <w:bCs/>
          <w:sz w:val="24"/>
        </w:rPr>
      </w:pPr>
      <w:r>
        <w:rPr>
          <w:rFonts w:hint="eastAsia" w:ascii="宋体" w:hAnsi="宋体" w:cs="宋体"/>
          <w:bCs/>
          <w:sz w:val="24"/>
        </w:rPr>
        <w:t>3、我方承诺参加本次采购活动前三年内，在经营活动中没有重大违法记录，否则，可将我方的投标文件按照无效投标文件处理。</w:t>
      </w:r>
    </w:p>
    <w:p w14:paraId="332AAB0C">
      <w:pPr>
        <w:spacing w:line="360" w:lineRule="auto"/>
        <w:ind w:firstLine="480" w:firstLineChars="200"/>
        <w:rPr>
          <w:rFonts w:hint="eastAsia" w:ascii="宋体" w:hAnsi="宋体" w:cs="宋体"/>
          <w:bCs/>
          <w:sz w:val="24"/>
        </w:rPr>
      </w:pPr>
      <w:r>
        <w:rPr>
          <w:rFonts w:hint="eastAsia" w:ascii="宋体" w:hAnsi="宋体" w:cs="宋体"/>
          <w:bCs/>
          <w:sz w:val="24"/>
        </w:rPr>
        <w:t>4、我方承诺按照本项目招标文件和相关技术标准的条件，提供货物及相关服务，并承担因货物质量或服务等引起的一切责任。</w:t>
      </w:r>
    </w:p>
    <w:p w14:paraId="3CDA1867">
      <w:pPr>
        <w:spacing w:line="360" w:lineRule="auto"/>
        <w:ind w:firstLine="480" w:firstLineChars="200"/>
        <w:rPr>
          <w:rFonts w:hint="eastAsia" w:ascii="宋体" w:hAnsi="宋体" w:cs="宋体"/>
          <w:bCs/>
          <w:sz w:val="24"/>
        </w:rPr>
      </w:pPr>
      <w:r>
        <w:rPr>
          <w:rFonts w:hint="eastAsia" w:ascii="宋体" w:hAnsi="宋体" w:cs="宋体"/>
          <w:bCs/>
          <w:sz w:val="24"/>
        </w:rPr>
        <w:t>5、我方对本项目招标文件（包括修改文件及有关附件）完全理解，并承诺在发生争议时，不会以对招标文件存在误解、不明为由，向你方行使任何法律上的抗辩权。</w:t>
      </w:r>
    </w:p>
    <w:p w14:paraId="1E0B3D50">
      <w:pPr>
        <w:spacing w:line="360" w:lineRule="auto"/>
        <w:ind w:firstLine="480" w:firstLineChars="200"/>
        <w:rPr>
          <w:rFonts w:hint="eastAsia" w:ascii="宋体" w:hAnsi="宋体" w:cs="宋体"/>
          <w:bCs/>
          <w:sz w:val="24"/>
        </w:rPr>
      </w:pPr>
      <w:r>
        <w:rPr>
          <w:rFonts w:hint="eastAsia" w:ascii="宋体" w:hAnsi="宋体" w:cs="宋体"/>
          <w:bCs/>
          <w:sz w:val="24"/>
        </w:rPr>
        <w:t>6、我方投标文件有效期为自开标日起60天，若中标，则投标有效期自动延续至合同履行完毕。</w:t>
      </w:r>
    </w:p>
    <w:p w14:paraId="5EACD89C">
      <w:pPr>
        <w:spacing w:line="360" w:lineRule="auto"/>
        <w:ind w:firstLine="480" w:firstLineChars="200"/>
        <w:rPr>
          <w:rFonts w:hint="eastAsia" w:ascii="宋体" w:hAnsi="宋体" w:cs="宋体"/>
          <w:bCs/>
          <w:sz w:val="24"/>
        </w:rPr>
      </w:pPr>
      <w:r>
        <w:rPr>
          <w:rFonts w:hint="eastAsia" w:ascii="宋体" w:hAnsi="宋体" w:cs="宋体"/>
          <w:bCs/>
          <w:sz w:val="24"/>
        </w:rPr>
        <w:t>7、我方承诺接受招标文件规定的付款方式。</w:t>
      </w:r>
    </w:p>
    <w:p w14:paraId="6BE646F4">
      <w:pPr>
        <w:spacing w:line="360" w:lineRule="auto"/>
        <w:ind w:firstLine="480" w:firstLineChars="200"/>
        <w:rPr>
          <w:rFonts w:hint="eastAsia" w:ascii="宋体" w:hAnsi="宋体" w:cs="宋体"/>
          <w:bCs/>
          <w:sz w:val="24"/>
        </w:rPr>
      </w:pPr>
      <w:r>
        <w:rPr>
          <w:rFonts w:hint="eastAsia" w:ascii="宋体" w:hAnsi="宋体" w:cs="宋体"/>
          <w:bCs/>
          <w:sz w:val="24"/>
        </w:rPr>
        <w:t>8、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14:paraId="590D2C1C">
      <w:pPr>
        <w:spacing w:line="360" w:lineRule="auto"/>
        <w:ind w:firstLine="480" w:firstLineChars="200"/>
        <w:rPr>
          <w:rFonts w:hint="eastAsia" w:ascii="宋体" w:hAnsi="宋体" w:cs="宋体"/>
          <w:bCs/>
          <w:sz w:val="24"/>
        </w:rPr>
      </w:pPr>
      <w:r>
        <w:rPr>
          <w:rFonts w:hint="eastAsia" w:ascii="宋体" w:hAnsi="宋体" w:cs="宋体"/>
          <w:bCs/>
          <w:sz w:val="24"/>
        </w:rPr>
        <w:t>9、我方委托授权(姓名：________身份证号:_________，联系电话________：)作为我方的代理人参加本项目投标，负责提交投标文件以及其它相关资料，参加开标，接受质询并予以澄清，签署、接受招投标过程中的各种法律文件，办理投标过程中的其他相关事务。</w:t>
      </w:r>
    </w:p>
    <w:p w14:paraId="3B92A735">
      <w:pPr>
        <w:spacing w:line="360" w:lineRule="auto"/>
        <w:ind w:firstLine="480" w:firstLineChars="200"/>
        <w:rPr>
          <w:rFonts w:hint="eastAsia" w:ascii="宋体" w:hAnsi="宋体" w:cs="宋体"/>
          <w:bCs/>
          <w:sz w:val="24"/>
        </w:rPr>
      </w:pPr>
      <w:r>
        <w:rPr>
          <w:rFonts w:hint="eastAsia" w:ascii="宋体" w:hAnsi="宋体" w:cs="宋体"/>
          <w:bCs/>
          <w:sz w:val="24"/>
        </w:rPr>
        <w:t>10、我方承诺将严格遵守相关法律法规，若存在违法违规行为，将承担相应的法律后果。</w:t>
      </w:r>
    </w:p>
    <w:p w14:paraId="11951F3E">
      <w:pPr>
        <w:tabs>
          <w:tab w:val="left" w:pos="945"/>
        </w:tabs>
        <w:adjustRightInd w:val="0"/>
        <w:snapToGrid w:val="0"/>
        <w:spacing w:line="360" w:lineRule="auto"/>
        <w:ind w:left="420" w:firstLine="4320" w:firstLineChars="1800"/>
        <w:rPr>
          <w:rFonts w:hint="eastAsia" w:ascii="宋体" w:hAnsi="宋体" w:cs="宋体"/>
          <w:bCs/>
          <w:color w:val="000000"/>
          <w:sz w:val="24"/>
        </w:rPr>
      </w:pPr>
      <w:r>
        <w:rPr>
          <w:rFonts w:hint="eastAsia" w:ascii="宋体" w:hAnsi="宋体" w:cs="宋体"/>
          <w:bCs/>
          <w:color w:val="000000"/>
          <w:sz w:val="24"/>
        </w:rPr>
        <w:t>法定代表人签字或盖章：</w:t>
      </w:r>
    </w:p>
    <w:p w14:paraId="4EE6418F">
      <w:pPr>
        <w:tabs>
          <w:tab w:val="left" w:pos="945"/>
        </w:tabs>
        <w:adjustRightInd w:val="0"/>
        <w:snapToGrid w:val="0"/>
        <w:spacing w:line="360" w:lineRule="auto"/>
        <w:ind w:left="420" w:firstLine="4320" w:firstLineChars="1800"/>
        <w:rPr>
          <w:rFonts w:hint="eastAsia" w:ascii="宋体" w:hAnsi="宋体" w:cs="宋体"/>
          <w:bCs/>
          <w:color w:val="000000"/>
          <w:sz w:val="24"/>
        </w:rPr>
      </w:pPr>
      <w:r>
        <w:rPr>
          <w:rFonts w:hint="eastAsia" w:ascii="宋体" w:hAnsi="宋体" w:cs="宋体"/>
          <w:bCs/>
          <w:color w:val="000000"/>
          <w:sz w:val="24"/>
        </w:rPr>
        <w:t>投标人公章：</w:t>
      </w:r>
    </w:p>
    <w:p w14:paraId="370FF5D5">
      <w:pPr>
        <w:adjustRightInd w:val="0"/>
        <w:snapToGrid w:val="0"/>
        <w:spacing w:line="360" w:lineRule="auto"/>
        <w:ind w:right="840" w:firstLine="4776" w:firstLineChars="1990"/>
        <w:rPr>
          <w:rFonts w:hint="eastAsia" w:ascii="宋体" w:hAnsi="宋体" w:cs="宋体"/>
          <w:bCs/>
          <w:color w:val="000000"/>
          <w:sz w:val="24"/>
        </w:rPr>
      </w:pPr>
      <w:r>
        <w:rPr>
          <w:rFonts w:hint="eastAsia" w:ascii="宋体" w:hAnsi="宋体" w:cs="宋体"/>
          <w:bCs/>
          <w:color w:val="000000"/>
          <w:sz w:val="24"/>
        </w:rPr>
        <w:t>日期：</w:t>
      </w:r>
    </w:p>
    <w:p w14:paraId="0581862C">
      <w:pPr>
        <w:adjustRightInd w:val="0"/>
        <w:snapToGrid w:val="0"/>
        <w:spacing w:line="360" w:lineRule="auto"/>
        <w:ind w:right="840" w:firstLine="4776" w:firstLineChars="1990"/>
        <w:rPr>
          <w:rFonts w:hint="eastAsia" w:ascii="宋体" w:hAnsi="宋体" w:cs="宋体"/>
          <w:bCs/>
          <w:sz w:val="24"/>
        </w:rPr>
      </w:pPr>
    </w:p>
    <w:p w14:paraId="7E1BE353">
      <w:pPr>
        <w:adjustRightInd w:val="0"/>
        <w:snapToGrid w:val="0"/>
        <w:spacing w:before="156" w:beforeLines="50" w:after="156" w:afterLines="50" w:line="360" w:lineRule="auto"/>
        <w:outlineLvl w:val="2"/>
        <w:rPr>
          <w:rFonts w:hint="eastAsia" w:ascii="宋体" w:hAnsi="宋体" w:cs="宋体"/>
          <w:bCs/>
          <w:sz w:val="32"/>
          <w:szCs w:val="32"/>
        </w:rPr>
      </w:pPr>
    </w:p>
    <w:p w14:paraId="0614E7F0">
      <w:pPr>
        <w:adjustRightInd w:val="0"/>
        <w:snapToGrid w:val="0"/>
        <w:spacing w:line="400" w:lineRule="exact"/>
        <w:jc w:val="center"/>
        <w:rPr>
          <w:rFonts w:ascii="Arial"/>
        </w:rPr>
      </w:pPr>
      <w:r>
        <w:rPr>
          <w:rFonts w:hint="eastAsia" w:ascii="宋体" w:hAnsi="宋体" w:cs="宋体"/>
          <w:bCs/>
          <w:sz w:val="32"/>
          <w:szCs w:val="32"/>
        </w:rPr>
        <w:br w:type="page"/>
      </w:r>
      <w:r>
        <w:rPr>
          <w:rFonts w:hint="eastAsia" w:ascii="宋体" w:hAnsi="宋体" w:cs="宋体"/>
          <w:bCs/>
          <w:color w:val="000000"/>
          <w:sz w:val="36"/>
          <w:szCs w:val="36"/>
          <w:lang w:val="en-US" w:eastAsia="zh-CN"/>
        </w:rPr>
        <w:t>5</w:t>
      </w:r>
      <w:r>
        <w:rPr>
          <w:rFonts w:hint="eastAsia" w:ascii="宋体" w:hAnsi="宋体" w:cs="宋体"/>
          <w:bCs/>
          <w:color w:val="000000"/>
          <w:sz w:val="36"/>
          <w:szCs w:val="36"/>
        </w:rPr>
        <w:t>、投标人免缴投标保证金信用承诺书</w:t>
      </w:r>
    </w:p>
    <w:p w14:paraId="763E0449">
      <w:pPr>
        <w:spacing w:line="400" w:lineRule="exact"/>
        <w:rPr>
          <w:rFonts w:hint="eastAsia" w:ascii="宋体" w:hAnsi="宋体" w:cs="宋体"/>
          <w:bCs/>
          <w:sz w:val="24"/>
        </w:rPr>
      </w:pPr>
      <w:r>
        <w:rPr>
          <w:rFonts w:hint="eastAsia" w:ascii="宋体" w:hAnsi="宋体" w:cs="宋体"/>
          <w:bCs/>
          <w:sz w:val="24"/>
        </w:rPr>
        <w:t>致：</w:t>
      </w:r>
      <w:r>
        <w:rPr>
          <w:rFonts w:hint="eastAsia" w:ascii="宋体" w:hAnsi="宋体" w:cs="宋体"/>
          <w:bCs/>
          <w:sz w:val="24"/>
          <w:u w:val="single"/>
        </w:rPr>
        <w:t xml:space="preserve">南通中宏环境发展有限公司    </w:t>
      </w:r>
      <w:r>
        <w:rPr>
          <w:rFonts w:hint="eastAsia" w:ascii="宋体" w:hAnsi="宋体" w:cs="宋体"/>
          <w:bCs/>
          <w:sz w:val="24"/>
        </w:rPr>
        <w:t xml:space="preserve">   </w:t>
      </w:r>
    </w:p>
    <w:p w14:paraId="73460136">
      <w:pPr>
        <w:spacing w:line="400" w:lineRule="exact"/>
        <w:ind w:firstLine="480" w:firstLineChars="200"/>
        <w:rPr>
          <w:rFonts w:hint="eastAsia" w:ascii="宋体" w:hAnsi="宋体" w:cs="宋体"/>
          <w:bCs/>
          <w:sz w:val="24"/>
        </w:rPr>
      </w:pPr>
      <w:r>
        <w:rPr>
          <w:rFonts w:hint="eastAsia" w:ascii="宋体" w:hAnsi="宋体" w:cs="宋体"/>
          <w:bCs/>
          <w:sz w:val="24"/>
        </w:rPr>
        <w:t>本公司(单位)拟参加</w:t>
      </w:r>
      <w:r>
        <w:rPr>
          <w:rFonts w:hint="eastAsia" w:ascii="宋体" w:hAnsi="宋体" w:cs="宋体"/>
          <w:bCs/>
          <w:sz w:val="24"/>
          <w:u w:val="single"/>
        </w:rPr>
        <w:t xml:space="preserve">2024年物业项目VI标识标牌询价 </w:t>
      </w:r>
      <w:r>
        <w:rPr>
          <w:rFonts w:hint="eastAsia" w:ascii="宋体" w:hAnsi="宋体" w:cs="宋体"/>
          <w:bCs/>
          <w:sz w:val="24"/>
        </w:rPr>
        <w:t>项目的</w:t>
      </w:r>
      <w:r>
        <w:rPr>
          <w:rFonts w:hint="eastAsia" w:ascii="宋体" w:hAnsi="宋体" w:cs="宋体"/>
          <w:bCs/>
          <w:sz w:val="24"/>
          <w:lang w:eastAsia="zh-CN"/>
        </w:rPr>
        <w:t>报价</w:t>
      </w:r>
      <w:r>
        <w:rPr>
          <w:rFonts w:hint="eastAsia" w:ascii="宋体" w:hAnsi="宋体" w:cs="宋体"/>
          <w:bCs/>
          <w:sz w:val="24"/>
        </w:rPr>
        <w:t>，自愿以书面承诺形式替代投标保证金并愿意承担不实承诺的法律责任。</w:t>
      </w:r>
    </w:p>
    <w:p w14:paraId="1DE7A71A">
      <w:pPr>
        <w:spacing w:line="400" w:lineRule="exact"/>
        <w:ind w:firstLine="480" w:firstLineChars="200"/>
        <w:rPr>
          <w:rFonts w:hint="eastAsia" w:ascii="宋体" w:hAnsi="宋体" w:cs="宋体"/>
          <w:bCs/>
          <w:sz w:val="24"/>
        </w:rPr>
      </w:pPr>
      <w:r>
        <w:rPr>
          <w:rFonts w:hint="eastAsia" w:ascii="宋体" w:hAnsi="宋体" w:cs="宋体"/>
          <w:bCs/>
          <w:sz w:val="24"/>
        </w:rPr>
        <w:t>一、项目基本情况</w:t>
      </w:r>
    </w:p>
    <w:p w14:paraId="2A43DBB6">
      <w:pPr>
        <w:spacing w:line="400" w:lineRule="exact"/>
        <w:ind w:firstLine="480" w:firstLineChars="200"/>
        <w:rPr>
          <w:rFonts w:hint="eastAsia" w:ascii="宋体" w:hAnsi="宋体" w:cs="宋体"/>
          <w:bCs/>
          <w:sz w:val="24"/>
          <w:u w:val="single"/>
        </w:rPr>
      </w:pPr>
      <w:r>
        <w:rPr>
          <w:rFonts w:hint="eastAsia" w:ascii="宋体" w:hAnsi="宋体" w:cs="宋体"/>
          <w:bCs/>
          <w:sz w:val="24"/>
        </w:rPr>
        <w:t>项目名称：</w:t>
      </w:r>
      <w:r>
        <w:rPr>
          <w:rFonts w:hint="eastAsia" w:ascii="宋体" w:hAnsi="宋体" w:cs="宋体"/>
          <w:bCs/>
          <w:sz w:val="24"/>
          <w:u w:val="single"/>
        </w:rPr>
        <w:t xml:space="preserve">2024年物业项目VI标识标牌询价    </w:t>
      </w:r>
    </w:p>
    <w:p w14:paraId="4846FE61">
      <w:pPr>
        <w:spacing w:line="400" w:lineRule="exact"/>
        <w:ind w:firstLine="480" w:firstLineChars="200"/>
        <w:rPr>
          <w:rFonts w:hint="eastAsia" w:ascii="宋体" w:hAnsi="宋体" w:cs="宋体"/>
          <w:bCs/>
          <w:sz w:val="24"/>
        </w:rPr>
      </w:pPr>
      <w:r>
        <w:rPr>
          <w:rFonts w:hint="eastAsia" w:ascii="宋体" w:hAnsi="宋体" w:cs="宋体"/>
          <w:bCs/>
          <w:sz w:val="24"/>
        </w:rPr>
        <w:t>保证金金额：</w:t>
      </w:r>
      <w:r>
        <w:rPr>
          <w:rFonts w:hint="eastAsia" w:ascii="宋体" w:hAnsi="宋体" w:cs="宋体"/>
          <w:bCs/>
          <w:sz w:val="24"/>
          <w:u w:val="single"/>
        </w:rPr>
        <w:t xml:space="preserve"> </w:t>
      </w:r>
      <w:r>
        <w:rPr>
          <w:rFonts w:hint="eastAsia" w:ascii="宋体" w:hAnsi="宋体" w:cs="宋体"/>
          <w:bCs/>
          <w:sz w:val="24"/>
          <w:u w:val="single"/>
          <w:lang w:val="en-US" w:eastAsia="zh-CN"/>
        </w:rPr>
        <w:t>1000元</w:t>
      </w:r>
      <w:r>
        <w:rPr>
          <w:rFonts w:hint="eastAsia" w:ascii="宋体" w:hAnsi="宋体" w:cs="宋体"/>
          <w:bCs/>
          <w:sz w:val="24"/>
          <w:u w:val="single"/>
        </w:rPr>
        <w:t xml:space="preserve">  </w:t>
      </w:r>
      <w:r>
        <w:rPr>
          <w:rFonts w:hint="eastAsia" w:ascii="宋体" w:hAnsi="宋体" w:cs="宋体"/>
          <w:bCs/>
          <w:sz w:val="24"/>
        </w:rPr>
        <w:t>,投标有效期：</w:t>
      </w:r>
      <w:r>
        <w:rPr>
          <w:rFonts w:hint="eastAsia" w:ascii="宋体" w:hAnsi="宋体" w:cs="宋体"/>
          <w:bCs/>
          <w:sz w:val="24"/>
          <w:u w:val="single"/>
        </w:rPr>
        <w:t xml:space="preserve"> </w:t>
      </w:r>
      <w:r>
        <w:rPr>
          <w:rFonts w:hint="eastAsia" w:ascii="宋体" w:hAnsi="宋体" w:cs="宋体"/>
          <w:bCs/>
          <w:sz w:val="24"/>
          <w:u w:val="single"/>
          <w:lang w:val="en-US" w:eastAsia="zh-CN"/>
        </w:rPr>
        <w:t>30</w:t>
      </w:r>
      <w:r>
        <w:rPr>
          <w:rFonts w:hint="eastAsia" w:ascii="宋体" w:hAnsi="宋体" w:cs="宋体"/>
          <w:bCs/>
          <w:sz w:val="24"/>
          <w:u w:val="single"/>
        </w:rPr>
        <w:t xml:space="preserve">   </w:t>
      </w:r>
      <w:r>
        <w:rPr>
          <w:rFonts w:hint="eastAsia" w:ascii="宋体" w:hAnsi="宋体" w:cs="宋体"/>
          <w:bCs/>
          <w:sz w:val="24"/>
        </w:rPr>
        <w:t>天，投标有效期延长的，本承诺书有效期相应顺延。</w:t>
      </w:r>
    </w:p>
    <w:p w14:paraId="6AD3CFF3">
      <w:pPr>
        <w:spacing w:line="400" w:lineRule="exact"/>
        <w:ind w:firstLine="480" w:firstLineChars="200"/>
        <w:rPr>
          <w:rFonts w:hint="eastAsia" w:ascii="宋体" w:hAnsi="宋体" w:cs="宋体"/>
          <w:bCs/>
          <w:sz w:val="24"/>
        </w:rPr>
      </w:pPr>
      <w:r>
        <w:rPr>
          <w:rFonts w:hint="eastAsia" w:ascii="宋体" w:hAnsi="宋体" w:cs="宋体"/>
          <w:bCs/>
          <w:sz w:val="24"/>
        </w:rPr>
        <w:t>二、本公司(单位)承诺</w:t>
      </w:r>
    </w:p>
    <w:p w14:paraId="5B130EEC">
      <w:pPr>
        <w:spacing w:line="400" w:lineRule="exact"/>
        <w:ind w:firstLine="480" w:firstLineChars="200"/>
        <w:rPr>
          <w:rFonts w:hint="eastAsia" w:ascii="宋体" w:hAnsi="宋体" w:cs="宋体"/>
          <w:bCs/>
          <w:sz w:val="24"/>
        </w:rPr>
      </w:pPr>
      <w:r>
        <w:rPr>
          <w:rFonts w:hint="eastAsia" w:ascii="宋体" w:hAnsi="宋体" w:cs="宋体"/>
          <w:bCs/>
          <w:sz w:val="24"/>
        </w:rPr>
        <w:t>(一)符合信用承诺制的办理条件，无不良信用记录或虚假承诺等情形。</w:t>
      </w:r>
    </w:p>
    <w:p w14:paraId="5D3C0895">
      <w:pPr>
        <w:spacing w:line="400" w:lineRule="exact"/>
        <w:ind w:firstLine="480" w:firstLineChars="200"/>
        <w:rPr>
          <w:rFonts w:hint="eastAsia" w:ascii="宋体" w:hAnsi="宋体" w:cs="宋体"/>
          <w:bCs/>
          <w:sz w:val="24"/>
        </w:rPr>
      </w:pPr>
      <w:r>
        <w:rPr>
          <w:rFonts w:hint="eastAsia" w:ascii="宋体" w:hAnsi="宋体" w:cs="宋体"/>
          <w:bCs/>
          <w:sz w:val="24"/>
        </w:rPr>
        <w:t>(二)在此次招标活动中不发生以下情形：</w:t>
      </w:r>
    </w:p>
    <w:p w14:paraId="5A7B11CF">
      <w:pPr>
        <w:spacing w:line="400" w:lineRule="exact"/>
        <w:ind w:firstLine="480" w:firstLineChars="200"/>
        <w:rPr>
          <w:rFonts w:hint="eastAsia" w:ascii="宋体" w:hAnsi="宋体" w:cs="宋体"/>
          <w:bCs/>
          <w:sz w:val="24"/>
        </w:rPr>
      </w:pPr>
      <w:r>
        <w:rPr>
          <w:rFonts w:hint="eastAsia" w:ascii="宋体" w:hAnsi="宋体" w:cs="宋体"/>
          <w:bCs/>
          <w:sz w:val="24"/>
        </w:rPr>
        <w:t>1.在开标后和投标有效期满之前撤销投标文件；</w:t>
      </w:r>
    </w:p>
    <w:p w14:paraId="6C67A8BA">
      <w:pPr>
        <w:spacing w:line="400" w:lineRule="exact"/>
        <w:ind w:firstLine="480" w:firstLineChars="200"/>
        <w:rPr>
          <w:rFonts w:hint="eastAsia" w:ascii="宋体" w:hAnsi="宋体" w:cs="宋体"/>
          <w:bCs/>
          <w:sz w:val="24"/>
        </w:rPr>
      </w:pPr>
      <w:r>
        <w:rPr>
          <w:rFonts w:hint="eastAsia" w:ascii="宋体" w:hAnsi="宋体" w:cs="宋体"/>
          <w:bCs/>
          <w:sz w:val="24"/>
        </w:rPr>
        <w:t>2.在收到中标通知后，不能或拒绝在中标通知书规定的时间内与招标人签订合同；</w:t>
      </w:r>
    </w:p>
    <w:p w14:paraId="265ADE5B">
      <w:pPr>
        <w:spacing w:line="400" w:lineRule="exact"/>
        <w:ind w:firstLine="480" w:firstLineChars="200"/>
        <w:rPr>
          <w:rFonts w:ascii="宋体" w:hAnsi="宋体" w:cs="宋体"/>
          <w:bCs/>
          <w:sz w:val="24"/>
        </w:rPr>
      </w:pPr>
      <w:r>
        <w:rPr>
          <w:rFonts w:hint="eastAsia" w:ascii="宋体" w:hAnsi="宋体" w:cs="宋体"/>
          <w:bCs/>
          <w:sz w:val="24"/>
        </w:rPr>
        <w:t>3.与招标人签订合同后，未在规定的时间内提交符合招标文件要求的履约担保；</w:t>
      </w:r>
    </w:p>
    <w:p w14:paraId="02C8061D">
      <w:pPr>
        <w:spacing w:line="400" w:lineRule="exact"/>
        <w:ind w:firstLine="480" w:firstLineChars="200"/>
        <w:rPr>
          <w:rFonts w:ascii="宋体" w:hAnsi="宋体" w:cs="宋体"/>
          <w:bCs/>
          <w:sz w:val="24"/>
        </w:rPr>
      </w:pPr>
      <w:r>
        <w:rPr>
          <w:rFonts w:hint="eastAsia" w:ascii="宋体" w:hAnsi="宋体" w:cs="宋体"/>
          <w:bCs/>
          <w:sz w:val="24"/>
        </w:rPr>
        <w:t>4.法律、法规或部门规章、招标文件等规定的关于不予退还投标保证金的其他要求。</w:t>
      </w:r>
    </w:p>
    <w:p w14:paraId="18702222">
      <w:pPr>
        <w:widowControl/>
        <w:kinsoku w:val="0"/>
        <w:autoSpaceDE w:val="0"/>
        <w:autoSpaceDN w:val="0"/>
        <w:adjustRightInd w:val="0"/>
        <w:snapToGrid w:val="0"/>
        <w:spacing w:line="400" w:lineRule="exact"/>
        <w:ind w:firstLine="480" w:firstLineChars="200"/>
        <w:jc w:val="left"/>
        <w:textAlignment w:val="baseline"/>
        <w:rPr>
          <w:rFonts w:ascii="宋体" w:hAnsi="宋体" w:cs="方正仿宋_GBK"/>
          <w:snapToGrid w:val="0"/>
          <w:color w:val="000000"/>
          <w:kern w:val="0"/>
          <w:sz w:val="24"/>
        </w:rPr>
      </w:pPr>
      <w:r>
        <w:rPr>
          <w:rFonts w:hint="eastAsia" w:ascii="宋体" w:hAnsi="宋体" w:cs="方正仿宋_GBK"/>
          <w:snapToGrid w:val="0"/>
          <w:color w:val="000000"/>
          <w:kern w:val="0"/>
          <w:sz w:val="24"/>
        </w:rPr>
        <w:t>(三)自愿承担不实承诺的法律后果：</w:t>
      </w:r>
    </w:p>
    <w:p w14:paraId="252AADCC">
      <w:pPr>
        <w:spacing w:line="400" w:lineRule="exact"/>
        <w:ind w:firstLine="480" w:firstLineChars="200"/>
        <w:rPr>
          <w:rFonts w:ascii="宋体" w:hAnsi="宋体" w:cs="宋体"/>
          <w:bCs/>
          <w:sz w:val="24"/>
        </w:rPr>
      </w:pPr>
      <w:r>
        <w:rPr>
          <w:rFonts w:hint="eastAsia" w:ascii="宋体" w:hAnsi="宋体" w:cs="宋体"/>
          <w:bCs/>
          <w:sz w:val="24"/>
        </w:rPr>
        <w:t>1.投标资格无效；</w:t>
      </w:r>
    </w:p>
    <w:p w14:paraId="5C7D653C">
      <w:pPr>
        <w:spacing w:line="400" w:lineRule="exact"/>
        <w:ind w:firstLine="480" w:firstLineChars="200"/>
        <w:rPr>
          <w:rFonts w:ascii="宋体" w:hAnsi="宋体" w:cs="宋体"/>
          <w:bCs/>
          <w:sz w:val="24"/>
        </w:rPr>
      </w:pPr>
      <w:r>
        <w:rPr>
          <w:rFonts w:hint="eastAsia" w:ascii="宋体" w:hAnsi="宋体" w:cs="宋体"/>
          <w:bCs/>
          <w:sz w:val="24"/>
        </w:rPr>
        <w:t>2.将失信行为记录到招标投标信用信息共享平台或公共资源交易服务平台予以公示，在公示期间内不参与通州区内项目的投标；给他人造成损失的，依法承担赔偿责任；违反相关法律法规的，交由相关行政监管部门处理；涉嫌犯罪的，依法移送司法机关。</w:t>
      </w:r>
    </w:p>
    <w:p w14:paraId="4F3ACD98">
      <w:pPr>
        <w:spacing w:line="400" w:lineRule="exact"/>
        <w:ind w:firstLine="480" w:firstLineChars="200"/>
        <w:rPr>
          <w:rFonts w:ascii="宋体" w:hAnsi="宋体" w:cs="宋体"/>
          <w:bCs/>
          <w:sz w:val="24"/>
        </w:rPr>
      </w:pPr>
      <w:r>
        <w:rPr>
          <w:rFonts w:hint="eastAsia" w:ascii="宋体" w:hAnsi="宋体" w:cs="宋体"/>
          <w:bCs/>
          <w:sz w:val="24"/>
        </w:rPr>
        <w:t>3.自发现承诺内容失信行为之日起5个工作日内向招标人补缴投标保证金，逾期补缴的视为失信行为记入信用记录；给他人造成损失的，依法承担赔偿责任。</w:t>
      </w:r>
    </w:p>
    <w:p w14:paraId="19CD82CB">
      <w:pPr>
        <w:spacing w:line="400" w:lineRule="exact"/>
        <w:ind w:firstLine="480" w:firstLineChars="200"/>
        <w:rPr>
          <w:rFonts w:ascii="宋体" w:hAnsi="宋体" w:cs="宋体"/>
          <w:bCs/>
          <w:sz w:val="24"/>
        </w:rPr>
      </w:pPr>
      <w:r>
        <w:rPr>
          <w:rFonts w:hint="eastAsia" w:ascii="宋体" w:hAnsi="宋体" w:cs="宋体"/>
          <w:bCs/>
          <w:sz w:val="24"/>
        </w:rPr>
        <w:t>4.招标人依法提起诉讼的，相关诉讼费用(包括但不限于案件受理费、律师费、申请费、差旅费等)由我公司承担，南通市内各级公共资源交易中心、招标人有权暂缓退付我公司以现金方式缴纳的其他项目保证金，并配合法院执行。</w:t>
      </w:r>
    </w:p>
    <w:p w14:paraId="319E2B12">
      <w:pPr>
        <w:widowControl/>
        <w:kinsoku w:val="0"/>
        <w:autoSpaceDE w:val="0"/>
        <w:autoSpaceDN w:val="0"/>
        <w:adjustRightInd w:val="0"/>
        <w:snapToGrid w:val="0"/>
        <w:spacing w:line="400" w:lineRule="exact"/>
        <w:ind w:firstLine="480" w:firstLineChars="200"/>
        <w:jc w:val="left"/>
        <w:textAlignment w:val="baseline"/>
        <w:rPr>
          <w:rFonts w:ascii="宋体" w:hAnsi="宋体" w:cs="方正仿宋_GBK"/>
          <w:snapToGrid w:val="0"/>
          <w:color w:val="000000"/>
          <w:kern w:val="0"/>
          <w:sz w:val="24"/>
        </w:rPr>
      </w:pPr>
      <w:r>
        <w:rPr>
          <w:rFonts w:hint="eastAsia" w:ascii="宋体" w:hAnsi="宋体" w:cs="方正仿宋_GBK"/>
          <w:snapToGrid w:val="0"/>
          <w:color w:val="000000"/>
          <w:kern w:val="0"/>
          <w:sz w:val="24"/>
        </w:rPr>
        <w:t>(四)上述承诺是自身真实的意思表示。</w:t>
      </w:r>
    </w:p>
    <w:p w14:paraId="7B903674">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申请人(盖公章):</w:t>
      </w:r>
    </w:p>
    <w:p w14:paraId="1FE5C762">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法定代表人：</w:t>
      </w:r>
    </w:p>
    <w:p w14:paraId="741BC709">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联系电话：</w:t>
      </w:r>
    </w:p>
    <w:p w14:paraId="4DF3A973">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承诺日期：</w:t>
      </w:r>
    </w:p>
    <w:p w14:paraId="55042A36">
      <w:pPr>
        <w:pStyle w:val="6"/>
        <w:spacing w:before="156" w:after="156" w:line="500" w:lineRule="exact"/>
        <w:jc w:val="center"/>
        <w:rPr>
          <w:rFonts w:hint="eastAsia" w:ascii="宋体" w:hAnsi="宋体"/>
          <w:sz w:val="30"/>
        </w:rPr>
      </w:pPr>
      <w:r>
        <w:rPr>
          <w:rFonts w:hint="eastAsia" w:ascii="宋体" w:hAnsi="宋体" w:cs="宋体"/>
          <w:bCs/>
          <w:sz w:val="32"/>
          <w:szCs w:val="32"/>
        </w:rPr>
        <w:br w:type="page"/>
      </w:r>
      <w:r>
        <w:rPr>
          <w:rFonts w:hint="eastAsia" w:ascii="宋体" w:hAnsi="宋体" w:cs="宋体"/>
          <w:bCs/>
          <w:color w:val="000000"/>
          <w:sz w:val="36"/>
          <w:szCs w:val="36"/>
          <w:lang w:val="en-US" w:eastAsia="zh-CN"/>
        </w:rPr>
        <w:t>6</w:t>
      </w:r>
      <w:r>
        <w:rPr>
          <w:rFonts w:hint="eastAsia" w:ascii="宋体" w:hAnsi="宋体" w:cs="宋体"/>
          <w:bCs/>
          <w:color w:val="000000"/>
          <w:sz w:val="36"/>
          <w:szCs w:val="36"/>
        </w:rPr>
        <w:t>、</w:t>
      </w:r>
      <w:bookmarkEnd w:id="0"/>
      <w:r>
        <w:rPr>
          <w:rFonts w:hint="eastAsia" w:ascii="宋体" w:hAnsi="宋体" w:cs="宋体"/>
          <w:bCs/>
          <w:color w:val="000000"/>
          <w:sz w:val="36"/>
          <w:szCs w:val="36"/>
        </w:rPr>
        <w:t>响应函</w:t>
      </w:r>
    </w:p>
    <w:p w14:paraId="34134A2F">
      <w:pPr>
        <w:spacing w:line="360" w:lineRule="auto"/>
        <w:rPr>
          <w:rFonts w:hint="eastAsia" w:ascii="宋体" w:hAnsi="宋体"/>
          <w:sz w:val="24"/>
        </w:rPr>
      </w:pPr>
      <w:r>
        <w:rPr>
          <w:rFonts w:hint="eastAsia" w:ascii="宋体" w:hAnsi="宋体"/>
          <w:sz w:val="24"/>
        </w:rPr>
        <w:t>致：南通中宏环境发展有限公司：</w:t>
      </w:r>
    </w:p>
    <w:p w14:paraId="5647E112">
      <w:pPr>
        <w:spacing w:line="400" w:lineRule="exact"/>
        <w:ind w:firstLine="480" w:firstLineChars="200"/>
        <w:rPr>
          <w:rFonts w:hint="eastAsia" w:ascii="宋体" w:hAnsi="宋体"/>
          <w:sz w:val="24"/>
        </w:rPr>
      </w:pPr>
      <w:r>
        <w:rPr>
          <w:rFonts w:hint="eastAsia" w:ascii="宋体" w:hAnsi="宋体"/>
          <w:sz w:val="24"/>
        </w:rPr>
        <w:t>根据贵方2024年物业项目VI标识标牌询价项目的</w:t>
      </w:r>
      <w:r>
        <w:rPr>
          <w:rFonts w:hint="eastAsia" w:ascii="宋体" w:hAnsi="宋体"/>
          <w:sz w:val="24"/>
          <w:lang w:eastAsia="zh-CN"/>
        </w:rPr>
        <w:t>询价需求</w:t>
      </w:r>
      <w:r>
        <w:rPr>
          <w:rFonts w:hint="eastAsia" w:ascii="宋体" w:hAnsi="宋体"/>
          <w:sz w:val="24"/>
        </w:rPr>
        <w:t xml:space="preserve">，授权代表 </w:t>
      </w:r>
      <w:r>
        <w:rPr>
          <w:rFonts w:hint="eastAsia" w:ascii="宋体" w:hAnsi="宋体"/>
          <w:sz w:val="24"/>
          <w:u w:val="single"/>
        </w:rPr>
        <w:t>（姓名、职务）</w:t>
      </w:r>
      <w:r>
        <w:rPr>
          <w:rFonts w:hint="eastAsia" w:ascii="宋体" w:hAnsi="宋体"/>
          <w:sz w:val="24"/>
        </w:rPr>
        <w:t>经正式授权并代表</w:t>
      </w:r>
      <w:r>
        <w:rPr>
          <w:rFonts w:hint="eastAsia" w:ascii="宋体" w:hAnsi="宋体"/>
          <w:sz w:val="24"/>
          <w:lang w:eastAsia="zh-CN"/>
        </w:rPr>
        <w:t>供应商</w:t>
      </w:r>
      <w:r>
        <w:rPr>
          <w:rFonts w:hint="eastAsia" w:ascii="宋体" w:hAnsi="宋体"/>
          <w:sz w:val="24"/>
          <w:u w:val="single"/>
        </w:rPr>
        <w:t>（</w:t>
      </w:r>
      <w:r>
        <w:rPr>
          <w:rFonts w:hint="eastAsia" w:ascii="宋体" w:hAnsi="宋体"/>
          <w:sz w:val="24"/>
          <w:u w:val="single"/>
          <w:lang w:eastAsia="zh-CN"/>
        </w:rPr>
        <w:t>供应商</w:t>
      </w:r>
      <w:r>
        <w:rPr>
          <w:rFonts w:hint="eastAsia" w:ascii="宋体" w:hAnsi="宋体"/>
          <w:sz w:val="24"/>
          <w:u w:val="single"/>
        </w:rPr>
        <w:t>名称、地址）</w:t>
      </w:r>
      <w:r>
        <w:rPr>
          <w:rFonts w:hint="eastAsia" w:ascii="宋体" w:hAnsi="宋体"/>
          <w:sz w:val="24"/>
        </w:rPr>
        <w:t>提交竞谈响应文件正本一份及副本一份。</w:t>
      </w:r>
    </w:p>
    <w:p w14:paraId="6C5F6C28">
      <w:pPr>
        <w:spacing w:line="360" w:lineRule="auto"/>
        <w:ind w:firstLine="480"/>
        <w:rPr>
          <w:rFonts w:hint="eastAsia" w:ascii="宋体" w:hAnsi="宋体"/>
          <w:sz w:val="24"/>
        </w:rPr>
      </w:pPr>
      <w:r>
        <w:rPr>
          <w:rFonts w:hint="eastAsia" w:ascii="宋体" w:hAnsi="宋体"/>
          <w:sz w:val="24"/>
        </w:rPr>
        <w:t>据此函，我方宣布同意如下：</w:t>
      </w:r>
    </w:p>
    <w:p w14:paraId="7845624B">
      <w:pPr>
        <w:spacing w:line="500" w:lineRule="exact"/>
        <w:ind w:firstLine="480" w:firstLineChars="200"/>
        <w:rPr>
          <w:rFonts w:hint="eastAsia" w:ascii="宋体" w:hAnsi="宋体" w:cs="宋体"/>
          <w:sz w:val="24"/>
        </w:rPr>
      </w:pPr>
      <w:r>
        <w:rPr>
          <w:rFonts w:hint="eastAsia" w:ascii="宋体" w:hAnsi="宋体" w:cs="宋体"/>
          <w:sz w:val="24"/>
        </w:rPr>
        <w:t>1、我单位经考察现场和研究采购文件后，我方愿意以</w:t>
      </w:r>
      <w:r>
        <w:rPr>
          <w:rFonts w:hint="eastAsia" w:ascii="宋体" w:hAnsi="宋体" w:cs="宋体"/>
          <w:sz w:val="24"/>
          <w:highlight w:val="red"/>
          <w:u w:val="single"/>
        </w:rPr>
        <w:t xml:space="preserve">     </w:t>
      </w:r>
      <w:r>
        <w:rPr>
          <w:rFonts w:hint="eastAsia" w:ascii="宋体" w:hAnsi="宋体" w:cs="宋体"/>
          <w:sz w:val="24"/>
          <w:highlight w:val="red"/>
          <w:u w:val="single"/>
          <w:lang w:eastAsia="zh-CN"/>
        </w:rPr>
        <w:t>（填写下浮率：正数、保留小数点后两位）</w:t>
      </w:r>
      <w:r>
        <w:rPr>
          <w:rFonts w:hint="eastAsia" w:ascii="宋体" w:hAnsi="宋体" w:cs="宋体"/>
          <w:sz w:val="24"/>
          <w:highlight w:val="red"/>
        </w:rPr>
        <w:t>的价格</w:t>
      </w:r>
      <w:r>
        <w:rPr>
          <w:rFonts w:hint="eastAsia" w:ascii="宋体" w:hAnsi="宋体" w:cs="宋体"/>
          <w:sz w:val="24"/>
        </w:rPr>
        <w:t>承担本项目全部服务内容（具体报价详见后附明细）。</w:t>
      </w:r>
    </w:p>
    <w:p w14:paraId="1CA8F793">
      <w:pPr>
        <w:spacing w:line="500" w:lineRule="exact"/>
        <w:ind w:firstLine="480" w:firstLineChars="200"/>
        <w:rPr>
          <w:rFonts w:hint="eastAsia" w:ascii="宋体" w:hAnsi="宋体" w:cs="宋体"/>
          <w:sz w:val="24"/>
        </w:rPr>
      </w:pPr>
      <w:r>
        <w:rPr>
          <w:rFonts w:hint="eastAsia" w:ascii="宋体" w:hAnsi="宋体" w:cs="宋体"/>
          <w:sz w:val="24"/>
        </w:rPr>
        <w:t>2、本投标有效期为自开标日起60天。</w:t>
      </w:r>
    </w:p>
    <w:p w14:paraId="71A30EC4">
      <w:pPr>
        <w:spacing w:line="500" w:lineRule="exact"/>
        <w:ind w:firstLine="480" w:firstLineChars="200"/>
        <w:rPr>
          <w:rFonts w:hint="eastAsia" w:ascii="宋体" w:hAnsi="宋体" w:cs="宋体"/>
          <w:sz w:val="24"/>
        </w:rPr>
      </w:pPr>
      <w:r>
        <w:rPr>
          <w:rFonts w:hint="eastAsia" w:ascii="宋体" w:hAnsi="宋体" w:cs="宋体"/>
          <w:sz w:val="24"/>
        </w:rPr>
        <w:t>3、同意并接受招标文件的各项要求，遵守招标文件中的各项规定，按招标文件的要求提供报价。</w:t>
      </w:r>
    </w:p>
    <w:p w14:paraId="2EDB75C5">
      <w:pPr>
        <w:spacing w:line="500" w:lineRule="exact"/>
        <w:ind w:firstLine="480" w:firstLineChars="200"/>
        <w:rPr>
          <w:rFonts w:hint="eastAsia" w:ascii="宋体" w:hAnsi="宋体" w:cs="宋体"/>
          <w:sz w:val="24"/>
        </w:rPr>
      </w:pPr>
      <w:r>
        <w:rPr>
          <w:rFonts w:hint="eastAsia" w:ascii="宋体" w:hAnsi="宋体" w:cs="宋体"/>
          <w:sz w:val="24"/>
        </w:rPr>
        <w:t>4、我公司已经详细阅读了全部招标文件及其附件，我方已完全清晰理解招标文件的要求，不存在任何含糊不清和误解之处，同意放弃对这些文件所提出的异议和质疑的权利。</w:t>
      </w:r>
    </w:p>
    <w:p w14:paraId="0A34C48C">
      <w:pPr>
        <w:spacing w:line="500" w:lineRule="exact"/>
        <w:ind w:firstLine="480" w:firstLineChars="200"/>
        <w:rPr>
          <w:rFonts w:hint="eastAsia" w:ascii="宋体" w:hAnsi="宋体" w:cs="宋体"/>
          <w:sz w:val="24"/>
        </w:rPr>
      </w:pPr>
      <w:r>
        <w:rPr>
          <w:rFonts w:hint="eastAsia" w:ascii="宋体" w:hAnsi="宋体" w:cs="宋体"/>
          <w:sz w:val="24"/>
        </w:rPr>
        <w:t>5、我公司已毫无保留地向贵方提供一切所需的证明材料。</w:t>
      </w:r>
    </w:p>
    <w:p w14:paraId="48CEB11C">
      <w:pPr>
        <w:spacing w:line="500" w:lineRule="exact"/>
        <w:ind w:firstLine="480" w:firstLineChars="200"/>
        <w:rPr>
          <w:rFonts w:hint="eastAsia" w:ascii="宋体" w:hAnsi="宋体" w:cs="宋体"/>
          <w:sz w:val="24"/>
        </w:rPr>
      </w:pPr>
      <w:r>
        <w:rPr>
          <w:rFonts w:hint="eastAsia" w:ascii="宋体" w:hAnsi="宋体" w:cs="宋体"/>
          <w:sz w:val="24"/>
        </w:rPr>
        <w:t>6、我公司承诺在本次招标响应中提供的一切文件，无论是原件还是复印件均真实有效，绝无任何虚假、伪造和夸大的成份。否则，愿承担相应的后果和法律责任。</w:t>
      </w:r>
    </w:p>
    <w:p w14:paraId="5E1FD91A">
      <w:pPr>
        <w:spacing w:line="500" w:lineRule="exact"/>
        <w:ind w:firstLine="480" w:firstLineChars="200"/>
        <w:rPr>
          <w:rFonts w:hint="eastAsia" w:ascii="宋体" w:hAnsi="宋体" w:cs="宋体"/>
          <w:sz w:val="24"/>
        </w:rPr>
      </w:pPr>
      <w:r>
        <w:rPr>
          <w:rFonts w:hint="eastAsia" w:ascii="宋体" w:hAnsi="宋体" w:cs="宋体"/>
          <w:sz w:val="24"/>
        </w:rPr>
        <w:t>7、我公司尊重评标小组所作的评定结果，同时清楚理解到报价最低并非意味着必定获得成交资格。</w:t>
      </w:r>
    </w:p>
    <w:p w14:paraId="5B5A3432">
      <w:pPr>
        <w:spacing w:line="500" w:lineRule="exact"/>
        <w:ind w:firstLine="480" w:firstLineChars="200"/>
        <w:rPr>
          <w:rFonts w:hint="eastAsia" w:ascii="宋体" w:hAnsi="宋体" w:cs="宋体"/>
          <w:sz w:val="24"/>
        </w:rPr>
      </w:pPr>
      <w:r>
        <w:rPr>
          <w:rFonts w:hint="eastAsia" w:ascii="宋体" w:hAnsi="宋体" w:cs="宋体"/>
          <w:sz w:val="24"/>
        </w:rPr>
        <w:t>8、一旦成交中标，我方将根据采购文件的要求和响应文件的承诺签订合同，严格履行合同的责任和义务，并保证在招标文件规定的时间完成任务。</w:t>
      </w:r>
    </w:p>
    <w:p w14:paraId="799483EE">
      <w:pPr>
        <w:spacing w:line="500" w:lineRule="exact"/>
        <w:ind w:firstLine="4800" w:firstLineChars="2000"/>
        <w:rPr>
          <w:rFonts w:hint="eastAsia" w:ascii="宋体" w:hAnsi="宋体" w:cs="宋体"/>
          <w:sz w:val="24"/>
        </w:rPr>
      </w:pPr>
      <w:r>
        <w:rPr>
          <w:rFonts w:hint="eastAsia" w:ascii="宋体" w:hAnsi="宋体" w:cs="宋体"/>
          <w:sz w:val="24"/>
        </w:rPr>
        <w:t>响应人：（加盖公章）</w:t>
      </w:r>
    </w:p>
    <w:p w14:paraId="0649D706">
      <w:pPr>
        <w:spacing w:line="500" w:lineRule="exact"/>
        <w:ind w:firstLine="3480" w:firstLineChars="1450"/>
        <w:rPr>
          <w:rFonts w:hint="eastAsia" w:ascii="宋体" w:hAnsi="宋体" w:cs="宋体"/>
          <w:sz w:val="24"/>
        </w:rPr>
      </w:pPr>
      <w:r>
        <w:rPr>
          <w:rFonts w:hint="eastAsia" w:ascii="宋体" w:hAnsi="宋体" w:cs="宋体"/>
          <w:sz w:val="24"/>
        </w:rPr>
        <w:t>法定代表人或其授权人：（签字或盖章）</w:t>
      </w:r>
    </w:p>
    <w:p w14:paraId="01723DE6">
      <w:pPr>
        <w:pStyle w:val="6"/>
        <w:spacing w:before="156" w:after="156" w:line="500" w:lineRule="exact"/>
        <w:ind w:firstLine="4800" w:firstLineChars="2000"/>
        <w:rPr>
          <w:rFonts w:hint="eastAsia" w:ascii="宋体" w:hAnsi="宋体" w:cs="宋体"/>
          <w:sz w:val="24"/>
        </w:rPr>
      </w:pPr>
      <w:r>
        <w:rPr>
          <w:rFonts w:hint="eastAsia" w:ascii="宋体" w:hAnsi="宋体" w:cs="宋体"/>
          <w:sz w:val="24"/>
        </w:rPr>
        <w:t>2024年  月    日</w:t>
      </w:r>
    </w:p>
    <w:p w14:paraId="1033E104">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65B7B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firstLine="560" w:firstLineChars="200"/>
        <w:rPr>
          <w:rFonts w:hint="eastAsia" w:ascii="宋体" w:hAnsi="宋体" w:eastAsia="宋体" w:cs="宋体"/>
          <w:sz w:val="28"/>
          <w:szCs w:val="28"/>
          <w:highlight w:val="none"/>
          <w:u w:val="none"/>
          <w:lang w:eastAsia="zh-CN"/>
        </w:rPr>
      </w:pPr>
      <w:r>
        <w:rPr>
          <w:rFonts w:hint="eastAsia" w:ascii="宋体" w:hAnsi="宋体" w:eastAsia="宋体" w:cs="宋体"/>
          <w:sz w:val="28"/>
          <w:szCs w:val="28"/>
          <w:highlight w:val="none"/>
          <w:u w:val="none"/>
          <w:lang w:val="en-US" w:eastAsia="zh-CN"/>
        </w:rPr>
        <w:t>7、</w:t>
      </w:r>
      <w:r>
        <w:rPr>
          <w:rFonts w:hint="eastAsia" w:ascii="宋体" w:hAnsi="宋体" w:eastAsia="宋体" w:cs="宋体"/>
          <w:sz w:val="28"/>
          <w:szCs w:val="28"/>
          <w:highlight w:val="none"/>
          <w:u w:val="none"/>
          <w:lang w:eastAsia="zh-CN"/>
        </w:rPr>
        <w:t>其他证明供应商实力和资质的材料（</w:t>
      </w:r>
      <w:r>
        <w:rPr>
          <w:rFonts w:hint="eastAsia" w:ascii="宋体" w:hAnsi="宋体" w:eastAsia="宋体" w:cs="宋体"/>
          <w:b/>
          <w:bCs/>
          <w:sz w:val="28"/>
          <w:szCs w:val="28"/>
          <w:highlight w:val="none"/>
          <w:u w:val="none"/>
          <w:lang w:eastAsia="zh-CN"/>
        </w:rPr>
        <w:t>有设计、制作</w:t>
      </w:r>
      <w:r>
        <w:rPr>
          <w:rFonts w:hint="eastAsia" w:ascii="宋体" w:hAnsi="宋体" w:eastAsia="宋体" w:cs="宋体"/>
          <w:b/>
          <w:bCs/>
          <w:sz w:val="28"/>
          <w:szCs w:val="28"/>
          <w:highlight w:val="none"/>
          <w:u w:val="none"/>
          <w:lang w:val="en-US" w:eastAsia="zh-CN"/>
        </w:rPr>
        <w:t>VI标识标牌的相关能力（提供相关业绩证明）</w:t>
      </w:r>
      <w:r>
        <w:rPr>
          <w:rFonts w:hint="eastAsia" w:ascii="宋体" w:hAnsi="宋体" w:eastAsia="宋体" w:cs="宋体"/>
          <w:sz w:val="28"/>
          <w:szCs w:val="28"/>
          <w:highlight w:val="none"/>
          <w:u w:val="none"/>
          <w:lang w:eastAsia="zh-CN"/>
        </w:rPr>
        <w:t>）</w:t>
      </w:r>
    </w:p>
    <w:p w14:paraId="4E24C307">
      <w:pPr>
        <w:rPr>
          <w:rFonts w:hint="eastAsia" w:ascii="宋体" w:hAnsi="宋体" w:eastAsia="宋体" w:cs="宋体"/>
          <w:sz w:val="28"/>
          <w:szCs w:val="28"/>
          <w:highlight w:val="none"/>
          <w:u w:val="none"/>
          <w:lang w:eastAsia="zh-CN"/>
        </w:rPr>
      </w:pPr>
      <w:r>
        <w:rPr>
          <w:rFonts w:hint="eastAsia" w:ascii="宋体" w:hAnsi="宋体" w:eastAsia="宋体" w:cs="宋体"/>
          <w:sz w:val="28"/>
          <w:szCs w:val="28"/>
          <w:highlight w:val="none"/>
          <w:u w:val="none"/>
          <w:lang w:eastAsia="zh-CN"/>
        </w:rPr>
        <w:br w:type="page"/>
      </w:r>
    </w:p>
    <w:p w14:paraId="0018AB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firstLine="560" w:firstLineChars="200"/>
        <w:rPr>
          <w:rFonts w:hint="eastAsia" w:ascii="宋体" w:hAnsi="宋体" w:eastAsia="宋体" w:cs="宋体"/>
          <w:sz w:val="28"/>
          <w:szCs w:val="28"/>
          <w:highlight w:val="none"/>
          <w:u w:val="none"/>
          <w:lang w:eastAsia="zh-CN"/>
        </w:rPr>
      </w:pPr>
      <w:r>
        <w:rPr>
          <w:rFonts w:hint="eastAsia" w:ascii="宋体" w:hAnsi="宋体" w:eastAsia="宋体" w:cs="宋体"/>
          <w:sz w:val="28"/>
          <w:szCs w:val="28"/>
          <w:highlight w:val="none"/>
          <w:u w:val="none"/>
          <w:lang w:eastAsia="zh-CN"/>
        </w:rPr>
        <w:t>合同模板</w:t>
      </w:r>
    </w:p>
    <w:p w14:paraId="0F61AA34">
      <w:pPr>
        <w:rPr>
          <w:rFonts w:hint="default" w:ascii="宋体" w:hAnsi="宋体" w:eastAsia="宋体" w:cs="宋体"/>
          <w:sz w:val="28"/>
          <w:szCs w:val="28"/>
          <w:lang w:val="en-US" w:eastAsia="zh-CN"/>
        </w:rPr>
      </w:pPr>
    </w:p>
    <w:p w14:paraId="4B9917D5">
      <w:pPr>
        <w:jc w:val="center"/>
        <w:rPr>
          <w:rFonts w:hint="default"/>
          <w:b/>
          <w:bCs/>
          <w:sz w:val="44"/>
          <w:szCs w:val="44"/>
          <w:lang w:val="en-US"/>
        </w:rPr>
      </w:pPr>
      <w:r>
        <w:rPr>
          <w:rFonts w:hint="eastAsia" w:eastAsia="宋体"/>
          <w:b/>
          <w:bCs/>
          <w:sz w:val="44"/>
          <w:szCs w:val="44"/>
          <w:lang w:val="en-US" w:eastAsia="zh-CN"/>
        </w:rPr>
        <w:t>VI标识标牌设计制作协议</w:t>
      </w:r>
    </w:p>
    <w:p w14:paraId="5CB3B262">
      <w:pPr>
        <w:widowControl/>
        <w:spacing w:line="432" w:lineRule="atLeast"/>
        <w:jc w:val="left"/>
        <w:rPr>
          <w:rFonts w:hint="eastAsia" w:cs="宋体"/>
          <w:color w:val="000000"/>
          <w:kern w:val="0"/>
          <w:sz w:val="24"/>
        </w:rPr>
      </w:pPr>
    </w:p>
    <w:p w14:paraId="0F6355FB">
      <w:pPr>
        <w:widowControl/>
        <w:spacing w:line="432" w:lineRule="atLeast"/>
        <w:jc w:val="left"/>
        <w:rPr>
          <w:rFonts w:hint="eastAsia" w:ascii="宋体" w:hAnsi="宋体" w:eastAsia="宋体" w:cs="宋体"/>
          <w:color w:val="000000"/>
          <w:kern w:val="0"/>
          <w:sz w:val="24"/>
          <w:lang w:eastAsia="zh-CN"/>
        </w:rPr>
      </w:pPr>
      <w:r>
        <w:rPr>
          <w:rFonts w:hint="eastAsia" w:cs="宋体"/>
          <w:color w:val="000000"/>
          <w:kern w:val="0"/>
          <w:sz w:val="24"/>
        </w:rPr>
        <w:t>甲方：</w:t>
      </w:r>
      <w:r>
        <w:rPr>
          <w:rFonts w:hint="eastAsia" w:eastAsia="宋体" w:cs="宋体"/>
          <w:color w:val="000000"/>
          <w:kern w:val="0"/>
          <w:sz w:val="24"/>
          <w:u w:val="single"/>
          <w:lang w:eastAsia="zh-CN"/>
        </w:rPr>
        <w:t>南通中宏环境发展有限公司</w:t>
      </w:r>
      <w:r>
        <w:rPr>
          <w:color w:val="000000"/>
          <w:kern w:val="0"/>
          <w:sz w:val="24"/>
        </w:rPr>
        <w:t>_</w:t>
      </w:r>
      <w:r>
        <w:rPr>
          <w:rFonts w:hint="eastAsia" w:eastAsia="宋体"/>
          <w:color w:val="000000"/>
          <w:kern w:val="0"/>
          <w:sz w:val="24"/>
          <w:lang w:eastAsia="zh-CN"/>
        </w:rPr>
        <w:t>（</w:t>
      </w:r>
      <w:r>
        <w:rPr>
          <w:rFonts w:hint="eastAsia" w:cs="宋体"/>
          <w:color w:val="000000"/>
          <w:kern w:val="0"/>
          <w:sz w:val="24"/>
        </w:rPr>
        <w:t>以下简称甲方</w:t>
      </w:r>
      <w:r>
        <w:rPr>
          <w:rFonts w:hint="eastAsia" w:eastAsia="宋体" w:cs="宋体"/>
          <w:color w:val="000000"/>
          <w:kern w:val="0"/>
          <w:sz w:val="24"/>
          <w:lang w:eastAsia="zh-CN"/>
        </w:rPr>
        <w:t>）</w:t>
      </w:r>
    </w:p>
    <w:p w14:paraId="4AAF87D5">
      <w:pPr>
        <w:widowControl/>
        <w:spacing w:line="432" w:lineRule="atLeast"/>
        <w:jc w:val="left"/>
        <w:rPr>
          <w:rFonts w:hint="eastAsia" w:ascii="宋体" w:hAnsi="宋体" w:eastAsia="宋体" w:cs="宋体"/>
          <w:color w:val="000000"/>
          <w:kern w:val="0"/>
          <w:sz w:val="24"/>
          <w:lang w:eastAsia="zh-CN"/>
        </w:rPr>
      </w:pPr>
      <w:r>
        <w:rPr>
          <w:rFonts w:hint="eastAsia" w:cs="宋体"/>
          <w:color w:val="000000"/>
          <w:kern w:val="0"/>
          <w:sz w:val="24"/>
        </w:rPr>
        <w:t>乙方：</w:t>
      </w:r>
      <w:r>
        <w:rPr>
          <w:rFonts w:hint="eastAsia" w:cs="宋体"/>
          <w:color w:val="000000"/>
          <w:kern w:val="0"/>
          <w:sz w:val="24"/>
          <w:u w:val="single"/>
          <w:lang w:val="en-US" w:eastAsia="zh-CN"/>
        </w:rPr>
        <w:t xml:space="preserve">                         </w:t>
      </w:r>
      <w:r>
        <w:rPr>
          <w:rFonts w:hint="eastAsia" w:cs="宋体"/>
          <w:color w:val="000000"/>
          <w:kern w:val="0"/>
          <w:sz w:val="24"/>
          <w:lang w:val="en-US" w:eastAsia="zh-CN"/>
        </w:rPr>
        <w:t>（</w:t>
      </w:r>
      <w:r>
        <w:rPr>
          <w:rFonts w:hint="eastAsia" w:cs="宋体"/>
          <w:color w:val="000000"/>
          <w:kern w:val="0"/>
          <w:sz w:val="24"/>
        </w:rPr>
        <w:t>以下简称乙方</w:t>
      </w:r>
      <w:r>
        <w:rPr>
          <w:rFonts w:hint="eastAsia" w:eastAsia="宋体" w:cs="宋体"/>
          <w:color w:val="000000"/>
          <w:kern w:val="0"/>
          <w:sz w:val="24"/>
          <w:lang w:eastAsia="zh-CN"/>
        </w:rPr>
        <w:t>）</w:t>
      </w:r>
    </w:p>
    <w:p w14:paraId="2113C693">
      <w:pPr>
        <w:widowControl/>
        <w:spacing w:line="432" w:lineRule="atLeast"/>
        <w:jc w:val="left"/>
        <w:rPr>
          <w:rFonts w:hint="eastAsia" w:cs="宋体"/>
          <w:color w:val="000000"/>
          <w:kern w:val="0"/>
          <w:sz w:val="24"/>
        </w:rPr>
      </w:pPr>
      <w:r>
        <w:rPr>
          <w:color w:val="000000"/>
          <w:kern w:val="0"/>
          <w:sz w:val="24"/>
        </w:rPr>
        <w:t> </w:t>
      </w:r>
      <w:r>
        <w:rPr>
          <w:color w:val="000000"/>
          <w:kern w:val="0"/>
          <w:sz w:val="24"/>
        </w:rPr>
        <w:br w:type="textWrapping"/>
      </w:r>
      <w:r>
        <w:rPr>
          <w:rFonts w:hint="eastAsia" w:cs="宋体"/>
          <w:color w:val="000000"/>
          <w:kern w:val="0"/>
          <w:sz w:val="24"/>
        </w:rPr>
        <w:t>　　依据《中华人民共和国</w:t>
      </w:r>
      <w:r>
        <w:rPr>
          <w:rFonts w:hint="eastAsia" w:eastAsia="宋体" w:cs="宋体"/>
          <w:color w:val="000000"/>
          <w:kern w:val="0"/>
          <w:sz w:val="24"/>
          <w:lang w:eastAsia="zh-CN"/>
        </w:rPr>
        <w:t>民法典</w:t>
      </w:r>
      <w:r>
        <w:rPr>
          <w:rFonts w:hint="eastAsia" w:cs="宋体"/>
          <w:color w:val="000000"/>
          <w:kern w:val="0"/>
          <w:sz w:val="24"/>
        </w:rPr>
        <w:t>》和有关法规的规定，乙方接受甲方的委托，就委托VI标识标牌设计制作事项，双方经协商一致，签订本合同：</w:t>
      </w:r>
    </w:p>
    <w:p w14:paraId="59514679">
      <w:pPr>
        <w:widowControl/>
        <w:spacing w:line="432" w:lineRule="atLeast"/>
        <w:ind w:firstLine="480" w:firstLineChars="200"/>
        <w:jc w:val="left"/>
        <w:rPr>
          <w:rFonts w:ascii="宋体" w:hAnsi="宋体" w:cs="宋体"/>
          <w:color w:val="000000"/>
          <w:kern w:val="0"/>
          <w:sz w:val="24"/>
        </w:rPr>
      </w:pPr>
      <w:r>
        <w:rPr>
          <w:rFonts w:hint="eastAsia" w:cs="宋体"/>
          <w:color w:val="000000"/>
          <w:kern w:val="0"/>
          <w:sz w:val="24"/>
        </w:rPr>
        <w:t>一、合同内容及要求</w:t>
      </w:r>
      <w:r>
        <w:rPr>
          <w:rFonts w:hint="eastAsia" w:eastAsia="宋体" w:cs="宋体"/>
          <w:color w:val="000000"/>
          <w:kern w:val="0"/>
          <w:sz w:val="24"/>
          <w:lang w:eastAsia="zh-CN"/>
        </w:rPr>
        <w:t>：</w:t>
      </w:r>
      <w:r>
        <w:rPr>
          <w:rFonts w:hint="eastAsia" w:eastAsia="宋体"/>
          <w:color w:val="000000"/>
          <w:kern w:val="0"/>
          <w:sz w:val="24"/>
          <w:u w:val="single"/>
          <w:lang w:eastAsia="zh-CN"/>
        </w:rPr>
        <w:t>物业</w:t>
      </w:r>
      <w:r>
        <w:rPr>
          <w:rFonts w:hint="eastAsia"/>
          <w:color w:val="000000"/>
          <w:kern w:val="0"/>
          <w:sz w:val="24"/>
          <w:u w:val="single"/>
        </w:rPr>
        <w:t>VI标识标牌采购，年度总费用不超过10万元。具体以甲方项目实际需求为准。包括但不限于根据甲方LOGO和色彩进行设计制作、张贴安装等。</w:t>
      </w:r>
    </w:p>
    <w:p w14:paraId="0DE31CA6">
      <w:pPr>
        <w:widowControl/>
        <w:spacing w:line="432" w:lineRule="atLeast"/>
        <w:ind w:firstLine="480"/>
        <w:jc w:val="left"/>
        <w:rPr>
          <w:rFonts w:hint="eastAsia" w:eastAsia="宋体" w:cs="宋体"/>
          <w:b/>
          <w:bCs/>
          <w:color w:val="000000"/>
          <w:kern w:val="0"/>
          <w:sz w:val="24"/>
          <w:u w:val="single"/>
          <w:lang w:val="en-US" w:eastAsia="zh-CN"/>
        </w:rPr>
      </w:pPr>
      <w:r>
        <w:rPr>
          <w:rFonts w:hint="eastAsia" w:cs="宋体"/>
          <w:color w:val="000000"/>
          <w:kern w:val="0"/>
          <w:sz w:val="24"/>
        </w:rPr>
        <w:t>二、设计与制作费用设计与制作费用</w:t>
      </w:r>
      <w:r>
        <w:rPr>
          <w:rFonts w:hint="eastAsia" w:eastAsia="宋体" w:cs="宋体"/>
          <w:color w:val="000000"/>
          <w:kern w:val="0"/>
          <w:sz w:val="24"/>
          <w:lang w:eastAsia="zh-CN"/>
        </w:rPr>
        <w:t>计算方式：</w:t>
      </w:r>
      <w:r>
        <w:rPr>
          <w:rFonts w:hint="eastAsia" w:eastAsia="宋体" w:cs="宋体"/>
          <w:b/>
          <w:bCs/>
          <w:color w:val="000000"/>
          <w:kern w:val="0"/>
          <w:sz w:val="24"/>
          <w:u w:val="single"/>
          <w:lang w:eastAsia="zh-CN"/>
        </w:rPr>
        <w:t>年度总费用不超过</w:t>
      </w:r>
      <w:r>
        <w:rPr>
          <w:rFonts w:hint="eastAsia" w:eastAsia="宋体" w:cs="宋体"/>
          <w:b/>
          <w:bCs/>
          <w:color w:val="000000"/>
          <w:kern w:val="0"/>
          <w:sz w:val="24"/>
          <w:u w:val="single"/>
          <w:lang w:val="en-US" w:eastAsia="zh-CN"/>
        </w:rPr>
        <w:t>10万元（不含10万元）。</w:t>
      </w:r>
    </w:p>
    <w:p w14:paraId="7EF6F8B2">
      <w:pPr>
        <w:widowControl/>
        <w:spacing w:line="432" w:lineRule="atLeast"/>
        <w:ind w:firstLine="480"/>
        <w:jc w:val="left"/>
        <w:rPr>
          <w:rFonts w:hint="eastAsia" w:eastAsia="宋体" w:cs="宋体"/>
          <w:b/>
          <w:bCs/>
          <w:color w:val="000000"/>
          <w:kern w:val="0"/>
          <w:sz w:val="24"/>
          <w:u w:val="single"/>
          <w:lang w:val="en-US" w:eastAsia="zh-CN"/>
        </w:rPr>
      </w:pPr>
      <w:r>
        <w:rPr>
          <w:rFonts w:hint="eastAsia" w:eastAsia="宋体" w:cs="宋体"/>
          <w:b/>
          <w:bCs/>
          <w:color w:val="000000"/>
          <w:kern w:val="0"/>
          <w:sz w:val="24"/>
          <w:u w:val="single"/>
          <w:lang w:eastAsia="zh-CN"/>
        </w:rPr>
        <w:t>乙方应自行计算各次制作设计费用，即将超过费用上限应提示甲方，如乙方不经甲方同意导致费用超过年度费用</w:t>
      </w:r>
      <w:r>
        <w:rPr>
          <w:rFonts w:hint="eastAsia" w:eastAsia="宋体" w:cs="宋体"/>
          <w:b/>
          <w:bCs/>
          <w:color w:val="000000"/>
          <w:kern w:val="0"/>
          <w:sz w:val="24"/>
          <w:u w:val="single"/>
          <w:lang w:val="en-US" w:eastAsia="zh-CN"/>
        </w:rPr>
        <w:t>10万元，超过部分甲方不作增补，费用不予支付。</w:t>
      </w:r>
    </w:p>
    <w:p w14:paraId="4291CCF8">
      <w:pPr>
        <w:widowControl/>
        <w:spacing w:line="432" w:lineRule="atLeast"/>
        <w:ind w:firstLine="480"/>
        <w:jc w:val="left"/>
        <w:rPr>
          <w:rFonts w:hint="eastAsia" w:eastAsia="宋体" w:cs="宋体"/>
          <w:b/>
          <w:bCs/>
          <w:color w:val="000000"/>
          <w:kern w:val="0"/>
          <w:sz w:val="24"/>
          <w:u w:val="single"/>
          <w:lang w:val="en-US" w:eastAsia="zh-CN"/>
        </w:rPr>
      </w:pPr>
      <w:r>
        <w:rPr>
          <w:rFonts w:hint="eastAsia" w:eastAsia="宋体" w:cs="宋体"/>
          <w:b/>
          <w:bCs/>
          <w:color w:val="000000"/>
          <w:kern w:val="0"/>
          <w:sz w:val="24"/>
          <w:u w:val="single"/>
          <w:lang w:val="en-US" w:eastAsia="zh-CN"/>
        </w:rPr>
        <w:t>单价按照乙方在询价过程中所报下浮率进行计算。</w:t>
      </w:r>
    </w:p>
    <w:p w14:paraId="3240F554">
      <w:pPr>
        <w:widowControl/>
        <w:spacing w:line="432" w:lineRule="atLeast"/>
        <w:ind w:firstLine="480"/>
        <w:jc w:val="left"/>
        <w:rPr>
          <w:rFonts w:hint="eastAsia" w:eastAsia="宋体" w:cs="宋体"/>
          <w:b/>
          <w:bCs/>
          <w:color w:val="000000"/>
          <w:kern w:val="0"/>
          <w:sz w:val="24"/>
          <w:u w:val="single"/>
          <w:lang w:val="en-US" w:eastAsia="zh-CN"/>
        </w:rPr>
      </w:pPr>
      <w:r>
        <w:rPr>
          <w:rFonts w:hint="eastAsia" w:eastAsia="宋体" w:cs="宋体"/>
          <w:b/>
          <w:bCs/>
          <w:color w:val="000000"/>
          <w:kern w:val="0"/>
          <w:sz w:val="24"/>
          <w:u w:val="single"/>
          <w:lang w:val="en-US" w:eastAsia="zh-CN"/>
        </w:rPr>
        <w:t>乙方下浮率为        ;</w:t>
      </w:r>
    </w:p>
    <w:p w14:paraId="433AA00D">
      <w:pPr>
        <w:widowControl/>
        <w:spacing w:line="432" w:lineRule="atLeast"/>
        <w:ind w:firstLine="480"/>
        <w:jc w:val="left"/>
        <w:rPr>
          <w:rFonts w:hint="eastAsia" w:eastAsia="宋体" w:cs="宋体"/>
          <w:color w:val="000000"/>
          <w:kern w:val="0"/>
          <w:sz w:val="24"/>
          <w:u w:val="single"/>
          <w:lang w:val="en-US" w:eastAsia="zh-CN"/>
        </w:rPr>
      </w:pPr>
      <w:r>
        <w:rPr>
          <w:rFonts w:hint="eastAsia" w:eastAsia="宋体" w:cs="宋体"/>
          <w:color w:val="000000"/>
          <w:kern w:val="0"/>
          <w:sz w:val="24"/>
          <w:u w:val="single"/>
          <w:lang w:val="en-US" w:eastAsia="zh-CN"/>
        </w:rPr>
        <w:t>结算方式为：清单单价*（1-下浮率%）。每次以甲方实际需求为准。</w:t>
      </w:r>
    </w:p>
    <w:p w14:paraId="5A01E522">
      <w:pPr>
        <w:widowControl/>
        <w:spacing w:line="432" w:lineRule="atLeast"/>
        <w:ind w:firstLine="480"/>
        <w:jc w:val="left"/>
        <w:rPr>
          <w:rFonts w:hint="default" w:eastAsia="宋体" w:cs="宋体"/>
          <w:color w:val="000000"/>
          <w:kern w:val="0"/>
          <w:sz w:val="24"/>
          <w:u w:val="single"/>
          <w:lang w:val="en-US" w:eastAsia="zh-CN"/>
        </w:rPr>
      </w:pPr>
      <w:r>
        <w:rPr>
          <w:rFonts w:hint="eastAsia" w:eastAsia="宋体" w:cs="宋体"/>
          <w:color w:val="000000"/>
          <w:kern w:val="0"/>
          <w:sz w:val="24"/>
          <w:u w:val="single"/>
          <w:lang w:val="en-US" w:eastAsia="zh-CN"/>
        </w:rPr>
        <w:t>单价清单详见附件。</w:t>
      </w:r>
    </w:p>
    <w:p w14:paraId="3D5DE4E7">
      <w:pPr>
        <w:widowControl/>
        <w:numPr>
          <w:ilvl w:val="0"/>
          <w:numId w:val="2"/>
        </w:numPr>
        <w:spacing w:line="432" w:lineRule="atLeast"/>
        <w:ind w:left="480" w:leftChars="0" w:firstLine="0" w:firstLineChars="0"/>
        <w:jc w:val="left"/>
        <w:rPr>
          <w:rFonts w:hint="eastAsia" w:eastAsia="宋体" w:cs="宋体"/>
          <w:color w:val="000000"/>
          <w:kern w:val="0"/>
          <w:sz w:val="24"/>
          <w:lang w:eastAsia="zh-CN"/>
        </w:rPr>
      </w:pPr>
      <w:r>
        <w:rPr>
          <w:rFonts w:hint="eastAsia" w:cs="宋体"/>
          <w:color w:val="000000"/>
          <w:kern w:val="0"/>
          <w:sz w:val="24"/>
        </w:rPr>
        <w:t>付款方式</w:t>
      </w:r>
      <w:r>
        <w:rPr>
          <w:rFonts w:ascii="宋体" w:hAnsi="宋体" w:cs="宋体"/>
          <w:color w:val="000000"/>
          <w:kern w:val="0"/>
          <w:sz w:val="24"/>
        </w:rPr>
        <w:br w:type="textWrapping"/>
      </w:r>
      <w:r>
        <w:rPr>
          <w:rFonts w:hint="eastAsia" w:eastAsia="宋体" w:cs="宋体"/>
          <w:color w:val="000000"/>
          <w:kern w:val="0"/>
          <w:sz w:val="24"/>
          <w:lang w:eastAsia="zh-CN"/>
        </w:rPr>
        <w:t>转账。乙方按照每次清单结算费用开具增值税专用发票。甲方在收到乙方开具发票的</w:t>
      </w:r>
      <w:r>
        <w:rPr>
          <w:rFonts w:hint="eastAsia" w:eastAsia="宋体" w:cs="宋体"/>
          <w:color w:val="000000"/>
          <w:kern w:val="0"/>
          <w:sz w:val="24"/>
          <w:lang w:val="en-US" w:eastAsia="zh-CN"/>
        </w:rPr>
        <w:t>15日内向乙方支付相应费用。</w:t>
      </w:r>
    </w:p>
    <w:p w14:paraId="362DC0C2">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甲方信息：</w:t>
      </w:r>
    </w:p>
    <w:p w14:paraId="2BC9B516">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名称：南通中宏环境发展有限公司</w:t>
      </w:r>
    </w:p>
    <w:p w14:paraId="2A082363">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税号：91320612MA1WC9235Q</w:t>
      </w:r>
    </w:p>
    <w:p w14:paraId="67666D95">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单位地址：南通市通州区金新街道金霞路555号圆宏大厦1号楼801</w:t>
      </w:r>
    </w:p>
    <w:p w14:paraId="5501B874">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电话：0513-86129069</w:t>
      </w:r>
    </w:p>
    <w:p w14:paraId="3C7E4FC6">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开户银行：南京银行通州支行</w:t>
      </w:r>
    </w:p>
    <w:p w14:paraId="7ACCC65F">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银行账户：0611270000000444</w:t>
      </w:r>
    </w:p>
    <w:p w14:paraId="1D0E3822">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乙方信息：</w:t>
      </w:r>
    </w:p>
    <w:p w14:paraId="4F70EAFB">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名称：</w:t>
      </w:r>
    </w:p>
    <w:p w14:paraId="2D3198EA">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税号：</w:t>
      </w:r>
    </w:p>
    <w:p w14:paraId="7CA87958">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单位地址：</w:t>
      </w:r>
    </w:p>
    <w:p w14:paraId="393A646F">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电话：</w:t>
      </w:r>
    </w:p>
    <w:p w14:paraId="52DB4848">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开户银行：</w:t>
      </w:r>
    </w:p>
    <w:p w14:paraId="1CBD1859">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银行账户：</w:t>
      </w:r>
    </w:p>
    <w:p w14:paraId="43103CDA">
      <w:pPr>
        <w:widowControl/>
        <w:numPr>
          <w:ilvl w:val="0"/>
          <w:numId w:val="2"/>
        </w:numPr>
        <w:spacing w:line="432" w:lineRule="atLeast"/>
        <w:ind w:left="480" w:leftChars="0" w:firstLine="0" w:firstLineChars="0"/>
        <w:jc w:val="left"/>
        <w:rPr>
          <w:rFonts w:hint="eastAsia" w:cs="宋体"/>
          <w:color w:val="000000"/>
          <w:kern w:val="0"/>
          <w:sz w:val="24"/>
        </w:rPr>
      </w:pPr>
      <w:r>
        <w:rPr>
          <w:rFonts w:hint="eastAsia" w:cs="宋体"/>
          <w:color w:val="000000"/>
          <w:kern w:val="0"/>
          <w:sz w:val="24"/>
        </w:rPr>
        <w:t>设计与制作作品的时间及交付方式</w:t>
      </w:r>
      <w:r>
        <w:rPr>
          <w:rFonts w:ascii="宋体" w:hAnsi="宋体" w:cs="宋体"/>
          <w:color w:val="000000"/>
          <w:kern w:val="0"/>
          <w:sz w:val="24"/>
        </w:rPr>
        <w:br w:type="textWrapping"/>
      </w:r>
      <w:r>
        <w:rPr>
          <w:rFonts w:hint="eastAsia" w:eastAsia="宋体" w:cs="宋体"/>
          <w:color w:val="000000"/>
          <w:kern w:val="0"/>
          <w:sz w:val="24"/>
          <w:lang w:val="en-US" w:eastAsia="zh-CN"/>
        </w:rPr>
        <w:t>1、</w:t>
      </w:r>
      <w:r>
        <w:rPr>
          <w:rFonts w:hint="eastAsia" w:cs="宋体"/>
          <w:color w:val="000000"/>
          <w:kern w:val="0"/>
          <w:sz w:val="24"/>
        </w:rPr>
        <w:t>乙方需在双方约定的时间内完成设计方案。因甲方反复提出修改意见导致乙方工作不能按时完成时，可延期执行，延期时间由双方协商确定。</w:t>
      </w:r>
    </w:p>
    <w:p w14:paraId="6ABD5C8A">
      <w:pPr>
        <w:widowControl/>
        <w:numPr>
          <w:ilvl w:val="0"/>
          <w:numId w:val="0"/>
        </w:numPr>
        <w:spacing w:line="432" w:lineRule="atLeast"/>
        <w:ind w:left="480" w:leftChars="0"/>
        <w:jc w:val="left"/>
        <w:rPr>
          <w:rFonts w:hint="eastAsia" w:eastAsia="宋体" w:cs="宋体"/>
          <w:color w:val="000000"/>
          <w:kern w:val="0"/>
          <w:sz w:val="24"/>
          <w:lang w:val="en-US" w:eastAsia="zh-CN"/>
        </w:rPr>
      </w:pPr>
      <w:r>
        <w:rPr>
          <w:rFonts w:hint="eastAsia" w:eastAsia="宋体" w:cs="宋体"/>
          <w:color w:val="000000"/>
          <w:kern w:val="0"/>
          <w:sz w:val="24"/>
          <w:lang w:val="en-US" w:eastAsia="zh-CN"/>
        </w:rPr>
        <w:t>2、乙方的设计方案需提供样例（样品）给甲方确认，由甲方经办人签字确认后制作安装。</w:t>
      </w:r>
    </w:p>
    <w:p w14:paraId="33780261">
      <w:pPr>
        <w:widowControl/>
        <w:spacing w:line="432" w:lineRule="atLeast"/>
        <w:ind w:firstLine="480"/>
        <w:jc w:val="left"/>
        <w:rPr>
          <w:rFonts w:hint="eastAsia" w:cs="宋体"/>
          <w:color w:val="000000"/>
          <w:kern w:val="0"/>
          <w:sz w:val="24"/>
        </w:rPr>
      </w:pPr>
      <w:r>
        <w:rPr>
          <w:rFonts w:hint="eastAsia" w:cs="宋体"/>
          <w:color w:val="000000"/>
          <w:kern w:val="0"/>
          <w:sz w:val="24"/>
        </w:rPr>
        <w:t>五、知识产权约定</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eastAsia="宋体"/>
          <w:color w:val="000000"/>
          <w:kern w:val="0"/>
          <w:sz w:val="24"/>
          <w:lang w:val="en-US" w:eastAsia="zh-CN"/>
        </w:rPr>
        <w:t>.</w:t>
      </w:r>
      <w:r>
        <w:rPr>
          <w:rFonts w:hint="eastAsia" w:cs="宋体"/>
          <w:color w:val="000000"/>
          <w:kern w:val="0"/>
          <w:sz w:val="24"/>
        </w:rPr>
        <w:t>甲方</w:t>
      </w:r>
      <w:r>
        <w:rPr>
          <w:rFonts w:hint="eastAsia" w:eastAsia="宋体" w:cs="宋体"/>
          <w:color w:val="000000"/>
          <w:kern w:val="0"/>
          <w:sz w:val="24"/>
          <w:lang w:eastAsia="zh-CN"/>
        </w:rPr>
        <w:t>享有乙方设计和制作的作品中有“南通中宏环境发展有限公司”、</w:t>
      </w:r>
      <w:r>
        <w:rPr>
          <w:rFonts w:hint="eastAsia" w:eastAsia="宋体" w:cs="宋体"/>
          <w:color w:val="000000"/>
          <w:kern w:val="0"/>
          <w:sz w:val="24"/>
          <w:lang w:val="en-US" w:eastAsia="zh-CN"/>
        </w:rPr>
        <w:t>logo及相关元素的著作权等知识产权。</w:t>
      </w:r>
      <w:r>
        <w:rPr>
          <w:rFonts w:hint="eastAsia" w:cs="宋体"/>
          <w:color w:val="000000"/>
          <w:kern w:val="0"/>
          <w:sz w:val="24"/>
        </w:rPr>
        <w:t>在未付清所有委托设计制作费用之前，乙方</w:t>
      </w:r>
      <w:r>
        <w:rPr>
          <w:rFonts w:hint="eastAsia" w:eastAsia="宋体" w:cs="宋体"/>
          <w:color w:val="000000"/>
          <w:kern w:val="0"/>
          <w:sz w:val="24"/>
          <w:lang w:eastAsia="zh-CN"/>
        </w:rPr>
        <w:t>其他</w:t>
      </w:r>
      <w:r>
        <w:rPr>
          <w:rFonts w:hint="eastAsia" w:cs="宋体"/>
          <w:color w:val="000000"/>
          <w:kern w:val="0"/>
          <w:sz w:val="24"/>
        </w:rPr>
        <w:t>设计的作品著作权归乙方，甲方对该作品不享有任何权利。</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eastAsia="宋体"/>
          <w:color w:val="000000"/>
          <w:kern w:val="0"/>
          <w:sz w:val="24"/>
          <w:lang w:val="en-US" w:eastAsia="zh-CN"/>
        </w:rPr>
        <w:t>.</w:t>
      </w:r>
      <w:r>
        <w:rPr>
          <w:rFonts w:hint="eastAsia" w:cs="宋体"/>
          <w:color w:val="000000"/>
          <w:kern w:val="0"/>
          <w:sz w:val="24"/>
        </w:rPr>
        <w:t>甲方将委托设计制作的所有费用结算完毕后，甲方拥有作品的所有权、使用权和修改权。</w:t>
      </w:r>
    </w:p>
    <w:p w14:paraId="4FFFC5BC">
      <w:pPr>
        <w:widowControl/>
        <w:spacing w:line="432" w:lineRule="atLeast"/>
        <w:ind w:firstLine="480"/>
        <w:jc w:val="left"/>
        <w:rPr>
          <w:rFonts w:hint="default" w:eastAsia="宋体" w:cs="宋体"/>
          <w:color w:val="000000"/>
          <w:kern w:val="0"/>
          <w:sz w:val="24"/>
          <w:lang w:val="en-US" w:eastAsia="zh-CN"/>
        </w:rPr>
      </w:pPr>
      <w:r>
        <w:rPr>
          <w:rFonts w:hint="eastAsia" w:eastAsia="宋体" w:cs="宋体"/>
          <w:color w:val="000000"/>
          <w:kern w:val="0"/>
          <w:sz w:val="24"/>
          <w:lang w:val="en-US" w:eastAsia="zh-CN"/>
        </w:rPr>
        <w:t>3.乙方在设计和制作中因使用其他知识产权产品而引发的纠纷由乙方自行处理。</w:t>
      </w:r>
    </w:p>
    <w:p w14:paraId="0AB434DE">
      <w:pPr>
        <w:widowControl/>
        <w:spacing w:line="432" w:lineRule="atLeast"/>
        <w:ind w:firstLine="480"/>
        <w:jc w:val="left"/>
        <w:rPr>
          <w:rFonts w:ascii="宋体" w:hAnsi="宋体" w:cs="宋体"/>
          <w:color w:val="000000"/>
          <w:kern w:val="0"/>
          <w:sz w:val="24"/>
        </w:rPr>
      </w:pPr>
      <w:r>
        <w:rPr>
          <w:rFonts w:hint="eastAsia" w:cs="宋体"/>
          <w:color w:val="000000"/>
          <w:kern w:val="0"/>
          <w:sz w:val="24"/>
        </w:rPr>
        <w:t>六、双方的权利义务</w:t>
      </w:r>
      <w:r>
        <w:rPr>
          <w:rFonts w:ascii="宋体" w:hAnsi="宋体" w:cs="宋体"/>
          <w:color w:val="000000"/>
          <w:kern w:val="0"/>
          <w:sz w:val="24"/>
        </w:rPr>
        <w:br w:type="textWrapping"/>
      </w:r>
      <w:r>
        <w:rPr>
          <w:rFonts w:hint="eastAsia" w:cs="宋体"/>
          <w:color w:val="000000"/>
          <w:kern w:val="0"/>
          <w:sz w:val="24"/>
        </w:rPr>
        <w:t>　　甲方权利：</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．甲方有权对乙方的设计提出建议和思路，以使乙方设计的作品更符合甲方企业文化内涵</w:t>
      </w:r>
      <w:r>
        <w:rPr>
          <w:rFonts w:hint="eastAsia" w:eastAsia="宋体" w:cs="宋体"/>
          <w:color w:val="000000"/>
          <w:kern w:val="0"/>
          <w:sz w:val="24"/>
          <w:lang w:eastAsia="zh-CN"/>
        </w:rPr>
        <w:t>和企业实际需求</w:t>
      </w:r>
      <w:r>
        <w:rPr>
          <w:rFonts w:hint="eastAsia" w:cs="宋体"/>
          <w:color w:val="000000"/>
          <w:kern w:val="0"/>
          <w:sz w:val="24"/>
        </w:rPr>
        <w:t>。</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．甲方有权对乙方所设计的作品提出修改意见；</w:t>
      </w:r>
      <w:r>
        <w:rPr>
          <w:rFonts w:ascii="宋体" w:hAnsi="宋体" w:cs="宋体"/>
          <w:color w:val="000000"/>
          <w:kern w:val="0"/>
          <w:sz w:val="24"/>
        </w:rPr>
        <w:br w:type="textWrapping"/>
      </w:r>
      <w:r>
        <w:rPr>
          <w:rFonts w:hint="eastAsia" w:cs="宋体"/>
          <w:color w:val="000000"/>
          <w:kern w:val="0"/>
          <w:sz w:val="24"/>
        </w:rPr>
        <w:t>　　甲方义务：</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．甲方有义务按照合同约定支付相关费用；</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．甲方有义务提供有关企业资料或其他有关资料给乙方；</w:t>
      </w:r>
      <w:r>
        <w:rPr>
          <w:rFonts w:ascii="宋体" w:hAnsi="宋体" w:cs="宋体"/>
          <w:color w:val="000000"/>
          <w:kern w:val="0"/>
          <w:sz w:val="24"/>
        </w:rPr>
        <w:br w:type="textWrapping"/>
      </w:r>
      <w:r>
        <w:rPr>
          <w:rFonts w:hint="eastAsia" w:cs="宋体"/>
          <w:color w:val="000000"/>
          <w:kern w:val="0"/>
          <w:sz w:val="24"/>
        </w:rPr>
        <w:t>　　乙方权利：</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．乙方有权要求甲方提供有关企业资料供乙方设计参考；</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．乙方有权要求甲方按照合同约定支付相应款项；</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3</w:t>
      </w:r>
      <w:r>
        <w:rPr>
          <w:rFonts w:hint="eastAsia" w:cs="宋体"/>
          <w:color w:val="000000"/>
          <w:kern w:val="0"/>
          <w:sz w:val="24"/>
        </w:rPr>
        <w:t>．乙方对设计的作品享有著作权，有权要求甲方在未付清款项之前不得使用该设计作品：</w:t>
      </w:r>
      <w:r>
        <w:rPr>
          <w:rFonts w:ascii="宋体" w:hAnsi="宋体" w:cs="宋体"/>
          <w:color w:val="000000"/>
          <w:kern w:val="0"/>
          <w:sz w:val="24"/>
        </w:rPr>
        <w:br w:type="textWrapping"/>
      </w:r>
      <w:r>
        <w:rPr>
          <w:rFonts w:hint="eastAsia" w:cs="宋体"/>
          <w:color w:val="000000"/>
          <w:kern w:val="0"/>
          <w:sz w:val="24"/>
        </w:rPr>
        <w:t>　　乙方义务：</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．乙方需按照甲方的要求进行作品设计与制作。</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．乙方需按照合同约定按时交付设计制作作品。</w:t>
      </w:r>
    </w:p>
    <w:p w14:paraId="7E4AF724">
      <w:pPr>
        <w:widowControl/>
        <w:spacing w:line="432" w:lineRule="atLeast"/>
        <w:jc w:val="left"/>
        <w:rPr>
          <w:rFonts w:ascii="宋体" w:hAnsi="宋体" w:cs="宋体"/>
          <w:color w:val="000000"/>
          <w:kern w:val="0"/>
          <w:sz w:val="24"/>
        </w:rPr>
      </w:pPr>
      <w:r>
        <w:rPr>
          <w:rFonts w:hint="eastAsia" w:cs="宋体"/>
          <w:color w:val="000000"/>
          <w:kern w:val="0"/>
          <w:sz w:val="24"/>
        </w:rPr>
        <w:t>　　七、违约责任</w:t>
      </w:r>
      <w:r>
        <w:rPr>
          <w:rFonts w:ascii="宋体" w:hAnsi="宋体" w:cs="宋体"/>
          <w:color w:val="000000"/>
          <w:kern w:val="0"/>
          <w:sz w:val="24"/>
        </w:rPr>
        <w:br w:type="textWrapping"/>
      </w:r>
      <w:r>
        <w:rPr>
          <w:rFonts w:hint="eastAsia" w:cs="宋体"/>
          <w:color w:val="000000"/>
          <w:kern w:val="0"/>
          <w:sz w:val="24"/>
        </w:rPr>
        <w:t>　　</w:t>
      </w:r>
      <w:r>
        <w:rPr>
          <w:rFonts w:hint="eastAsia" w:eastAsia="宋体" w:cs="宋体"/>
          <w:color w:val="000000"/>
          <w:kern w:val="0"/>
          <w:sz w:val="24"/>
          <w:lang w:eastAsia="zh-CN"/>
        </w:rPr>
        <w:t>甲乙双方</w:t>
      </w:r>
      <w:r>
        <w:rPr>
          <w:rFonts w:hint="eastAsia" w:cs="宋体"/>
          <w:color w:val="000000"/>
          <w:kern w:val="0"/>
          <w:sz w:val="24"/>
        </w:rPr>
        <w:t>如无正当理由提前终止合同，所</w:t>
      </w:r>
      <w:r>
        <w:rPr>
          <w:rFonts w:hint="eastAsia" w:eastAsia="宋体" w:cs="宋体"/>
          <w:color w:val="000000"/>
          <w:kern w:val="0"/>
          <w:sz w:val="24"/>
          <w:lang w:eastAsia="zh-CN"/>
        </w:rPr>
        <w:t>产生的一切费用由责任方自行承担</w:t>
      </w:r>
      <w:r>
        <w:rPr>
          <w:rFonts w:hint="eastAsia" w:cs="宋体"/>
          <w:color w:val="000000"/>
          <w:kern w:val="0"/>
          <w:sz w:val="24"/>
        </w:rPr>
        <w:t>。</w:t>
      </w:r>
    </w:p>
    <w:p w14:paraId="067EC1D3">
      <w:pPr>
        <w:widowControl/>
        <w:spacing w:line="432" w:lineRule="atLeast"/>
        <w:jc w:val="left"/>
        <w:rPr>
          <w:rFonts w:ascii="宋体" w:hAnsi="宋体" w:cs="宋体"/>
          <w:color w:val="000000"/>
          <w:kern w:val="0"/>
          <w:sz w:val="24"/>
        </w:rPr>
      </w:pPr>
      <w:r>
        <w:rPr>
          <w:rFonts w:hint="eastAsia" w:cs="宋体"/>
          <w:color w:val="000000"/>
          <w:kern w:val="0"/>
          <w:sz w:val="24"/>
        </w:rPr>
        <w:t>　　八、合同生效</w:t>
      </w:r>
      <w:r>
        <w:rPr>
          <w:rFonts w:ascii="宋体" w:hAnsi="宋体" w:cs="宋体"/>
          <w:color w:val="000000"/>
          <w:kern w:val="0"/>
          <w:sz w:val="24"/>
        </w:rPr>
        <w:br w:type="textWrapping"/>
      </w:r>
      <w:r>
        <w:rPr>
          <w:rFonts w:hint="eastAsia" w:cs="宋体"/>
          <w:color w:val="000000"/>
          <w:kern w:val="0"/>
          <w:sz w:val="24"/>
        </w:rPr>
        <w:t>　　本合同一式两份，甲乙双方各持对方签字合同一份，具有同等法律效力。本合同自签字盖章之日起生效。</w:t>
      </w:r>
    </w:p>
    <w:p w14:paraId="4B429DFD">
      <w:pPr>
        <w:widowControl/>
        <w:spacing w:line="432" w:lineRule="atLeast"/>
        <w:jc w:val="left"/>
        <w:rPr>
          <w:rFonts w:ascii="宋体" w:hAnsi="宋体" w:cs="宋体"/>
          <w:color w:val="000000"/>
          <w:kern w:val="0"/>
          <w:sz w:val="24"/>
        </w:rPr>
      </w:pPr>
      <w:r>
        <w:rPr>
          <w:rFonts w:ascii="宋体" w:hAnsi="宋体" w:cs="宋体"/>
          <w:color w:val="000000"/>
          <w:kern w:val="0"/>
          <w:sz w:val="24"/>
        </w:rPr>
        <w:br w:type="textWrapping"/>
      </w:r>
      <w:r>
        <w:rPr>
          <w:rFonts w:ascii="宋体" w:hAnsi="宋体" w:cs="宋体"/>
          <w:color w:val="000000"/>
          <w:kern w:val="0"/>
          <w:sz w:val="24"/>
        </w:rPr>
        <w:br w:type="textWrapping"/>
      </w:r>
    </w:p>
    <w:p w14:paraId="14151922">
      <w:pPr>
        <w:widowControl/>
        <w:spacing w:line="432" w:lineRule="atLeast"/>
        <w:ind w:firstLine="480" w:firstLineChars="200"/>
        <w:jc w:val="left"/>
        <w:rPr>
          <w:rFonts w:ascii="宋体" w:hAnsi="宋体" w:cs="宋体"/>
          <w:color w:val="000000"/>
          <w:kern w:val="0"/>
          <w:sz w:val="24"/>
        </w:rPr>
      </w:pPr>
      <w:r>
        <w:rPr>
          <w:rFonts w:hint="eastAsia" w:cs="宋体"/>
          <w:color w:val="000000"/>
          <w:kern w:val="0"/>
          <w:sz w:val="24"/>
        </w:rPr>
        <w:t>甲方：</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乙方：</w:t>
      </w:r>
    </w:p>
    <w:p w14:paraId="395899D1">
      <w:pPr>
        <w:widowControl/>
        <w:spacing w:line="432" w:lineRule="atLeast"/>
        <w:jc w:val="left"/>
        <w:rPr>
          <w:rFonts w:ascii="宋体" w:hAnsi="宋体" w:cs="宋体"/>
          <w:color w:val="000000"/>
          <w:kern w:val="0"/>
          <w:sz w:val="24"/>
        </w:rPr>
      </w:pPr>
      <w:r>
        <w:rPr>
          <w:rFonts w:hint="eastAsia" w:cs="宋体"/>
          <w:color w:val="000000"/>
          <w:kern w:val="0"/>
          <w:sz w:val="24"/>
        </w:rPr>
        <w:t>　　</w:t>
      </w:r>
      <w:r>
        <w:rPr>
          <w:color w:val="000000"/>
          <w:kern w:val="0"/>
          <w:sz w:val="24"/>
        </w:rPr>
        <w:t>(</w:t>
      </w:r>
      <w:r>
        <w:rPr>
          <w:rFonts w:hint="eastAsia" w:cs="宋体"/>
          <w:color w:val="000000"/>
          <w:kern w:val="0"/>
          <w:sz w:val="24"/>
        </w:rPr>
        <w:t>盖章</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盖章</w:t>
      </w:r>
      <w:r>
        <w:rPr>
          <w:color w:val="000000"/>
          <w:kern w:val="0"/>
          <w:sz w:val="24"/>
        </w:rPr>
        <w:t>)</w:t>
      </w:r>
    </w:p>
    <w:p w14:paraId="482F9FB5">
      <w:pPr>
        <w:widowControl/>
        <w:spacing w:line="432" w:lineRule="atLeast"/>
        <w:jc w:val="left"/>
        <w:rPr>
          <w:rFonts w:ascii="宋体" w:hAnsi="宋体" w:cs="宋体"/>
          <w:color w:val="000000"/>
          <w:kern w:val="0"/>
          <w:sz w:val="24"/>
        </w:rPr>
      </w:pPr>
      <w:r>
        <w:rPr>
          <w:rFonts w:hint="eastAsia" w:cs="宋体"/>
          <w:color w:val="000000"/>
          <w:kern w:val="0"/>
          <w:sz w:val="24"/>
        </w:rPr>
        <w:t>　　联系电话：</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　联系电话：</w:t>
      </w:r>
    </w:p>
    <w:p w14:paraId="72630E52">
      <w:pPr>
        <w:widowControl/>
        <w:spacing w:line="432" w:lineRule="atLeast"/>
        <w:jc w:val="left"/>
        <w:rPr>
          <w:rFonts w:ascii="宋体" w:hAnsi="宋体" w:cs="宋体"/>
          <w:color w:val="000000"/>
          <w:kern w:val="0"/>
          <w:sz w:val="24"/>
        </w:rPr>
      </w:pPr>
      <w:r>
        <w:rPr>
          <w:rFonts w:hint="eastAsia" w:cs="宋体"/>
          <w:color w:val="000000"/>
          <w:kern w:val="0"/>
          <w:sz w:val="24"/>
        </w:rPr>
        <w:t>　　</w:t>
      </w:r>
      <w:r>
        <w:rPr>
          <w:color w:val="000000"/>
          <w:kern w:val="0"/>
          <w:sz w:val="24"/>
        </w:rPr>
        <w:t xml:space="preserve">     </w:t>
      </w:r>
      <w:r>
        <w:rPr>
          <w:rFonts w:hint="eastAsia" w:cs="宋体"/>
          <w:color w:val="000000"/>
          <w:kern w:val="0"/>
          <w:sz w:val="24"/>
        </w:rPr>
        <w:t>年</w:t>
      </w:r>
      <w:r>
        <w:rPr>
          <w:color w:val="000000"/>
          <w:kern w:val="0"/>
          <w:sz w:val="24"/>
        </w:rPr>
        <w:t xml:space="preserve">   </w:t>
      </w:r>
      <w:r>
        <w:rPr>
          <w:rFonts w:hint="eastAsia" w:cs="宋体"/>
          <w:color w:val="000000"/>
          <w:kern w:val="0"/>
          <w:sz w:val="24"/>
        </w:rPr>
        <w:t>月</w:t>
      </w:r>
      <w:r>
        <w:rPr>
          <w:color w:val="000000"/>
          <w:kern w:val="0"/>
          <w:sz w:val="24"/>
        </w:rPr>
        <w:t xml:space="preserve">   </w:t>
      </w:r>
      <w:r>
        <w:rPr>
          <w:rFonts w:hint="eastAsia" w:cs="宋体"/>
          <w:color w:val="000000"/>
          <w:kern w:val="0"/>
          <w:sz w:val="24"/>
        </w:rPr>
        <w:t>日</w:t>
      </w:r>
      <w:r>
        <w:rPr>
          <w:color w:val="000000"/>
          <w:kern w:val="0"/>
          <w:sz w:val="24"/>
        </w:rPr>
        <w:t xml:space="preserve">                      </w:t>
      </w:r>
      <w:r>
        <w:rPr>
          <w:rFonts w:hint="eastAsia" w:cs="宋体"/>
          <w:color w:val="000000"/>
          <w:kern w:val="0"/>
          <w:sz w:val="24"/>
        </w:rPr>
        <w:t>年</w:t>
      </w:r>
      <w:r>
        <w:rPr>
          <w:color w:val="000000"/>
          <w:kern w:val="0"/>
          <w:sz w:val="24"/>
        </w:rPr>
        <w:t xml:space="preserve">   </w:t>
      </w:r>
      <w:r>
        <w:rPr>
          <w:rFonts w:hint="eastAsia" w:cs="宋体"/>
          <w:color w:val="000000"/>
          <w:kern w:val="0"/>
          <w:sz w:val="24"/>
        </w:rPr>
        <w:t>月</w:t>
      </w:r>
      <w:r>
        <w:rPr>
          <w:color w:val="000000"/>
          <w:kern w:val="0"/>
          <w:sz w:val="24"/>
        </w:rPr>
        <w:t xml:space="preserve">   </w:t>
      </w:r>
      <w:r>
        <w:rPr>
          <w:rFonts w:hint="eastAsia" w:cs="宋体"/>
          <w:color w:val="000000"/>
          <w:kern w:val="0"/>
          <w:sz w:val="24"/>
        </w:rPr>
        <w:t>日</w:t>
      </w:r>
    </w:p>
    <w:p w14:paraId="57E301AD">
      <w:pPr>
        <w:widowControl/>
        <w:spacing w:line="432" w:lineRule="atLeast"/>
        <w:jc w:val="left"/>
        <w:rPr>
          <w:rFonts w:ascii="宋体" w:hAnsi="宋体" w:cs="宋体"/>
          <w:color w:val="000000"/>
          <w:kern w:val="0"/>
          <w:sz w:val="24"/>
        </w:rPr>
      </w:pPr>
      <w:r>
        <w:rPr>
          <w:rFonts w:hint="eastAsia" w:cs="宋体"/>
          <w:color w:val="000000"/>
          <w:kern w:val="0"/>
          <w:sz w:val="24"/>
        </w:rPr>
        <w:t>　　</w:t>
      </w:r>
    </w:p>
    <w:p w14:paraId="1BCF9BEE">
      <w:pPr>
        <w:widowControl/>
        <w:spacing w:line="432" w:lineRule="atLeast"/>
        <w:jc w:val="left"/>
        <w:rPr>
          <w:rFonts w:ascii="宋体" w:hAnsi="宋体" w:cs="宋体"/>
          <w:color w:val="000000"/>
          <w:kern w:val="0"/>
          <w:sz w:val="24"/>
        </w:rPr>
      </w:pPr>
      <w:r>
        <w:rPr>
          <w:color w:val="000000"/>
          <w:kern w:val="0"/>
          <w:sz w:val="24"/>
        </w:rPr>
        <w:t> </w:t>
      </w:r>
    </w:p>
    <w:p w14:paraId="51E2E6C1">
      <w:pPr>
        <w:rPr>
          <w:rFonts w:hint="eastAsia"/>
        </w:rPr>
      </w:pPr>
    </w:p>
    <w:p w14:paraId="392888C4">
      <w:r>
        <w:br w:type="page"/>
      </w:r>
    </w:p>
    <w:p w14:paraId="032879EB">
      <w:pPr>
        <w:rPr>
          <w:rFonts w:hint="eastAsia" w:eastAsia="宋体"/>
          <w:sz w:val="32"/>
          <w:szCs w:val="32"/>
          <w:lang w:eastAsia="zh-CN"/>
        </w:rPr>
      </w:pPr>
      <w:r>
        <w:rPr>
          <w:rFonts w:hint="eastAsia" w:eastAsia="宋体"/>
          <w:sz w:val="32"/>
          <w:szCs w:val="32"/>
          <w:lang w:eastAsia="zh-CN"/>
        </w:rPr>
        <w:t>附件：单价清单</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683"/>
        <w:gridCol w:w="1034"/>
        <w:gridCol w:w="2203"/>
        <w:gridCol w:w="1385"/>
        <w:gridCol w:w="1348"/>
        <w:gridCol w:w="1326"/>
      </w:tblGrid>
      <w:tr w14:paraId="0FC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67B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E575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标识名称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44E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规格(mm)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9C9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材料/工艺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AF8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价格（元）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798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备注</w:t>
            </w:r>
          </w:p>
        </w:tc>
      </w:tr>
      <w:tr w14:paraId="77D82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21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D9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通告栏1(贴式)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3B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700*700</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A3+A4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66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5mm亚克力背面丝印雕刻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C3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1F0C">
            <w:pPr>
              <w:jc w:val="center"/>
              <w:rPr>
                <w:rFonts w:hint="eastAsia" w:ascii="宋体" w:hAnsi="宋体" w:eastAsia="宋体" w:cs="宋体"/>
                <w:i w:val="0"/>
                <w:iCs w:val="0"/>
                <w:color w:val="000000"/>
                <w:sz w:val="24"/>
                <w:szCs w:val="24"/>
                <w:u w:val="none"/>
              </w:rPr>
            </w:pPr>
          </w:p>
        </w:tc>
      </w:tr>
      <w:tr w14:paraId="4461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FCD2">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88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通告栏2(贴式)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719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700*750</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A3+A3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E6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5mm亚克力背面丝印雕刻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4AB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C3F0">
            <w:pPr>
              <w:jc w:val="center"/>
              <w:rPr>
                <w:rFonts w:hint="eastAsia" w:ascii="宋体" w:hAnsi="宋体" w:eastAsia="宋体" w:cs="宋体"/>
                <w:i w:val="0"/>
                <w:iCs w:val="0"/>
                <w:color w:val="000000"/>
                <w:sz w:val="24"/>
                <w:szCs w:val="24"/>
                <w:u w:val="none"/>
              </w:rPr>
            </w:pPr>
          </w:p>
        </w:tc>
      </w:tr>
      <w:tr w14:paraId="62606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A3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97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收费公示栏</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服务承诺</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明码标价牌      (贴墙安装)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08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9A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一套</w:t>
            </w:r>
            <w:r>
              <w:rPr>
                <w:rStyle w:val="7"/>
                <w:color w:val="000000" w:themeColor="text1"/>
                <w:lang w:val="en-US" w:eastAsia="zh-CN" w:bidi="ar"/>
                <w14:textFill>
                  <w14:solidFill>
                    <w14:schemeClr w14:val="tx1"/>
                  </w14:solidFill>
                </w14:textFill>
              </w:rPr>
              <w:t>3块</w:t>
            </w:r>
            <w:r>
              <w:rPr>
                <w:rStyle w:val="8"/>
                <w:color w:val="000000" w:themeColor="text1"/>
                <w:lang w:val="en-US" w:eastAsia="zh-CN" w:bidi="ar"/>
                <w14:textFill>
                  <w14:solidFill>
                    <w14:schemeClr w14:val="tx1"/>
                  </w14:solidFill>
                </w14:textFill>
              </w:rPr>
              <w:t>，5mm亚克力背面丝印雕刻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F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C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3块的总价</w:t>
            </w:r>
          </w:p>
        </w:tc>
      </w:tr>
      <w:tr w14:paraId="1323D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38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93D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团队信息栏(贴墙安装)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BD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AE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3mm哑克力板背面丝印，粘贴透明小盒子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D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51EE">
            <w:pPr>
              <w:jc w:val="center"/>
              <w:rPr>
                <w:rFonts w:hint="eastAsia" w:ascii="宋体" w:hAnsi="宋体" w:eastAsia="宋体" w:cs="宋体"/>
                <w:i w:val="0"/>
                <w:iCs w:val="0"/>
                <w:color w:val="000000"/>
                <w:sz w:val="24"/>
                <w:szCs w:val="24"/>
                <w:u w:val="none"/>
              </w:rPr>
            </w:pPr>
          </w:p>
        </w:tc>
      </w:tr>
      <w:tr w14:paraId="3157F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1A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BC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展板架子(贴墙安装)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6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B2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5+5mm哑克力板背面烤漆，内贴纸张或室内写真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2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6101">
            <w:pPr>
              <w:rPr>
                <w:rFonts w:hint="eastAsia" w:ascii="宋体" w:hAnsi="宋体" w:eastAsia="宋体" w:cs="宋体"/>
                <w:i w:val="0"/>
                <w:iCs w:val="0"/>
                <w:color w:val="000000"/>
                <w:sz w:val="24"/>
                <w:szCs w:val="24"/>
                <w:u w:val="none"/>
              </w:rPr>
            </w:pPr>
          </w:p>
        </w:tc>
      </w:tr>
      <w:tr w14:paraId="4B73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E5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99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活动告示栏(移动式)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4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1400*320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2E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Ф38mm不锈钢管，Ф48mm不锈钢管，5mm进口哑克力板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1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2A2C">
            <w:pPr>
              <w:jc w:val="center"/>
              <w:rPr>
                <w:rFonts w:hint="eastAsia" w:ascii="宋体" w:hAnsi="宋体" w:eastAsia="宋体" w:cs="宋体"/>
                <w:i w:val="0"/>
                <w:iCs w:val="0"/>
                <w:color w:val="000000"/>
                <w:sz w:val="24"/>
                <w:szCs w:val="24"/>
                <w:u w:val="none"/>
              </w:rPr>
            </w:pPr>
          </w:p>
        </w:tc>
      </w:tr>
      <w:tr w14:paraId="6F95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636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FC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背景墙LOGO3  (贴墙安装)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93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2250*605*LOGO=400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DB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20mmPVC，30mmPVC激光雕刻，烤漆丝印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3C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522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南通中宏环境发展有限公司（中英文）</w:t>
            </w:r>
          </w:p>
        </w:tc>
      </w:tr>
      <w:tr w14:paraId="2C39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35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D7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吧台LOGO</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4A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E8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15mm哑克力激光雕刻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E1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CD1C">
            <w:pPr>
              <w:jc w:val="center"/>
              <w:rPr>
                <w:rFonts w:hint="eastAsia" w:ascii="宋体" w:hAnsi="宋体" w:eastAsia="宋体" w:cs="宋体"/>
                <w:i w:val="0"/>
                <w:iCs w:val="0"/>
                <w:color w:val="000000"/>
                <w:sz w:val="24"/>
                <w:szCs w:val="24"/>
                <w:u w:val="none"/>
              </w:rPr>
            </w:pPr>
          </w:p>
        </w:tc>
      </w:tr>
      <w:tr w14:paraId="00A11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F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28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科室（房间）牌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FE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文印室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D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A1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2C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11C8">
            <w:pPr>
              <w:jc w:val="center"/>
              <w:rPr>
                <w:rFonts w:hint="eastAsia" w:ascii="宋体" w:hAnsi="宋体" w:eastAsia="宋体" w:cs="宋体"/>
                <w:i w:val="0"/>
                <w:iCs w:val="0"/>
                <w:color w:val="000000"/>
                <w:sz w:val="24"/>
                <w:szCs w:val="24"/>
                <w:u w:val="none"/>
              </w:rPr>
            </w:pPr>
          </w:p>
        </w:tc>
      </w:tr>
      <w:tr w14:paraId="1A0A4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1F6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C98A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5C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档案室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F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EB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BF53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A923">
            <w:pPr>
              <w:jc w:val="center"/>
              <w:rPr>
                <w:rFonts w:hint="eastAsia" w:ascii="宋体" w:hAnsi="宋体" w:eastAsia="宋体" w:cs="宋体"/>
                <w:i w:val="0"/>
                <w:iCs w:val="0"/>
                <w:color w:val="000000"/>
                <w:sz w:val="24"/>
                <w:szCs w:val="24"/>
                <w:u w:val="none"/>
              </w:rPr>
            </w:pPr>
          </w:p>
        </w:tc>
      </w:tr>
      <w:tr w14:paraId="2FF6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08A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D234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D0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总经理室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D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C6C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21F4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E681">
            <w:pPr>
              <w:jc w:val="center"/>
              <w:rPr>
                <w:rFonts w:hint="eastAsia" w:ascii="宋体" w:hAnsi="宋体" w:eastAsia="宋体" w:cs="宋体"/>
                <w:i w:val="0"/>
                <w:iCs w:val="0"/>
                <w:color w:val="000000"/>
                <w:sz w:val="24"/>
                <w:szCs w:val="24"/>
                <w:u w:val="none"/>
              </w:rPr>
            </w:pPr>
          </w:p>
        </w:tc>
      </w:tr>
      <w:tr w14:paraId="3760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FB6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9569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9B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副总经理室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6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9E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018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CE1C">
            <w:pPr>
              <w:jc w:val="center"/>
              <w:rPr>
                <w:rFonts w:hint="eastAsia" w:ascii="宋体" w:hAnsi="宋体" w:eastAsia="宋体" w:cs="宋体"/>
                <w:i w:val="0"/>
                <w:iCs w:val="0"/>
                <w:color w:val="000000"/>
                <w:sz w:val="24"/>
                <w:szCs w:val="24"/>
                <w:u w:val="none"/>
              </w:rPr>
            </w:pPr>
          </w:p>
        </w:tc>
      </w:tr>
      <w:tr w14:paraId="7B28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BB1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DE66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D6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市场总监室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9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D31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E4CF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2C23">
            <w:pPr>
              <w:jc w:val="center"/>
              <w:rPr>
                <w:rFonts w:hint="eastAsia" w:ascii="宋体" w:hAnsi="宋体" w:eastAsia="宋体" w:cs="宋体"/>
                <w:i w:val="0"/>
                <w:iCs w:val="0"/>
                <w:color w:val="000000"/>
                <w:sz w:val="24"/>
                <w:szCs w:val="24"/>
                <w:u w:val="none"/>
              </w:rPr>
            </w:pPr>
          </w:p>
        </w:tc>
      </w:tr>
      <w:tr w14:paraId="1F41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B37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A83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9E7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物业总监室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7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0E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41D5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0FC4">
            <w:pPr>
              <w:jc w:val="center"/>
              <w:rPr>
                <w:rFonts w:hint="eastAsia" w:ascii="宋体" w:hAnsi="宋体" w:eastAsia="宋体" w:cs="宋体"/>
                <w:i w:val="0"/>
                <w:iCs w:val="0"/>
                <w:color w:val="000000"/>
                <w:sz w:val="24"/>
                <w:szCs w:val="24"/>
                <w:u w:val="none"/>
              </w:rPr>
            </w:pPr>
          </w:p>
        </w:tc>
      </w:tr>
      <w:tr w14:paraId="2472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248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38DB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44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市场拓展部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5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52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D60D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4FB4">
            <w:pPr>
              <w:jc w:val="center"/>
              <w:rPr>
                <w:rFonts w:hint="eastAsia" w:ascii="宋体" w:hAnsi="宋体" w:eastAsia="宋体" w:cs="宋体"/>
                <w:i w:val="0"/>
                <w:iCs w:val="0"/>
                <w:color w:val="000000"/>
                <w:sz w:val="24"/>
                <w:szCs w:val="24"/>
                <w:u w:val="none"/>
              </w:rPr>
            </w:pPr>
          </w:p>
        </w:tc>
      </w:tr>
      <w:tr w14:paraId="5607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C13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A2B0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81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财务管理部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2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28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7873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B70F">
            <w:pPr>
              <w:jc w:val="center"/>
              <w:rPr>
                <w:rFonts w:hint="eastAsia" w:ascii="宋体" w:hAnsi="宋体" w:eastAsia="宋体" w:cs="宋体"/>
                <w:i w:val="0"/>
                <w:iCs w:val="0"/>
                <w:color w:val="000000"/>
                <w:sz w:val="24"/>
                <w:szCs w:val="24"/>
                <w:u w:val="none"/>
              </w:rPr>
            </w:pPr>
          </w:p>
        </w:tc>
      </w:tr>
      <w:tr w14:paraId="77552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BF8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2B1C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6E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物业管理部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B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B7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CD68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94FB0">
            <w:pPr>
              <w:jc w:val="center"/>
              <w:rPr>
                <w:rFonts w:hint="eastAsia" w:ascii="宋体" w:hAnsi="宋体" w:eastAsia="宋体" w:cs="宋体"/>
                <w:i w:val="0"/>
                <w:iCs w:val="0"/>
                <w:color w:val="000000"/>
                <w:sz w:val="24"/>
                <w:szCs w:val="24"/>
                <w:u w:val="none"/>
              </w:rPr>
            </w:pPr>
          </w:p>
        </w:tc>
      </w:tr>
      <w:tr w14:paraId="2705A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5BF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99D1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24C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秩序管理部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2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A6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C274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051FB">
            <w:pPr>
              <w:jc w:val="center"/>
              <w:rPr>
                <w:rFonts w:hint="eastAsia" w:ascii="宋体" w:hAnsi="宋体" w:eastAsia="宋体" w:cs="宋体"/>
                <w:i w:val="0"/>
                <w:iCs w:val="0"/>
                <w:color w:val="000000"/>
                <w:sz w:val="24"/>
                <w:szCs w:val="24"/>
                <w:u w:val="none"/>
              </w:rPr>
            </w:pPr>
          </w:p>
        </w:tc>
      </w:tr>
      <w:tr w14:paraId="5B4E5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3F5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F58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10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保洁管理部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1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EA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2BD0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4D1E9">
            <w:pPr>
              <w:jc w:val="center"/>
              <w:rPr>
                <w:rFonts w:hint="eastAsia" w:ascii="宋体" w:hAnsi="宋体" w:eastAsia="宋体" w:cs="宋体"/>
                <w:i w:val="0"/>
                <w:iCs w:val="0"/>
                <w:color w:val="000000"/>
                <w:sz w:val="24"/>
                <w:szCs w:val="24"/>
                <w:u w:val="none"/>
              </w:rPr>
            </w:pPr>
          </w:p>
        </w:tc>
      </w:tr>
      <w:tr w14:paraId="5FA33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DC5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EA82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A72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客户服务部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8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B4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59F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87C8">
            <w:pPr>
              <w:jc w:val="center"/>
              <w:rPr>
                <w:rFonts w:hint="eastAsia" w:ascii="宋体" w:hAnsi="宋体" w:eastAsia="宋体" w:cs="宋体"/>
                <w:i w:val="0"/>
                <w:iCs w:val="0"/>
                <w:color w:val="000000"/>
                <w:sz w:val="24"/>
                <w:szCs w:val="24"/>
                <w:u w:val="none"/>
              </w:rPr>
            </w:pPr>
          </w:p>
        </w:tc>
      </w:tr>
      <w:tr w14:paraId="14DF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D67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0C7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EF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工程管理部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D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F0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67E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DE29C">
            <w:pPr>
              <w:jc w:val="center"/>
              <w:rPr>
                <w:rFonts w:hint="eastAsia" w:ascii="宋体" w:hAnsi="宋体" w:eastAsia="宋体" w:cs="宋体"/>
                <w:i w:val="0"/>
                <w:iCs w:val="0"/>
                <w:color w:val="000000"/>
                <w:sz w:val="24"/>
                <w:szCs w:val="24"/>
                <w:u w:val="none"/>
              </w:rPr>
            </w:pPr>
          </w:p>
        </w:tc>
      </w:tr>
      <w:tr w14:paraId="0A3C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A75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97AA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A4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品质管理部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DA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1F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B1F4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E835">
            <w:pPr>
              <w:jc w:val="center"/>
              <w:rPr>
                <w:rFonts w:hint="eastAsia" w:ascii="宋体" w:hAnsi="宋体" w:eastAsia="宋体" w:cs="宋体"/>
                <w:i w:val="0"/>
                <w:iCs w:val="0"/>
                <w:color w:val="000000"/>
                <w:sz w:val="24"/>
                <w:szCs w:val="24"/>
                <w:u w:val="none"/>
              </w:rPr>
            </w:pPr>
          </w:p>
        </w:tc>
      </w:tr>
      <w:tr w14:paraId="147FF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271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8D5E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CA7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行政事务部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D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CA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58E0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9B4F">
            <w:pPr>
              <w:jc w:val="center"/>
              <w:rPr>
                <w:rFonts w:hint="eastAsia" w:ascii="宋体" w:hAnsi="宋体" w:eastAsia="宋体" w:cs="宋体"/>
                <w:i w:val="0"/>
                <w:iCs w:val="0"/>
                <w:color w:val="000000"/>
                <w:sz w:val="24"/>
                <w:szCs w:val="24"/>
                <w:u w:val="none"/>
              </w:rPr>
            </w:pPr>
          </w:p>
        </w:tc>
      </w:tr>
      <w:tr w14:paraId="0D6A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32F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C84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00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人力资源部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B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B33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82EB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5D27">
            <w:pPr>
              <w:jc w:val="center"/>
              <w:rPr>
                <w:rFonts w:hint="eastAsia" w:ascii="宋体" w:hAnsi="宋体" w:eastAsia="宋体" w:cs="宋体"/>
                <w:i w:val="0"/>
                <w:iCs w:val="0"/>
                <w:color w:val="000000"/>
                <w:sz w:val="24"/>
                <w:szCs w:val="24"/>
                <w:u w:val="none"/>
              </w:rPr>
            </w:pPr>
          </w:p>
        </w:tc>
      </w:tr>
      <w:tr w14:paraId="3C569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A04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9899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79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培训管理部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7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15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9C4C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2A98">
            <w:pPr>
              <w:jc w:val="center"/>
              <w:rPr>
                <w:rFonts w:hint="eastAsia" w:ascii="宋体" w:hAnsi="宋体" w:eastAsia="宋体" w:cs="宋体"/>
                <w:i w:val="0"/>
                <w:iCs w:val="0"/>
                <w:color w:val="000000"/>
                <w:sz w:val="24"/>
                <w:szCs w:val="24"/>
                <w:u w:val="none"/>
              </w:rPr>
            </w:pPr>
          </w:p>
        </w:tc>
      </w:tr>
      <w:tr w14:paraId="21D9F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8D7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4DCB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70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规划发展部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C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FB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F95F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94CC">
            <w:pPr>
              <w:rPr>
                <w:rFonts w:hint="eastAsia" w:ascii="宋体" w:hAnsi="宋体" w:eastAsia="宋体" w:cs="宋体"/>
                <w:i w:val="0"/>
                <w:iCs w:val="0"/>
                <w:color w:val="000000"/>
                <w:sz w:val="24"/>
                <w:szCs w:val="24"/>
                <w:u w:val="none"/>
              </w:rPr>
            </w:pPr>
          </w:p>
        </w:tc>
      </w:tr>
      <w:tr w14:paraId="4C008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B4F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8DDB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B9E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综合事务部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2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6A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785F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A1F6">
            <w:pPr>
              <w:rPr>
                <w:rFonts w:hint="eastAsia" w:ascii="宋体" w:hAnsi="宋体" w:eastAsia="宋体" w:cs="宋体"/>
                <w:i w:val="0"/>
                <w:iCs w:val="0"/>
                <w:color w:val="000000"/>
                <w:sz w:val="24"/>
                <w:szCs w:val="24"/>
                <w:u w:val="none"/>
              </w:rPr>
            </w:pPr>
          </w:p>
        </w:tc>
      </w:tr>
      <w:tr w14:paraId="3180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910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9DB9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49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经营管理部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4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2A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C20F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D964">
            <w:pPr>
              <w:rPr>
                <w:rFonts w:hint="eastAsia" w:ascii="宋体" w:hAnsi="宋体" w:eastAsia="宋体" w:cs="宋体"/>
                <w:i w:val="0"/>
                <w:iCs w:val="0"/>
                <w:color w:val="000000"/>
                <w:sz w:val="24"/>
                <w:szCs w:val="24"/>
                <w:u w:val="none"/>
              </w:rPr>
            </w:pPr>
          </w:p>
        </w:tc>
      </w:tr>
      <w:tr w14:paraId="36E0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13C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39A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A1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会议室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F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100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004F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5BFBE">
            <w:pPr>
              <w:jc w:val="center"/>
              <w:rPr>
                <w:rFonts w:hint="eastAsia" w:ascii="宋体" w:hAnsi="宋体" w:eastAsia="宋体" w:cs="宋体"/>
                <w:i w:val="0"/>
                <w:iCs w:val="0"/>
                <w:color w:val="000000"/>
                <w:sz w:val="24"/>
                <w:szCs w:val="24"/>
                <w:u w:val="none"/>
              </w:rPr>
            </w:pPr>
          </w:p>
        </w:tc>
      </w:tr>
      <w:tr w14:paraId="49FD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BCE8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6A09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92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消控室（闲人免进）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9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36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8102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45F5A">
            <w:pPr>
              <w:jc w:val="center"/>
              <w:rPr>
                <w:rFonts w:hint="eastAsia" w:ascii="宋体" w:hAnsi="宋体" w:eastAsia="宋体" w:cs="宋体"/>
                <w:i w:val="0"/>
                <w:iCs w:val="0"/>
                <w:color w:val="000000"/>
                <w:sz w:val="24"/>
                <w:szCs w:val="24"/>
                <w:u w:val="none"/>
              </w:rPr>
            </w:pPr>
          </w:p>
        </w:tc>
      </w:tr>
      <w:tr w14:paraId="74BD7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968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6FB1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B86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等待区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34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E2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60D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CC31">
            <w:pPr>
              <w:jc w:val="center"/>
              <w:rPr>
                <w:rFonts w:hint="eastAsia" w:ascii="宋体" w:hAnsi="宋体" w:eastAsia="宋体" w:cs="宋体"/>
                <w:i w:val="0"/>
                <w:iCs w:val="0"/>
                <w:color w:val="000000"/>
                <w:sz w:val="24"/>
                <w:szCs w:val="24"/>
                <w:u w:val="none"/>
              </w:rPr>
            </w:pPr>
          </w:p>
        </w:tc>
      </w:tr>
      <w:tr w14:paraId="7BC7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ACF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CFC6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E12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库房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E9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8A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31C8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F606A">
            <w:pPr>
              <w:jc w:val="center"/>
              <w:rPr>
                <w:rFonts w:hint="eastAsia" w:ascii="宋体" w:hAnsi="宋体" w:eastAsia="宋体" w:cs="宋体"/>
                <w:i w:val="0"/>
                <w:iCs w:val="0"/>
                <w:color w:val="000000"/>
                <w:sz w:val="24"/>
                <w:szCs w:val="24"/>
                <w:u w:val="none"/>
              </w:rPr>
            </w:pPr>
          </w:p>
        </w:tc>
      </w:tr>
      <w:tr w14:paraId="1233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4FF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80DF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0A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男洗手间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B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2F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9C43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A4E3">
            <w:pPr>
              <w:rPr>
                <w:rFonts w:hint="eastAsia" w:ascii="宋体" w:hAnsi="宋体" w:eastAsia="宋体" w:cs="宋体"/>
                <w:i w:val="0"/>
                <w:iCs w:val="0"/>
                <w:color w:val="000000"/>
                <w:sz w:val="24"/>
                <w:szCs w:val="24"/>
                <w:u w:val="none"/>
              </w:rPr>
            </w:pPr>
          </w:p>
        </w:tc>
      </w:tr>
      <w:tr w14:paraId="5976F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C56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1C7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10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女洗手间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3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4C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23D1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5160">
            <w:pPr>
              <w:rPr>
                <w:rFonts w:hint="eastAsia" w:ascii="宋体" w:hAnsi="宋体" w:eastAsia="宋体" w:cs="宋体"/>
                <w:i w:val="0"/>
                <w:iCs w:val="0"/>
                <w:color w:val="000000"/>
                <w:sz w:val="24"/>
                <w:szCs w:val="24"/>
                <w:u w:val="none"/>
              </w:rPr>
            </w:pPr>
          </w:p>
        </w:tc>
      </w:tr>
      <w:tr w14:paraId="233A8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63D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B8C4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06B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E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24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59E5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1E85">
            <w:pPr>
              <w:rPr>
                <w:rFonts w:hint="eastAsia" w:ascii="宋体" w:hAnsi="宋体" w:eastAsia="宋体" w:cs="宋体"/>
                <w:i w:val="0"/>
                <w:iCs w:val="0"/>
                <w:color w:val="000000"/>
                <w:sz w:val="24"/>
                <w:szCs w:val="24"/>
                <w:u w:val="none"/>
              </w:rPr>
            </w:pPr>
          </w:p>
        </w:tc>
      </w:tr>
      <w:tr w14:paraId="281F2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BB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0A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桌    面    卡    座    (立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6D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内容自定义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3C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12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金属卡座自由活动,10mmPVC烤漆，丝印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4D96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A6BE">
            <w:pPr>
              <w:rPr>
                <w:rFonts w:hint="eastAsia" w:ascii="宋体" w:hAnsi="宋体" w:eastAsia="宋体" w:cs="宋体"/>
                <w:i w:val="0"/>
                <w:iCs w:val="0"/>
                <w:color w:val="000000"/>
                <w:sz w:val="24"/>
                <w:szCs w:val="24"/>
                <w:u w:val="none"/>
              </w:rPr>
            </w:pPr>
          </w:p>
        </w:tc>
      </w:tr>
      <w:tr w14:paraId="1E8E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C6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DF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提示牌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657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公司简介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F5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785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易拉宝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D5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54E9">
            <w:pPr>
              <w:jc w:val="center"/>
              <w:rPr>
                <w:rFonts w:hint="eastAsia" w:ascii="宋体" w:hAnsi="宋体" w:eastAsia="宋体" w:cs="宋体"/>
                <w:i w:val="0"/>
                <w:iCs w:val="0"/>
                <w:color w:val="000000"/>
                <w:sz w:val="24"/>
                <w:szCs w:val="24"/>
                <w:u w:val="none"/>
              </w:rPr>
            </w:pPr>
          </w:p>
        </w:tc>
      </w:tr>
      <w:tr w14:paraId="587E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96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EE33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0B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入住流程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B3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39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2A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C6DA">
            <w:pPr>
              <w:jc w:val="center"/>
              <w:rPr>
                <w:rFonts w:hint="eastAsia" w:ascii="宋体" w:hAnsi="宋体" w:eastAsia="宋体" w:cs="宋体"/>
                <w:i w:val="0"/>
                <w:iCs w:val="0"/>
                <w:color w:val="000000"/>
                <w:sz w:val="24"/>
                <w:szCs w:val="24"/>
                <w:u w:val="none"/>
              </w:rPr>
            </w:pPr>
          </w:p>
        </w:tc>
      </w:tr>
      <w:tr w14:paraId="42F3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66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BC0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E4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装修流程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26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B86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4312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0D26">
            <w:pPr>
              <w:jc w:val="center"/>
              <w:rPr>
                <w:rFonts w:hint="eastAsia" w:ascii="宋体" w:hAnsi="宋体" w:eastAsia="宋体" w:cs="宋体"/>
                <w:i w:val="0"/>
                <w:iCs w:val="0"/>
                <w:color w:val="000000"/>
                <w:sz w:val="24"/>
                <w:szCs w:val="24"/>
                <w:u w:val="none"/>
              </w:rPr>
            </w:pPr>
          </w:p>
        </w:tc>
      </w:tr>
      <w:tr w14:paraId="5D77C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23D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C5C1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27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装修注意事项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7A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12F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8BEB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1234E">
            <w:pPr>
              <w:jc w:val="center"/>
              <w:rPr>
                <w:rFonts w:hint="eastAsia" w:ascii="宋体" w:hAnsi="宋体" w:eastAsia="宋体" w:cs="宋体"/>
                <w:i w:val="0"/>
                <w:iCs w:val="0"/>
                <w:color w:val="000000"/>
                <w:sz w:val="24"/>
                <w:szCs w:val="24"/>
                <w:u w:val="none"/>
              </w:rPr>
            </w:pPr>
          </w:p>
        </w:tc>
      </w:tr>
      <w:tr w14:paraId="105D9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99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C1C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5A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入住收费标准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48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D22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0A60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D6EC5">
            <w:pPr>
              <w:jc w:val="center"/>
              <w:rPr>
                <w:rFonts w:hint="eastAsia" w:ascii="宋体" w:hAnsi="宋体" w:eastAsia="宋体" w:cs="宋体"/>
                <w:i w:val="0"/>
                <w:iCs w:val="0"/>
                <w:color w:val="000000"/>
                <w:sz w:val="24"/>
                <w:szCs w:val="24"/>
                <w:u w:val="none"/>
              </w:rPr>
            </w:pPr>
          </w:p>
        </w:tc>
      </w:tr>
      <w:tr w14:paraId="2777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AF7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6572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07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电梯使用需知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B9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250*350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EE6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4EB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C74F">
            <w:pPr>
              <w:jc w:val="center"/>
              <w:rPr>
                <w:rFonts w:hint="eastAsia" w:ascii="宋体" w:hAnsi="宋体" w:eastAsia="宋体" w:cs="宋体"/>
                <w:i w:val="0"/>
                <w:iCs w:val="0"/>
                <w:color w:val="000000"/>
                <w:sz w:val="24"/>
                <w:szCs w:val="24"/>
                <w:u w:val="none"/>
              </w:rPr>
            </w:pPr>
          </w:p>
        </w:tc>
      </w:tr>
      <w:tr w14:paraId="11F69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39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85C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8273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发现可疑人士或异常现象请即致电管理处XXXXXXX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5B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7B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94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3CA9">
            <w:pPr>
              <w:jc w:val="center"/>
              <w:rPr>
                <w:rFonts w:hint="eastAsia" w:ascii="宋体" w:hAnsi="宋体" w:eastAsia="宋体" w:cs="宋体"/>
                <w:i w:val="0"/>
                <w:iCs w:val="0"/>
                <w:color w:val="000000"/>
                <w:sz w:val="24"/>
                <w:szCs w:val="24"/>
                <w:u w:val="none"/>
              </w:rPr>
            </w:pPr>
          </w:p>
        </w:tc>
      </w:tr>
      <w:tr w14:paraId="08FA0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98B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4978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FF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防火门应常关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02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F00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2FC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670E">
            <w:pPr>
              <w:jc w:val="center"/>
              <w:rPr>
                <w:rFonts w:hint="eastAsia" w:ascii="宋体" w:hAnsi="宋体" w:eastAsia="宋体" w:cs="宋体"/>
                <w:i w:val="0"/>
                <w:iCs w:val="0"/>
                <w:color w:val="000000"/>
                <w:sz w:val="24"/>
                <w:szCs w:val="24"/>
                <w:u w:val="none"/>
              </w:rPr>
            </w:pPr>
          </w:p>
        </w:tc>
      </w:tr>
      <w:tr w14:paraId="1694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B9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0E94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67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问询处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FF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D0B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F1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27F3">
            <w:pPr>
              <w:rPr>
                <w:rFonts w:hint="eastAsia" w:ascii="宋体" w:hAnsi="宋体" w:eastAsia="宋体" w:cs="宋体"/>
                <w:i w:val="0"/>
                <w:iCs w:val="0"/>
                <w:color w:val="000000"/>
                <w:sz w:val="24"/>
                <w:szCs w:val="24"/>
                <w:u w:val="none"/>
              </w:rPr>
            </w:pPr>
          </w:p>
        </w:tc>
      </w:tr>
      <w:tr w14:paraId="63AC2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B2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946B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5F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填表签约处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CD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DC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FE33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832C">
            <w:pPr>
              <w:rPr>
                <w:rFonts w:hint="eastAsia" w:ascii="宋体" w:hAnsi="宋体" w:eastAsia="宋体" w:cs="宋体"/>
                <w:i w:val="0"/>
                <w:iCs w:val="0"/>
                <w:color w:val="000000"/>
                <w:sz w:val="24"/>
                <w:szCs w:val="24"/>
                <w:u w:val="none"/>
              </w:rPr>
            </w:pPr>
          </w:p>
        </w:tc>
      </w:tr>
      <w:tr w14:paraId="0266F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CB2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4D42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16D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领取物品处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5D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C9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855B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F9A3">
            <w:pPr>
              <w:rPr>
                <w:rFonts w:hint="eastAsia" w:ascii="宋体" w:hAnsi="宋体" w:eastAsia="宋体" w:cs="宋体"/>
                <w:i w:val="0"/>
                <w:iCs w:val="0"/>
                <w:color w:val="000000"/>
                <w:sz w:val="24"/>
                <w:szCs w:val="24"/>
                <w:u w:val="none"/>
              </w:rPr>
            </w:pPr>
          </w:p>
        </w:tc>
      </w:tr>
      <w:tr w14:paraId="31F97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3A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B87F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9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推拉牌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00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72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E5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63D9A">
            <w:pPr>
              <w:jc w:val="center"/>
              <w:rPr>
                <w:rFonts w:hint="eastAsia" w:ascii="宋体" w:hAnsi="宋体" w:eastAsia="宋体" w:cs="宋体"/>
                <w:i w:val="0"/>
                <w:iCs w:val="0"/>
                <w:color w:val="000000"/>
                <w:sz w:val="24"/>
                <w:szCs w:val="24"/>
                <w:u w:val="none"/>
              </w:rPr>
            </w:pPr>
          </w:p>
        </w:tc>
      </w:tr>
      <w:tr w14:paraId="277F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DD6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3899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21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电动道闸，请勿手动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31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9A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8F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8F899">
            <w:pPr>
              <w:jc w:val="center"/>
              <w:rPr>
                <w:rFonts w:hint="eastAsia" w:ascii="宋体" w:hAnsi="宋体" w:eastAsia="宋体" w:cs="宋体"/>
                <w:i w:val="0"/>
                <w:iCs w:val="0"/>
                <w:color w:val="000000"/>
                <w:sz w:val="24"/>
                <w:szCs w:val="24"/>
                <w:u w:val="none"/>
              </w:rPr>
            </w:pPr>
          </w:p>
        </w:tc>
      </w:tr>
      <w:tr w14:paraId="07DF9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B5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8339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AA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出门请按此键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60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EC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1C53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CF404">
            <w:pPr>
              <w:jc w:val="center"/>
              <w:rPr>
                <w:rFonts w:hint="eastAsia" w:ascii="宋体" w:hAnsi="宋体" w:eastAsia="宋体" w:cs="宋体"/>
                <w:i w:val="0"/>
                <w:iCs w:val="0"/>
                <w:color w:val="000000"/>
                <w:sz w:val="24"/>
                <w:szCs w:val="24"/>
                <w:u w:val="none"/>
              </w:rPr>
            </w:pPr>
          </w:p>
        </w:tc>
      </w:tr>
      <w:tr w14:paraId="382AC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B0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21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移动式宣传栏(可做膨胀螺丝固定)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E4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2100*1770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DA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1.2mm不锈钢板表面烤漆，5mm透明钢化玻璃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8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3726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897ED8">
            <w:pPr>
              <w:jc w:val="center"/>
              <w:rPr>
                <w:rFonts w:hint="eastAsia" w:ascii="宋体" w:hAnsi="宋体" w:eastAsia="宋体" w:cs="宋体"/>
                <w:i w:val="0"/>
                <w:iCs w:val="0"/>
                <w:color w:val="000000"/>
                <w:sz w:val="24"/>
                <w:szCs w:val="24"/>
                <w:u w:val="none"/>
              </w:rPr>
            </w:pPr>
          </w:p>
        </w:tc>
      </w:tr>
      <w:tr w14:paraId="0D14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DF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540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消防疏散图  (贴墙安装)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0B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19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5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B1D4927">
            <w:pPr>
              <w:jc w:val="center"/>
              <w:rPr>
                <w:rFonts w:hint="eastAsia" w:ascii="宋体" w:hAnsi="宋体" w:eastAsia="宋体" w:cs="宋体"/>
                <w:i w:val="0"/>
                <w:iCs w:val="0"/>
                <w:color w:val="000000"/>
                <w:sz w:val="24"/>
                <w:szCs w:val="24"/>
                <w:u w:val="none"/>
              </w:rPr>
            </w:pPr>
          </w:p>
        </w:tc>
      </w:tr>
      <w:tr w14:paraId="7A63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2BA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6C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道闸提示牌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8D7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897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1.2mm不锈钢板折弯，表面烤漆，文字内容丝印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9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B39DF3">
            <w:pPr>
              <w:jc w:val="center"/>
              <w:rPr>
                <w:rFonts w:hint="eastAsia" w:ascii="宋体" w:hAnsi="宋体" w:eastAsia="宋体" w:cs="宋体"/>
                <w:i w:val="0"/>
                <w:iCs w:val="0"/>
                <w:color w:val="000000"/>
                <w:sz w:val="24"/>
                <w:szCs w:val="24"/>
                <w:u w:val="none"/>
              </w:rPr>
            </w:pPr>
          </w:p>
        </w:tc>
      </w:tr>
      <w:tr w14:paraId="3471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95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F1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服务时间牌  (贴墙安装)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C47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C47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1.5mm镀锌板激光切割弯圆，烤漆丝印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4D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CD8ED2">
            <w:pPr>
              <w:jc w:val="center"/>
              <w:rPr>
                <w:rFonts w:hint="eastAsia" w:ascii="宋体" w:hAnsi="宋体" w:eastAsia="宋体" w:cs="宋体"/>
                <w:i w:val="0"/>
                <w:iCs w:val="0"/>
                <w:color w:val="000000"/>
                <w:sz w:val="24"/>
                <w:szCs w:val="24"/>
                <w:u w:val="none"/>
              </w:rPr>
            </w:pPr>
          </w:p>
        </w:tc>
      </w:tr>
      <w:tr w14:paraId="3B7EF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E0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8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固定车位牌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F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FE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3+2+3mm哑克力粘合，烤漆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A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A178BB">
            <w:pPr>
              <w:jc w:val="center"/>
              <w:rPr>
                <w:rFonts w:hint="eastAsia" w:ascii="宋体" w:hAnsi="宋体" w:eastAsia="宋体" w:cs="宋体"/>
                <w:i w:val="0"/>
                <w:iCs w:val="0"/>
                <w:color w:val="000000"/>
                <w:sz w:val="24"/>
                <w:szCs w:val="24"/>
                <w:u w:val="none"/>
              </w:rPr>
            </w:pPr>
          </w:p>
        </w:tc>
      </w:tr>
      <w:tr w14:paraId="4DE17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55B2">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4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临时车位牌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7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03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3+2+3mm哑克力粘合，烤漆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FB5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8FED1A">
            <w:pPr>
              <w:jc w:val="center"/>
              <w:rPr>
                <w:rFonts w:hint="eastAsia" w:ascii="宋体" w:hAnsi="宋体" w:eastAsia="宋体" w:cs="宋体"/>
                <w:i w:val="0"/>
                <w:iCs w:val="0"/>
                <w:color w:val="000000"/>
                <w:sz w:val="24"/>
                <w:szCs w:val="24"/>
                <w:u w:val="none"/>
              </w:rPr>
            </w:pPr>
          </w:p>
        </w:tc>
      </w:tr>
      <w:tr w14:paraId="5E32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4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EF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楼幢号（贴墙安装）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CD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08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1.2mm不锈钢板折弯，表面烤漆，文字内容丝印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34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462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DE25FF">
            <w:pPr>
              <w:jc w:val="center"/>
              <w:rPr>
                <w:rFonts w:hint="eastAsia" w:ascii="宋体" w:hAnsi="宋体" w:eastAsia="宋体" w:cs="宋体"/>
                <w:i w:val="0"/>
                <w:iCs w:val="0"/>
                <w:color w:val="000000"/>
                <w:sz w:val="24"/>
                <w:szCs w:val="24"/>
                <w:u w:val="none"/>
              </w:rPr>
            </w:pPr>
          </w:p>
        </w:tc>
      </w:tr>
      <w:tr w14:paraId="186E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D663">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AD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房号牌     （贴墙安装）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81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CA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1.2mm不锈钢板折弯，表面烤漆，文字内容丝印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7F1A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139949">
            <w:pPr>
              <w:jc w:val="center"/>
              <w:rPr>
                <w:rFonts w:hint="eastAsia" w:ascii="宋体" w:hAnsi="宋体" w:eastAsia="宋体" w:cs="宋体"/>
                <w:i w:val="0"/>
                <w:iCs w:val="0"/>
                <w:color w:val="000000"/>
                <w:sz w:val="24"/>
                <w:szCs w:val="24"/>
                <w:u w:val="none"/>
              </w:rPr>
            </w:pPr>
          </w:p>
        </w:tc>
      </w:tr>
      <w:tr w14:paraId="799B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2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97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吸烟处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1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BE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DB8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FD5365">
            <w:pPr>
              <w:jc w:val="center"/>
              <w:rPr>
                <w:rFonts w:hint="eastAsia" w:ascii="宋体" w:hAnsi="宋体" w:eastAsia="宋体" w:cs="宋体"/>
                <w:i w:val="0"/>
                <w:iCs w:val="0"/>
                <w:color w:val="000000"/>
                <w:sz w:val="24"/>
                <w:szCs w:val="24"/>
                <w:u w:val="none"/>
              </w:rPr>
            </w:pPr>
          </w:p>
        </w:tc>
      </w:tr>
      <w:tr w14:paraId="279F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06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36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温馨提示牌1       (移动式)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E3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3E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3mm哑克力板背面丝印，热弯，双面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7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579BDA">
            <w:pPr>
              <w:jc w:val="center"/>
              <w:rPr>
                <w:rFonts w:hint="eastAsia" w:ascii="宋体" w:hAnsi="宋体" w:eastAsia="宋体" w:cs="宋体"/>
                <w:i w:val="0"/>
                <w:iCs w:val="0"/>
                <w:color w:val="000000"/>
                <w:sz w:val="24"/>
                <w:szCs w:val="24"/>
                <w:u w:val="none"/>
              </w:rPr>
            </w:pPr>
          </w:p>
        </w:tc>
      </w:tr>
      <w:tr w14:paraId="08B4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8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21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2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FF6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会议中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5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939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7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603870">
            <w:pPr>
              <w:jc w:val="center"/>
              <w:rPr>
                <w:rFonts w:hint="eastAsia" w:ascii="宋体" w:hAnsi="宋体" w:eastAsia="宋体" w:cs="宋体"/>
                <w:i w:val="0"/>
                <w:iCs w:val="0"/>
                <w:color w:val="000000"/>
                <w:sz w:val="24"/>
                <w:szCs w:val="24"/>
                <w:u w:val="none"/>
              </w:rPr>
            </w:pPr>
          </w:p>
        </w:tc>
      </w:tr>
      <w:tr w14:paraId="5895C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FDF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4846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60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闲置中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7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16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027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1E5EA3">
            <w:pPr>
              <w:jc w:val="center"/>
              <w:rPr>
                <w:rFonts w:hint="eastAsia" w:ascii="宋体" w:hAnsi="宋体" w:eastAsia="宋体" w:cs="宋体"/>
                <w:i w:val="0"/>
                <w:iCs w:val="0"/>
                <w:color w:val="000000"/>
                <w:sz w:val="24"/>
                <w:szCs w:val="24"/>
                <w:u w:val="none"/>
              </w:rPr>
            </w:pPr>
          </w:p>
        </w:tc>
      </w:tr>
      <w:tr w14:paraId="005E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4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61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3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48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C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D42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357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EAC0DD">
            <w:pPr>
              <w:jc w:val="center"/>
              <w:rPr>
                <w:rFonts w:hint="eastAsia" w:ascii="宋体" w:hAnsi="宋体" w:eastAsia="宋体" w:cs="宋体"/>
                <w:i w:val="0"/>
                <w:iCs w:val="0"/>
                <w:color w:val="000000"/>
                <w:sz w:val="24"/>
                <w:szCs w:val="24"/>
                <w:u w:val="none"/>
              </w:rPr>
            </w:pPr>
          </w:p>
        </w:tc>
      </w:tr>
      <w:tr w14:paraId="73CDE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9C0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B67B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345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阅读后，请放回原处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5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A86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A15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769532">
            <w:pPr>
              <w:jc w:val="center"/>
              <w:rPr>
                <w:rFonts w:hint="eastAsia" w:ascii="宋体" w:hAnsi="宋体" w:eastAsia="宋体" w:cs="宋体"/>
                <w:i w:val="0"/>
                <w:iCs w:val="0"/>
                <w:color w:val="000000"/>
                <w:sz w:val="24"/>
                <w:szCs w:val="24"/>
                <w:u w:val="none"/>
              </w:rPr>
            </w:pPr>
          </w:p>
        </w:tc>
      </w:tr>
      <w:tr w14:paraId="0A47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8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F6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4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CE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冷气开放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E4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F2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EA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B44FDC">
            <w:pPr>
              <w:jc w:val="center"/>
              <w:rPr>
                <w:rFonts w:hint="eastAsia" w:ascii="宋体" w:hAnsi="宋体" w:eastAsia="宋体" w:cs="宋体"/>
                <w:i w:val="0"/>
                <w:iCs w:val="0"/>
                <w:color w:val="000000"/>
                <w:sz w:val="24"/>
                <w:szCs w:val="24"/>
                <w:u w:val="none"/>
              </w:rPr>
            </w:pPr>
          </w:p>
        </w:tc>
      </w:tr>
      <w:tr w14:paraId="49D2F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801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0E2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60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注意安全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83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0F5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D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007F545">
            <w:pPr>
              <w:jc w:val="center"/>
              <w:rPr>
                <w:rFonts w:hint="eastAsia" w:ascii="宋体" w:hAnsi="宋体" w:eastAsia="宋体" w:cs="宋体"/>
                <w:i w:val="0"/>
                <w:iCs w:val="0"/>
                <w:color w:val="000000"/>
                <w:sz w:val="24"/>
                <w:szCs w:val="24"/>
                <w:u w:val="none"/>
              </w:rPr>
            </w:pPr>
          </w:p>
        </w:tc>
      </w:tr>
      <w:tr w14:paraId="78D2B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0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0A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(5)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840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请勿高空抛物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AC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A9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E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CF9596">
            <w:pPr>
              <w:jc w:val="center"/>
              <w:rPr>
                <w:rFonts w:hint="eastAsia" w:ascii="宋体" w:hAnsi="宋体" w:eastAsia="宋体" w:cs="宋体"/>
                <w:i w:val="0"/>
                <w:iCs w:val="0"/>
                <w:color w:val="000000"/>
                <w:sz w:val="24"/>
                <w:szCs w:val="24"/>
                <w:u w:val="none"/>
              </w:rPr>
            </w:pPr>
          </w:p>
        </w:tc>
      </w:tr>
      <w:tr w14:paraId="6F021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431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05F5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A9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请勿翻越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74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4F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7B9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4597DBC9">
            <w:pPr>
              <w:jc w:val="center"/>
              <w:rPr>
                <w:rFonts w:hint="eastAsia" w:ascii="宋体" w:hAnsi="宋体" w:eastAsia="宋体" w:cs="宋体"/>
                <w:i w:val="0"/>
                <w:iCs w:val="0"/>
                <w:color w:val="000000"/>
                <w:sz w:val="24"/>
                <w:szCs w:val="24"/>
                <w:u w:val="none"/>
              </w:rPr>
            </w:pPr>
          </w:p>
        </w:tc>
      </w:tr>
      <w:tr w14:paraId="6AA55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DAF0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0052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CD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B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BBF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8B0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7B4D54">
            <w:pPr>
              <w:jc w:val="center"/>
              <w:rPr>
                <w:rFonts w:hint="eastAsia" w:ascii="宋体" w:hAnsi="宋体" w:eastAsia="宋体" w:cs="宋体"/>
                <w:i w:val="0"/>
                <w:iCs w:val="0"/>
                <w:color w:val="000000"/>
                <w:sz w:val="24"/>
                <w:szCs w:val="24"/>
                <w:u w:val="none"/>
              </w:rPr>
            </w:pPr>
          </w:p>
        </w:tc>
      </w:tr>
      <w:tr w14:paraId="6D7A5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8D6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3839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D75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A0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AA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76C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121936">
            <w:pPr>
              <w:jc w:val="center"/>
              <w:rPr>
                <w:rFonts w:hint="eastAsia" w:ascii="宋体" w:hAnsi="宋体" w:eastAsia="宋体" w:cs="宋体"/>
                <w:i w:val="0"/>
                <w:iCs w:val="0"/>
                <w:color w:val="000000"/>
                <w:sz w:val="24"/>
                <w:szCs w:val="24"/>
                <w:u w:val="none"/>
              </w:rPr>
            </w:pPr>
          </w:p>
        </w:tc>
      </w:tr>
      <w:tr w14:paraId="59563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7A8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A518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39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严禁戏水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0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EA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70C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3F4114">
            <w:pPr>
              <w:jc w:val="center"/>
              <w:rPr>
                <w:rFonts w:hint="eastAsia" w:ascii="宋体" w:hAnsi="宋体" w:eastAsia="宋体" w:cs="宋体"/>
                <w:i w:val="0"/>
                <w:iCs w:val="0"/>
                <w:color w:val="000000"/>
                <w:sz w:val="24"/>
                <w:szCs w:val="24"/>
                <w:u w:val="none"/>
              </w:rPr>
            </w:pPr>
          </w:p>
        </w:tc>
      </w:tr>
      <w:tr w14:paraId="360D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774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117F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AD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水深危险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8B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16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EC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AA27EE">
            <w:pPr>
              <w:jc w:val="center"/>
              <w:rPr>
                <w:rFonts w:hint="eastAsia" w:ascii="宋体" w:hAnsi="宋体" w:eastAsia="宋体" w:cs="宋体"/>
                <w:i w:val="0"/>
                <w:iCs w:val="0"/>
                <w:color w:val="000000"/>
                <w:sz w:val="24"/>
                <w:szCs w:val="24"/>
                <w:u w:val="none"/>
              </w:rPr>
            </w:pPr>
          </w:p>
        </w:tc>
      </w:tr>
      <w:tr w14:paraId="5B89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F14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A4D2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E40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禁止靠近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C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C11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079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E3D68A">
            <w:pPr>
              <w:jc w:val="center"/>
              <w:rPr>
                <w:rFonts w:hint="eastAsia" w:ascii="宋体" w:hAnsi="宋体" w:eastAsia="宋体" w:cs="宋体"/>
                <w:i w:val="0"/>
                <w:iCs w:val="0"/>
                <w:color w:val="000000"/>
                <w:sz w:val="24"/>
                <w:szCs w:val="24"/>
                <w:u w:val="none"/>
              </w:rPr>
            </w:pPr>
          </w:p>
        </w:tc>
      </w:tr>
      <w:tr w14:paraId="43927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84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1ADD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845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高压请勿触摸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FD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9C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2BF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D45BD2">
            <w:pPr>
              <w:jc w:val="center"/>
              <w:rPr>
                <w:rFonts w:hint="eastAsia" w:ascii="宋体" w:hAnsi="宋体" w:eastAsia="宋体" w:cs="宋体"/>
                <w:i w:val="0"/>
                <w:iCs w:val="0"/>
                <w:color w:val="000000"/>
                <w:sz w:val="24"/>
                <w:szCs w:val="24"/>
                <w:u w:val="none"/>
              </w:rPr>
            </w:pPr>
          </w:p>
        </w:tc>
      </w:tr>
      <w:tr w14:paraId="2BC7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DC1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06A7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0DE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请勿攀爬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3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9D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143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2323FA">
            <w:pPr>
              <w:jc w:val="center"/>
              <w:rPr>
                <w:rFonts w:hint="eastAsia" w:ascii="宋体" w:hAnsi="宋体" w:eastAsia="宋体" w:cs="宋体"/>
                <w:i w:val="0"/>
                <w:iCs w:val="0"/>
                <w:color w:val="000000"/>
                <w:sz w:val="24"/>
                <w:szCs w:val="24"/>
                <w:u w:val="none"/>
              </w:rPr>
            </w:pPr>
          </w:p>
        </w:tc>
      </w:tr>
      <w:tr w14:paraId="506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381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2FCF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79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小心跌落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0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240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C04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95745F">
            <w:pPr>
              <w:jc w:val="center"/>
              <w:rPr>
                <w:rFonts w:hint="eastAsia" w:ascii="宋体" w:hAnsi="宋体" w:eastAsia="宋体" w:cs="宋体"/>
                <w:i w:val="0"/>
                <w:iCs w:val="0"/>
                <w:color w:val="000000"/>
                <w:sz w:val="24"/>
                <w:szCs w:val="24"/>
                <w:u w:val="none"/>
              </w:rPr>
            </w:pPr>
          </w:p>
        </w:tc>
      </w:tr>
      <w:tr w14:paraId="7910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B38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EFF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436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小心碰头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C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D8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E4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6369EA">
            <w:pPr>
              <w:jc w:val="center"/>
              <w:rPr>
                <w:rFonts w:hint="eastAsia" w:ascii="宋体" w:hAnsi="宋体" w:eastAsia="宋体" w:cs="宋体"/>
                <w:i w:val="0"/>
                <w:iCs w:val="0"/>
                <w:color w:val="000000"/>
                <w:sz w:val="24"/>
                <w:szCs w:val="24"/>
                <w:u w:val="none"/>
              </w:rPr>
            </w:pPr>
          </w:p>
        </w:tc>
      </w:tr>
      <w:tr w14:paraId="6080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33D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E1DA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28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C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DB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F4F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4C5E5D4F">
            <w:pPr>
              <w:jc w:val="center"/>
              <w:rPr>
                <w:rFonts w:hint="eastAsia" w:ascii="宋体" w:hAnsi="宋体" w:eastAsia="宋体" w:cs="宋体"/>
                <w:i w:val="0"/>
                <w:iCs w:val="0"/>
                <w:color w:val="000000"/>
                <w:sz w:val="24"/>
                <w:szCs w:val="24"/>
                <w:u w:val="none"/>
              </w:rPr>
            </w:pPr>
          </w:p>
        </w:tc>
      </w:tr>
      <w:tr w14:paraId="0B1F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60F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09CB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8EF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消防通道，</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请勿停车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1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5C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3ED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6E4F3F">
            <w:pPr>
              <w:jc w:val="center"/>
              <w:rPr>
                <w:rFonts w:hint="eastAsia" w:ascii="宋体" w:hAnsi="宋体" w:eastAsia="宋体" w:cs="宋体"/>
                <w:i w:val="0"/>
                <w:iCs w:val="0"/>
                <w:color w:val="000000"/>
                <w:sz w:val="24"/>
                <w:szCs w:val="24"/>
                <w:u w:val="none"/>
              </w:rPr>
            </w:pPr>
          </w:p>
        </w:tc>
      </w:tr>
      <w:tr w14:paraId="05992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BC8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0E02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279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您已进入监视区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8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95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88A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29D5A81C">
            <w:pPr>
              <w:jc w:val="center"/>
              <w:rPr>
                <w:rFonts w:hint="eastAsia" w:ascii="宋体" w:hAnsi="宋体" w:eastAsia="宋体" w:cs="宋体"/>
                <w:i w:val="0"/>
                <w:iCs w:val="0"/>
                <w:color w:val="000000"/>
                <w:sz w:val="24"/>
                <w:szCs w:val="24"/>
                <w:u w:val="none"/>
              </w:rPr>
            </w:pPr>
          </w:p>
        </w:tc>
      </w:tr>
      <w:tr w14:paraId="42C9E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44F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EF2D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E0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车内请不要存放贵重物品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65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661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E591BA">
            <w:pPr>
              <w:jc w:val="center"/>
              <w:rPr>
                <w:rFonts w:hint="eastAsia" w:ascii="宋体" w:hAnsi="宋体" w:eastAsia="宋体" w:cs="宋体"/>
                <w:i w:val="0"/>
                <w:iCs w:val="0"/>
                <w:color w:val="000000"/>
                <w:sz w:val="24"/>
                <w:szCs w:val="24"/>
                <w:u w:val="none"/>
              </w:rPr>
            </w:pPr>
          </w:p>
        </w:tc>
      </w:tr>
      <w:tr w14:paraId="045B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521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BD3E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46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请勿占用</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固定车位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D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73F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120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836DC8">
            <w:pPr>
              <w:jc w:val="center"/>
              <w:rPr>
                <w:rFonts w:hint="eastAsia" w:ascii="宋体" w:hAnsi="宋体" w:eastAsia="宋体" w:cs="宋体"/>
                <w:i w:val="0"/>
                <w:iCs w:val="0"/>
                <w:color w:val="000000"/>
                <w:sz w:val="24"/>
                <w:szCs w:val="24"/>
                <w:u w:val="none"/>
              </w:rPr>
            </w:pPr>
          </w:p>
        </w:tc>
      </w:tr>
      <w:tr w14:paraId="11EDF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1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6F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(6)   (挂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36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油漆未干，</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3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59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5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16C67D">
            <w:pPr>
              <w:jc w:val="center"/>
              <w:rPr>
                <w:rFonts w:hint="eastAsia" w:ascii="宋体" w:hAnsi="宋体" w:eastAsia="宋体" w:cs="宋体"/>
                <w:i w:val="0"/>
                <w:iCs w:val="0"/>
                <w:color w:val="000000"/>
                <w:sz w:val="24"/>
                <w:szCs w:val="24"/>
                <w:u w:val="none"/>
              </w:rPr>
            </w:pPr>
          </w:p>
        </w:tc>
      </w:tr>
      <w:tr w14:paraId="46FBD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6B2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4F0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89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D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54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F8F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679F03">
            <w:pPr>
              <w:jc w:val="center"/>
              <w:rPr>
                <w:rFonts w:hint="eastAsia" w:ascii="宋体" w:hAnsi="宋体" w:eastAsia="宋体" w:cs="宋体"/>
                <w:i w:val="0"/>
                <w:iCs w:val="0"/>
                <w:color w:val="000000"/>
                <w:sz w:val="24"/>
                <w:szCs w:val="24"/>
                <w:u w:val="none"/>
              </w:rPr>
            </w:pPr>
          </w:p>
        </w:tc>
      </w:tr>
      <w:tr w14:paraId="7297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585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75B5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D4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工作进行中，</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3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6E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71F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0811FB0">
            <w:pPr>
              <w:jc w:val="center"/>
              <w:rPr>
                <w:rFonts w:hint="eastAsia" w:ascii="宋体" w:hAnsi="宋体" w:eastAsia="宋体" w:cs="宋体"/>
                <w:i w:val="0"/>
                <w:iCs w:val="0"/>
                <w:color w:val="000000"/>
                <w:sz w:val="24"/>
                <w:szCs w:val="24"/>
                <w:u w:val="none"/>
              </w:rPr>
            </w:pPr>
          </w:p>
        </w:tc>
      </w:tr>
      <w:tr w14:paraId="74AA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B53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9428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CA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6C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9B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F85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D1C282">
            <w:pPr>
              <w:jc w:val="center"/>
              <w:rPr>
                <w:rFonts w:hint="eastAsia" w:ascii="宋体" w:hAnsi="宋体" w:eastAsia="宋体" w:cs="宋体"/>
                <w:i w:val="0"/>
                <w:iCs w:val="0"/>
                <w:color w:val="000000"/>
                <w:sz w:val="24"/>
                <w:szCs w:val="24"/>
                <w:u w:val="none"/>
              </w:rPr>
            </w:pPr>
          </w:p>
        </w:tc>
      </w:tr>
      <w:tr w14:paraId="0D30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75B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F82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D5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有电危险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96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A4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926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58F580">
            <w:pPr>
              <w:jc w:val="center"/>
              <w:rPr>
                <w:rFonts w:hint="eastAsia" w:ascii="宋体" w:hAnsi="宋体" w:eastAsia="宋体" w:cs="宋体"/>
                <w:i w:val="0"/>
                <w:iCs w:val="0"/>
                <w:color w:val="000000"/>
                <w:sz w:val="24"/>
                <w:szCs w:val="24"/>
                <w:u w:val="none"/>
              </w:rPr>
            </w:pPr>
          </w:p>
        </w:tc>
      </w:tr>
      <w:tr w14:paraId="2B6E4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C8D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F2E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2A8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小心触电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2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B5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029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342268">
            <w:pPr>
              <w:jc w:val="center"/>
              <w:rPr>
                <w:rFonts w:hint="eastAsia" w:ascii="宋体" w:hAnsi="宋体" w:eastAsia="宋体" w:cs="宋体"/>
                <w:i w:val="0"/>
                <w:iCs w:val="0"/>
                <w:color w:val="000000"/>
                <w:sz w:val="24"/>
                <w:szCs w:val="24"/>
                <w:u w:val="none"/>
              </w:rPr>
            </w:pPr>
          </w:p>
        </w:tc>
      </w:tr>
      <w:tr w14:paraId="5BE8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302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A937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A3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清洁进行中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8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2F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FB2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3302FE">
            <w:pPr>
              <w:jc w:val="center"/>
              <w:rPr>
                <w:rFonts w:hint="eastAsia" w:ascii="宋体" w:hAnsi="宋体" w:eastAsia="宋体" w:cs="宋体"/>
                <w:i w:val="0"/>
                <w:iCs w:val="0"/>
                <w:color w:val="FF0000"/>
                <w:sz w:val="24"/>
                <w:szCs w:val="24"/>
                <w:u w:val="none"/>
              </w:rPr>
            </w:pPr>
          </w:p>
        </w:tc>
      </w:tr>
      <w:tr w14:paraId="745FF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8AA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09EA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41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正在施工，</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请绕行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2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75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3CC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0FAAFE">
            <w:pPr>
              <w:jc w:val="center"/>
              <w:rPr>
                <w:rFonts w:hint="eastAsia" w:ascii="宋体" w:hAnsi="宋体" w:eastAsia="宋体" w:cs="宋体"/>
                <w:i w:val="0"/>
                <w:iCs w:val="0"/>
                <w:color w:val="FF0000"/>
                <w:sz w:val="24"/>
                <w:szCs w:val="24"/>
                <w:u w:val="none"/>
              </w:rPr>
            </w:pPr>
          </w:p>
        </w:tc>
      </w:tr>
      <w:tr w14:paraId="4D9A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CB5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55AC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F4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小心地滑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7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B54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BB2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0791A325">
            <w:pPr>
              <w:jc w:val="center"/>
              <w:rPr>
                <w:rFonts w:hint="eastAsia" w:ascii="宋体" w:hAnsi="宋体" w:eastAsia="宋体" w:cs="宋体"/>
                <w:i w:val="0"/>
                <w:iCs w:val="0"/>
                <w:color w:val="000000"/>
                <w:sz w:val="24"/>
                <w:szCs w:val="24"/>
                <w:u w:val="none"/>
              </w:rPr>
            </w:pPr>
          </w:p>
        </w:tc>
      </w:tr>
      <w:tr w14:paraId="05B3C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392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C602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35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7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D9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607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1ED463">
            <w:pPr>
              <w:jc w:val="center"/>
              <w:rPr>
                <w:rFonts w:hint="eastAsia" w:ascii="宋体" w:hAnsi="宋体" w:eastAsia="宋体" w:cs="宋体"/>
                <w:i w:val="0"/>
                <w:iCs w:val="0"/>
                <w:color w:val="000000"/>
                <w:sz w:val="24"/>
                <w:szCs w:val="24"/>
                <w:u w:val="none"/>
              </w:rPr>
            </w:pPr>
          </w:p>
        </w:tc>
      </w:tr>
      <w:tr w14:paraId="1D1D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D09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4BDC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85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消杀期间，</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注意安全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8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1D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4DA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1C06A8">
            <w:pPr>
              <w:jc w:val="center"/>
              <w:rPr>
                <w:rFonts w:hint="eastAsia" w:ascii="宋体" w:hAnsi="宋体" w:eastAsia="宋体" w:cs="宋体"/>
                <w:i w:val="0"/>
                <w:iCs w:val="0"/>
                <w:color w:val="000000"/>
                <w:sz w:val="24"/>
                <w:szCs w:val="24"/>
                <w:u w:val="none"/>
              </w:rPr>
            </w:pPr>
          </w:p>
        </w:tc>
      </w:tr>
      <w:tr w14:paraId="2EEE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6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19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(7)   (可   挂    式    或    立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E1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有电危险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22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9AB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4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CDA24F">
            <w:pPr>
              <w:jc w:val="center"/>
              <w:rPr>
                <w:rFonts w:hint="eastAsia" w:ascii="宋体" w:hAnsi="宋体" w:eastAsia="宋体" w:cs="宋体"/>
                <w:i w:val="0"/>
                <w:iCs w:val="0"/>
                <w:color w:val="000000"/>
                <w:sz w:val="24"/>
                <w:szCs w:val="24"/>
                <w:u w:val="none"/>
              </w:rPr>
            </w:pPr>
          </w:p>
        </w:tc>
      </w:tr>
      <w:tr w14:paraId="4E81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295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E78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87D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小心触电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3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CD7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277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3FC7F1">
            <w:pPr>
              <w:jc w:val="center"/>
              <w:rPr>
                <w:rFonts w:hint="eastAsia" w:ascii="宋体" w:hAnsi="宋体" w:eastAsia="宋体" w:cs="宋体"/>
                <w:i w:val="0"/>
                <w:iCs w:val="0"/>
                <w:color w:val="000000"/>
                <w:sz w:val="24"/>
                <w:szCs w:val="24"/>
                <w:u w:val="none"/>
              </w:rPr>
            </w:pPr>
          </w:p>
        </w:tc>
      </w:tr>
      <w:tr w14:paraId="240E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B11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1D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AB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禁止靠近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8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79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36B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3E9248">
            <w:pPr>
              <w:jc w:val="center"/>
              <w:rPr>
                <w:rFonts w:hint="eastAsia" w:ascii="宋体" w:hAnsi="宋体" w:eastAsia="宋体" w:cs="宋体"/>
                <w:i w:val="0"/>
                <w:iCs w:val="0"/>
                <w:color w:val="000000"/>
                <w:sz w:val="24"/>
                <w:szCs w:val="24"/>
                <w:u w:val="none"/>
              </w:rPr>
            </w:pPr>
          </w:p>
        </w:tc>
      </w:tr>
      <w:tr w14:paraId="3C0AE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775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56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359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请勿攀爬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6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02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024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D4477F">
            <w:pPr>
              <w:jc w:val="center"/>
              <w:rPr>
                <w:rFonts w:hint="eastAsia" w:ascii="宋体" w:hAnsi="宋体" w:eastAsia="宋体" w:cs="宋体"/>
                <w:i w:val="0"/>
                <w:iCs w:val="0"/>
                <w:color w:val="000000"/>
                <w:sz w:val="24"/>
                <w:szCs w:val="24"/>
                <w:u w:val="none"/>
              </w:rPr>
            </w:pPr>
          </w:p>
        </w:tc>
      </w:tr>
      <w:tr w14:paraId="56EA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472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ED63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88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小心碰头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2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7F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E7D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D90C01">
            <w:pPr>
              <w:jc w:val="center"/>
              <w:rPr>
                <w:rFonts w:hint="eastAsia" w:ascii="宋体" w:hAnsi="宋体" w:eastAsia="宋体" w:cs="宋体"/>
                <w:i w:val="0"/>
                <w:iCs w:val="0"/>
                <w:color w:val="000000"/>
                <w:sz w:val="24"/>
                <w:szCs w:val="24"/>
                <w:u w:val="none"/>
              </w:rPr>
            </w:pPr>
          </w:p>
        </w:tc>
      </w:tr>
      <w:tr w14:paraId="12B2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33C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2308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C1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7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3C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D3C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5C80ED">
            <w:pPr>
              <w:jc w:val="center"/>
              <w:rPr>
                <w:rFonts w:hint="eastAsia" w:ascii="宋体" w:hAnsi="宋体" w:eastAsia="宋体" w:cs="宋体"/>
                <w:i w:val="0"/>
                <w:iCs w:val="0"/>
                <w:color w:val="000000"/>
                <w:sz w:val="24"/>
                <w:szCs w:val="24"/>
                <w:u w:val="none"/>
              </w:rPr>
            </w:pPr>
          </w:p>
        </w:tc>
      </w:tr>
      <w:tr w14:paraId="2D8C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E48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CAD0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B34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请勿翻越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4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ED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838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4AD601">
            <w:pPr>
              <w:jc w:val="center"/>
              <w:rPr>
                <w:rFonts w:hint="eastAsia" w:ascii="宋体" w:hAnsi="宋体" w:eastAsia="宋体" w:cs="宋体"/>
                <w:i w:val="0"/>
                <w:iCs w:val="0"/>
                <w:color w:val="000000"/>
                <w:sz w:val="24"/>
                <w:szCs w:val="24"/>
                <w:u w:val="none"/>
              </w:rPr>
            </w:pPr>
          </w:p>
        </w:tc>
      </w:tr>
      <w:tr w14:paraId="60E6F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5F7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2F84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58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小心跌落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B4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04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8D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6A8EE2">
            <w:pPr>
              <w:jc w:val="center"/>
              <w:rPr>
                <w:rFonts w:hint="eastAsia" w:ascii="宋体" w:hAnsi="宋体" w:eastAsia="宋体" w:cs="宋体"/>
                <w:i w:val="0"/>
                <w:iCs w:val="0"/>
                <w:color w:val="000000"/>
                <w:sz w:val="24"/>
                <w:szCs w:val="24"/>
                <w:u w:val="none"/>
              </w:rPr>
            </w:pPr>
          </w:p>
        </w:tc>
      </w:tr>
      <w:tr w14:paraId="007F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C72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7B70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EEB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9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75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012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FDCDB1">
            <w:pPr>
              <w:jc w:val="center"/>
              <w:rPr>
                <w:rFonts w:hint="eastAsia" w:ascii="宋体" w:hAnsi="宋体" w:eastAsia="宋体" w:cs="宋体"/>
                <w:i w:val="0"/>
                <w:iCs w:val="0"/>
                <w:color w:val="000000"/>
                <w:sz w:val="24"/>
                <w:szCs w:val="24"/>
                <w:u w:val="none"/>
              </w:rPr>
            </w:pPr>
          </w:p>
        </w:tc>
      </w:tr>
      <w:tr w14:paraId="6388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5C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C984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C01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9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50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330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46D54F">
            <w:pPr>
              <w:jc w:val="center"/>
              <w:rPr>
                <w:rFonts w:hint="eastAsia" w:ascii="宋体" w:hAnsi="宋体" w:eastAsia="宋体" w:cs="宋体"/>
                <w:i w:val="0"/>
                <w:iCs w:val="0"/>
                <w:color w:val="000000"/>
                <w:sz w:val="24"/>
                <w:szCs w:val="24"/>
                <w:u w:val="none"/>
              </w:rPr>
            </w:pPr>
          </w:p>
        </w:tc>
      </w:tr>
      <w:tr w14:paraId="640A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AB4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62E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36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您已进入监视区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E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19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CD5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4F62896A">
            <w:pPr>
              <w:jc w:val="center"/>
              <w:rPr>
                <w:rFonts w:hint="eastAsia" w:ascii="宋体" w:hAnsi="宋体" w:eastAsia="宋体" w:cs="宋体"/>
                <w:i w:val="0"/>
                <w:iCs w:val="0"/>
                <w:color w:val="000000"/>
                <w:sz w:val="24"/>
                <w:szCs w:val="24"/>
                <w:u w:val="none"/>
              </w:rPr>
            </w:pPr>
          </w:p>
        </w:tc>
      </w:tr>
      <w:tr w14:paraId="0347B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900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CD11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DE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请勿占用</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固定车位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E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BDB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20C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5F1E2F">
            <w:pPr>
              <w:jc w:val="center"/>
              <w:rPr>
                <w:rFonts w:hint="eastAsia" w:ascii="宋体" w:hAnsi="宋体" w:eastAsia="宋体" w:cs="宋体"/>
                <w:i w:val="0"/>
                <w:iCs w:val="0"/>
                <w:color w:val="000000"/>
                <w:sz w:val="24"/>
                <w:szCs w:val="24"/>
                <w:u w:val="none"/>
              </w:rPr>
            </w:pPr>
          </w:p>
        </w:tc>
      </w:tr>
      <w:tr w14:paraId="3887A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152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D30B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81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消防通道，</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请勿停车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B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88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2FD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5E0866">
            <w:pPr>
              <w:jc w:val="center"/>
              <w:rPr>
                <w:rFonts w:hint="eastAsia" w:ascii="宋体" w:hAnsi="宋体" w:eastAsia="宋体" w:cs="宋体"/>
                <w:i w:val="0"/>
                <w:iCs w:val="0"/>
                <w:color w:val="000000"/>
                <w:sz w:val="24"/>
                <w:szCs w:val="24"/>
                <w:u w:val="none"/>
              </w:rPr>
            </w:pPr>
          </w:p>
        </w:tc>
      </w:tr>
      <w:tr w14:paraId="0BBD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6CE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5CB5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43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2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E05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F59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6BF820">
            <w:pPr>
              <w:jc w:val="center"/>
              <w:rPr>
                <w:rFonts w:hint="eastAsia" w:ascii="宋体" w:hAnsi="宋体" w:eastAsia="宋体" w:cs="宋体"/>
                <w:i w:val="0"/>
                <w:iCs w:val="0"/>
                <w:color w:val="000000"/>
                <w:sz w:val="24"/>
                <w:szCs w:val="24"/>
                <w:u w:val="none"/>
              </w:rPr>
            </w:pPr>
          </w:p>
        </w:tc>
      </w:tr>
      <w:tr w14:paraId="46C9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C77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3BA6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042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水深危险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0D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0F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19C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096833">
            <w:pPr>
              <w:jc w:val="center"/>
              <w:rPr>
                <w:rFonts w:hint="eastAsia" w:ascii="宋体" w:hAnsi="宋体" w:eastAsia="宋体" w:cs="宋体"/>
                <w:i w:val="0"/>
                <w:iCs w:val="0"/>
                <w:color w:val="000000"/>
                <w:sz w:val="24"/>
                <w:szCs w:val="24"/>
                <w:u w:val="none"/>
              </w:rPr>
            </w:pPr>
          </w:p>
        </w:tc>
      </w:tr>
      <w:tr w14:paraId="511F8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F09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BDF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1B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车位已满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6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F2B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40A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ECBEA6">
            <w:pPr>
              <w:jc w:val="center"/>
              <w:rPr>
                <w:rFonts w:hint="eastAsia" w:ascii="宋体" w:hAnsi="宋体" w:eastAsia="宋体" w:cs="宋体"/>
                <w:i w:val="0"/>
                <w:iCs w:val="0"/>
                <w:color w:val="000000"/>
                <w:sz w:val="24"/>
                <w:szCs w:val="24"/>
                <w:u w:val="none"/>
              </w:rPr>
            </w:pPr>
          </w:p>
        </w:tc>
      </w:tr>
      <w:tr w14:paraId="6078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E3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3BFD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96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8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27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FF2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E2C8F70">
            <w:pPr>
              <w:jc w:val="center"/>
              <w:rPr>
                <w:rFonts w:hint="eastAsia" w:ascii="宋体" w:hAnsi="宋体" w:eastAsia="宋体" w:cs="宋体"/>
                <w:i w:val="0"/>
                <w:iCs w:val="0"/>
                <w:color w:val="000000"/>
                <w:sz w:val="24"/>
                <w:szCs w:val="24"/>
                <w:u w:val="none"/>
              </w:rPr>
            </w:pPr>
          </w:p>
        </w:tc>
      </w:tr>
      <w:tr w14:paraId="52174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210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36D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7A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有电危险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A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F7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285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08420B">
            <w:pPr>
              <w:jc w:val="center"/>
              <w:rPr>
                <w:rFonts w:hint="eastAsia" w:ascii="宋体" w:hAnsi="宋体" w:eastAsia="宋体" w:cs="宋体"/>
                <w:i w:val="0"/>
                <w:iCs w:val="0"/>
                <w:color w:val="000000"/>
                <w:sz w:val="24"/>
                <w:szCs w:val="24"/>
                <w:u w:val="none"/>
              </w:rPr>
            </w:pPr>
          </w:p>
        </w:tc>
      </w:tr>
      <w:tr w14:paraId="3CD82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363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B26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2B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钱票请当面点清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2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BC9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F5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E37848">
            <w:pPr>
              <w:jc w:val="center"/>
              <w:rPr>
                <w:rFonts w:hint="eastAsia" w:ascii="宋体" w:hAnsi="宋体" w:eastAsia="宋体" w:cs="宋体"/>
                <w:i w:val="0"/>
                <w:iCs w:val="0"/>
                <w:color w:val="000000"/>
                <w:sz w:val="24"/>
                <w:szCs w:val="24"/>
                <w:u w:val="none"/>
              </w:rPr>
            </w:pPr>
          </w:p>
        </w:tc>
      </w:tr>
      <w:tr w14:paraId="0E78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675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B8CB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913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油漆未干，</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0D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30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D43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B00237">
            <w:pPr>
              <w:jc w:val="center"/>
              <w:rPr>
                <w:rFonts w:hint="eastAsia" w:ascii="宋体" w:hAnsi="宋体" w:eastAsia="宋体" w:cs="宋体"/>
                <w:i w:val="0"/>
                <w:iCs w:val="0"/>
                <w:color w:val="000000"/>
                <w:sz w:val="24"/>
                <w:szCs w:val="24"/>
                <w:u w:val="none"/>
              </w:rPr>
            </w:pPr>
          </w:p>
        </w:tc>
      </w:tr>
      <w:tr w14:paraId="461A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C06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B013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C5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工作进行中，</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A9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29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0B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2B0094">
            <w:pPr>
              <w:jc w:val="center"/>
              <w:rPr>
                <w:rFonts w:hint="eastAsia" w:ascii="宋体" w:hAnsi="宋体" w:eastAsia="宋体" w:cs="宋体"/>
                <w:i w:val="0"/>
                <w:iCs w:val="0"/>
                <w:color w:val="000000"/>
                <w:sz w:val="24"/>
                <w:szCs w:val="24"/>
                <w:u w:val="none"/>
              </w:rPr>
            </w:pPr>
          </w:p>
        </w:tc>
      </w:tr>
      <w:tr w14:paraId="5E6E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41D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C6EF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3D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正在施工，</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请绕行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2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96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A9A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31A9D8">
            <w:pPr>
              <w:jc w:val="center"/>
              <w:rPr>
                <w:rFonts w:hint="eastAsia" w:ascii="宋体" w:hAnsi="宋体" w:eastAsia="宋体" w:cs="宋体"/>
                <w:i w:val="0"/>
                <w:iCs w:val="0"/>
                <w:color w:val="000000"/>
                <w:sz w:val="24"/>
                <w:szCs w:val="24"/>
                <w:u w:val="none"/>
              </w:rPr>
            </w:pPr>
          </w:p>
        </w:tc>
      </w:tr>
      <w:tr w14:paraId="59BF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B6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6FB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D7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小心地滑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5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364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E79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E044B1">
            <w:pPr>
              <w:jc w:val="center"/>
              <w:rPr>
                <w:rFonts w:hint="eastAsia" w:ascii="宋体" w:hAnsi="宋体" w:eastAsia="宋体" w:cs="宋体"/>
                <w:i w:val="0"/>
                <w:iCs w:val="0"/>
                <w:color w:val="000000"/>
                <w:sz w:val="24"/>
                <w:szCs w:val="24"/>
                <w:u w:val="none"/>
              </w:rPr>
            </w:pPr>
          </w:p>
        </w:tc>
      </w:tr>
      <w:tr w14:paraId="6AFE4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959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D9B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27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消杀期间，</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注意安全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0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29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992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20DC7C">
            <w:pPr>
              <w:jc w:val="center"/>
              <w:rPr>
                <w:rFonts w:hint="eastAsia" w:ascii="宋体" w:hAnsi="宋体" w:eastAsia="宋体" w:cs="宋体"/>
                <w:i w:val="0"/>
                <w:iCs w:val="0"/>
                <w:color w:val="000000"/>
                <w:sz w:val="24"/>
                <w:szCs w:val="24"/>
                <w:u w:val="none"/>
              </w:rPr>
            </w:pPr>
          </w:p>
        </w:tc>
      </w:tr>
      <w:tr w14:paraId="4060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CFC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14F6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9F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车位已满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66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F5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1.5mm铝板折弯，表面烤漆，文字内容丝印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B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E74023">
            <w:pPr>
              <w:jc w:val="center"/>
              <w:rPr>
                <w:rFonts w:hint="eastAsia" w:ascii="宋体" w:hAnsi="宋体" w:eastAsia="宋体" w:cs="宋体"/>
                <w:i w:val="0"/>
                <w:iCs w:val="0"/>
                <w:color w:val="000000"/>
                <w:sz w:val="24"/>
                <w:szCs w:val="24"/>
                <w:u w:val="none"/>
              </w:rPr>
            </w:pPr>
          </w:p>
        </w:tc>
      </w:tr>
      <w:tr w14:paraId="55BF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0B3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BA23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898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自行车停放点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0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350*345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808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铝板烤漆丝印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B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1C1FF4">
            <w:pPr>
              <w:jc w:val="center"/>
              <w:rPr>
                <w:rFonts w:hint="eastAsia" w:ascii="宋体" w:hAnsi="宋体" w:eastAsia="宋体" w:cs="宋体"/>
                <w:i w:val="0"/>
                <w:iCs w:val="0"/>
                <w:color w:val="000000"/>
                <w:sz w:val="24"/>
                <w:szCs w:val="24"/>
                <w:u w:val="none"/>
              </w:rPr>
            </w:pPr>
          </w:p>
        </w:tc>
      </w:tr>
      <w:tr w14:paraId="53EA1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0CE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1F5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532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摩托车停放点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AB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350*345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FB8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铝板烤漆丝印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4EE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986D7A">
            <w:pPr>
              <w:jc w:val="center"/>
              <w:rPr>
                <w:rFonts w:hint="eastAsia" w:ascii="宋体" w:hAnsi="宋体" w:eastAsia="宋体" w:cs="宋体"/>
                <w:i w:val="0"/>
                <w:iCs w:val="0"/>
                <w:color w:val="000000"/>
                <w:sz w:val="24"/>
                <w:szCs w:val="24"/>
                <w:u w:val="none"/>
              </w:rPr>
            </w:pPr>
          </w:p>
        </w:tc>
      </w:tr>
      <w:tr w14:paraId="7F8CB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6C2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97CE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CF0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电瓶车停放点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2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350*345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737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铝板烤漆丝印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068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258ADB">
            <w:pPr>
              <w:jc w:val="center"/>
              <w:rPr>
                <w:rFonts w:hint="eastAsia" w:ascii="宋体" w:hAnsi="宋体" w:eastAsia="宋体" w:cs="宋体"/>
                <w:i w:val="0"/>
                <w:iCs w:val="0"/>
                <w:color w:val="000000"/>
                <w:sz w:val="24"/>
                <w:szCs w:val="24"/>
                <w:u w:val="none"/>
              </w:rPr>
            </w:pPr>
          </w:p>
        </w:tc>
      </w:tr>
      <w:tr w14:paraId="4F09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630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5A9C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414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建筑垃圾堆放点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A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CA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KT板+喷绘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F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F28F99F">
            <w:pPr>
              <w:jc w:val="center"/>
              <w:rPr>
                <w:rFonts w:hint="eastAsia" w:ascii="宋体" w:hAnsi="宋体" w:eastAsia="宋体" w:cs="宋体"/>
                <w:i w:val="0"/>
                <w:iCs w:val="0"/>
                <w:color w:val="000000"/>
                <w:sz w:val="24"/>
                <w:szCs w:val="24"/>
                <w:u w:val="none"/>
              </w:rPr>
            </w:pPr>
          </w:p>
        </w:tc>
      </w:tr>
      <w:tr w14:paraId="2C1C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C62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7EE4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FB0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访客须知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3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250*350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4A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0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F3FEE4">
            <w:pPr>
              <w:jc w:val="center"/>
              <w:rPr>
                <w:rFonts w:hint="eastAsia" w:ascii="宋体" w:hAnsi="宋体" w:eastAsia="宋体" w:cs="宋体"/>
                <w:i w:val="0"/>
                <w:iCs w:val="0"/>
                <w:color w:val="000000"/>
                <w:sz w:val="24"/>
                <w:szCs w:val="24"/>
                <w:u w:val="none"/>
              </w:rPr>
            </w:pPr>
          </w:p>
        </w:tc>
      </w:tr>
      <w:tr w14:paraId="532A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9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9B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保洁物品标识牌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9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拖把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6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11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类似图中小标牌：亚克力（张贴）</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F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58D7">
            <w:pPr>
              <w:jc w:val="center"/>
              <w:rPr>
                <w:rFonts w:hint="eastAsia" w:ascii="宋体" w:hAnsi="宋体" w:eastAsia="宋体" w:cs="宋体"/>
                <w:i w:val="0"/>
                <w:iCs w:val="0"/>
                <w:color w:val="000000"/>
                <w:sz w:val="24"/>
                <w:szCs w:val="24"/>
                <w:u w:val="none"/>
              </w:rPr>
            </w:pPr>
          </w:p>
        </w:tc>
      </w:tr>
      <w:tr w14:paraId="36838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55A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A1EE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3B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扫帚</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BD9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6B24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52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5625">
            <w:pPr>
              <w:jc w:val="center"/>
              <w:rPr>
                <w:rFonts w:hint="eastAsia" w:ascii="宋体" w:hAnsi="宋体" w:eastAsia="宋体" w:cs="宋体"/>
                <w:i w:val="0"/>
                <w:iCs w:val="0"/>
                <w:color w:val="000000"/>
                <w:sz w:val="24"/>
                <w:szCs w:val="24"/>
                <w:u w:val="none"/>
              </w:rPr>
            </w:pPr>
          </w:p>
        </w:tc>
      </w:tr>
      <w:tr w14:paraId="5446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6BF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4CF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3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抹布</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EFF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A084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0B8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0881">
            <w:pPr>
              <w:jc w:val="center"/>
              <w:rPr>
                <w:rFonts w:hint="eastAsia" w:ascii="宋体" w:hAnsi="宋体" w:eastAsia="宋体" w:cs="宋体"/>
                <w:i w:val="0"/>
                <w:iCs w:val="0"/>
                <w:color w:val="000000"/>
                <w:sz w:val="24"/>
                <w:szCs w:val="24"/>
                <w:u w:val="none"/>
              </w:rPr>
            </w:pPr>
          </w:p>
        </w:tc>
      </w:tr>
      <w:tr w14:paraId="2CEC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783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9D65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C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清洁剂</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B6F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6612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FBE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BAC0">
            <w:pPr>
              <w:jc w:val="center"/>
              <w:rPr>
                <w:rFonts w:hint="eastAsia" w:ascii="宋体" w:hAnsi="宋体" w:eastAsia="宋体" w:cs="宋体"/>
                <w:i w:val="0"/>
                <w:iCs w:val="0"/>
                <w:color w:val="000000"/>
                <w:sz w:val="24"/>
                <w:szCs w:val="24"/>
                <w:u w:val="none"/>
              </w:rPr>
            </w:pPr>
          </w:p>
        </w:tc>
      </w:tr>
      <w:tr w14:paraId="162D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C71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4EAF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6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保洁车</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824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6C0C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F1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2E4A">
            <w:pPr>
              <w:jc w:val="center"/>
              <w:rPr>
                <w:rFonts w:hint="eastAsia" w:ascii="宋体" w:hAnsi="宋体" w:eastAsia="宋体" w:cs="宋体"/>
                <w:i w:val="0"/>
                <w:iCs w:val="0"/>
                <w:color w:val="000000"/>
                <w:sz w:val="24"/>
                <w:szCs w:val="24"/>
                <w:u w:val="none"/>
              </w:rPr>
            </w:pPr>
          </w:p>
        </w:tc>
      </w:tr>
      <w:tr w14:paraId="062D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F2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C6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项目文化墙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8F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重要项目文化墙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C6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3500*1500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89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10mm亚力克+有机板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3E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0FB2">
            <w:pPr>
              <w:jc w:val="center"/>
              <w:rPr>
                <w:rFonts w:hint="eastAsia" w:ascii="宋体" w:hAnsi="宋体" w:eastAsia="宋体" w:cs="宋体"/>
                <w:i w:val="0"/>
                <w:iCs w:val="0"/>
                <w:color w:val="000000"/>
                <w:sz w:val="24"/>
                <w:szCs w:val="24"/>
                <w:u w:val="none"/>
              </w:rPr>
            </w:pPr>
          </w:p>
        </w:tc>
      </w:tr>
      <w:tr w14:paraId="7005E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6FDB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9E9B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5E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普通项目文化墙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37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3500*1500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A8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5mm雪弗板或KT版覆膜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1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6A92">
            <w:pPr>
              <w:jc w:val="center"/>
              <w:rPr>
                <w:rFonts w:hint="eastAsia" w:ascii="宋体" w:hAnsi="宋体" w:eastAsia="宋体" w:cs="宋体"/>
                <w:i w:val="0"/>
                <w:iCs w:val="0"/>
                <w:color w:val="000000"/>
                <w:sz w:val="24"/>
                <w:szCs w:val="24"/>
                <w:u w:val="none"/>
              </w:rPr>
            </w:pPr>
          </w:p>
        </w:tc>
      </w:tr>
      <w:tr w14:paraId="2AD4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80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2B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员工工号牌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A1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员工工号牌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EB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91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双层亚克力uv 表面滴胶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8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B490">
            <w:pPr>
              <w:jc w:val="center"/>
              <w:rPr>
                <w:rFonts w:hint="eastAsia" w:ascii="宋体" w:hAnsi="宋体" w:eastAsia="宋体" w:cs="宋体"/>
                <w:i w:val="0"/>
                <w:iCs w:val="0"/>
                <w:color w:val="000000"/>
                <w:sz w:val="24"/>
                <w:szCs w:val="24"/>
                <w:u w:val="none"/>
              </w:rPr>
            </w:pPr>
          </w:p>
        </w:tc>
      </w:tr>
      <w:tr w14:paraId="27E5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2668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4504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B6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员工挂牌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C8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卡套70×110,n内卡54×85，绳长900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7C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PP环保材质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4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F908">
            <w:pPr>
              <w:jc w:val="center"/>
              <w:rPr>
                <w:rFonts w:hint="eastAsia" w:ascii="宋体" w:hAnsi="宋体" w:eastAsia="宋体" w:cs="宋体"/>
                <w:i w:val="0"/>
                <w:iCs w:val="0"/>
                <w:color w:val="000000"/>
                <w:sz w:val="24"/>
                <w:szCs w:val="24"/>
                <w:u w:val="none"/>
              </w:rPr>
            </w:pPr>
          </w:p>
        </w:tc>
      </w:tr>
      <w:tr w14:paraId="109F4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B1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DA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项目架构图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99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物业服务中心组织结构图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D9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8F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5mm亚力克+有机板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8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6DE6">
            <w:pPr>
              <w:jc w:val="center"/>
              <w:rPr>
                <w:rFonts w:hint="eastAsia" w:ascii="宋体" w:hAnsi="宋体" w:eastAsia="宋体" w:cs="宋体"/>
                <w:i w:val="0"/>
                <w:iCs w:val="0"/>
                <w:color w:val="000000"/>
                <w:sz w:val="24"/>
                <w:szCs w:val="24"/>
                <w:u w:val="none"/>
              </w:rPr>
            </w:pPr>
          </w:p>
        </w:tc>
      </w:tr>
      <w:tr w14:paraId="07B9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C1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97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上墙制度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14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各类应急预案图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CA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D3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5mm雪弗板或KT版覆膜</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8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C409">
            <w:pPr>
              <w:jc w:val="center"/>
              <w:rPr>
                <w:rFonts w:hint="eastAsia" w:ascii="宋体" w:hAnsi="宋体" w:eastAsia="宋体" w:cs="宋体"/>
                <w:i w:val="0"/>
                <w:iCs w:val="0"/>
                <w:color w:val="000000"/>
                <w:sz w:val="24"/>
                <w:szCs w:val="24"/>
                <w:u w:val="none"/>
              </w:rPr>
            </w:pPr>
          </w:p>
        </w:tc>
      </w:tr>
      <w:tr w14:paraId="2DCA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D81D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79F4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E9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重点项目各类上墙制度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D1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34DBA">
            <w:pPr>
              <w:jc w:val="center"/>
              <w:rPr>
                <w:rFonts w:hint="eastAsia" w:ascii="宋体" w:hAnsi="宋体" w:eastAsia="宋体" w:cs="宋体"/>
                <w:i w:val="0"/>
                <w:iCs w:val="0"/>
                <w:color w:val="000000"/>
                <w:sz w:val="20"/>
                <w:szCs w:val="20"/>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59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4D02">
            <w:pPr>
              <w:jc w:val="center"/>
              <w:rPr>
                <w:rFonts w:hint="eastAsia" w:ascii="宋体" w:hAnsi="宋体" w:eastAsia="宋体" w:cs="宋体"/>
                <w:i w:val="0"/>
                <w:iCs w:val="0"/>
                <w:color w:val="000000"/>
                <w:sz w:val="24"/>
                <w:szCs w:val="24"/>
                <w:u w:val="none"/>
              </w:rPr>
            </w:pPr>
          </w:p>
        </w:tc>
      </w:tr>
      <w:tr w14:paraId="604B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6D57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DBB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C7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普通项目各类上墙制度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17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2BCCA">
            <w:pPr>
              <w:jc w:val="center"/>
              <w:rPr>
                <w:rFonts w:hint="eastAsia" w:ascii="宋体" w:hAnsi="宋体" w:eastAsia="宋体" w:cs="宋体"/>
                <w:i w:val="0"/>
                <w:iCs w:val="0"/>
                <w:color w:val="000000"/>
                <w:sz w:val="20"/>
                <w:szCs w:val="20"/>
                <w:u w:val="none"/>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7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10元/米</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F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只打印字体无图</w:t>
            </w:r>
          </w:p>
        </w:tc>
      </w:tr>
      <w:tr w14:paraId="2676D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DA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DA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外部宣传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0A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各类宣传横幅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11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8m或6m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43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PVC</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4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3AA7">
            <w:pPr>
              <w:jc w:val="center"/>
              <w:rPr>
                <w:rFonts w:hint="eastAsia" w:ascii="宋体" w:hAnsi="宋体" w:eastAsia="宋体" w:cs="宋体"/>
                <w:i w:val="0"/>
                <w:iCs w:val="0"/>
                <w:color w:val="000000"/>
                <w:sz w:val="24"/>
                <w:szCs w:val="24"/>
                <w:u w:val="none"/>
              </w:rPr>
            </w:pPr>
          </w:p>
        </w:tc>
      </w:tr>
      <w:tr w14:paraId="3821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0E4C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501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8F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项目各项宣传海报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48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1A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PP或者KT板</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6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AECC">
            <w:pPr>
              <w:jc w:val="center"/>
              <w:rPr>
                <w:rFonts w:hint="eastAsia" w:ascii="宋体" w:hAnsi="宋体" w:eastAsia="宋体" w:cs="宋体"/>
                <w:i w:val="0"/>
                <w:iCs w:val="0"/>
                <w:color w:val="000000"/>
                <w:sz w:val="24"/>
                <w:szCs w:val="24"/>
                <w:u w:val="none"/>
              </w:rPr>
            </w:pPr>
          </w:p>
        </w:tc>
      </w:tr>
    </w:tbl>
    <w:p w14:paraId="0D0B74DD">
      <w:pPr>
        <w:rPr>
          <w:rFonts w:hint="eastAsia" w:eastAsia="宋体"/>
          <w:lang w:eastAsia="zh-CN"/>
        </w:rPr>
      </w:pPr>
    </w:p>
    <w:p w14:paraId="5293F619">
      <w:pPr>
        <w:spacing w:line="500" w:lineRule="exact"/>
        <w:jc w:val="both"/>
        <w:rPr>
          <w:rFonts w:hint="default" w:ascii="仿宋" w:hAnsi="仿宋" w:eastAsia="仿宋" w:cs="仿宋"/>
          <w:color w:val="000000"/>
          <w:sz w:val="28"/>
          <w:szCs w:val="28"/>
          <w:lang w:val="en-US" w:eastAsia="zh-CN"/>
        </w:rPr>
      </w:pPr>
    </w:p>
    <w:p w14:paraId="48D6F71F">
      <w:bookmarkStart w:id="1" w:name="_GoBack"/>
      <w:bookmarkEnd w:id="1"/>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688E0">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403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27403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6A946"/>
    <w:multiLevelType w:val="singleLevel"/>
    <w:tmpl w:val="EDA6A946"/>
    <w:lvl w:ilvl="0" w:tentative="0">
      <w:start w:val="3"/>
      <w:numFmt w:val="chineseCounting"/>
      <w:suff w:val="nothing"/>
      <w:lvlText w:val="%1、"/>
      <w:lvlJc w:val="left"/>
      <w:pPr>
        <w:ind w:left="480" w:leftChars="0" w:firstLine="0" w:firstLineChars="0"/>
      </w:pPr>
      <w:rPr>
        <w:rFonts w:hint="eastAsia"/>
      </w:rPr>
    </w:lvl>
  </w:abstractNum>
  <w:abstractNum w:abstractNumId="1">
    <w:nsid w:val="FA4037CB"/>
    <w:multiLevelType w:val="singleLevel"/>
    <w:tmpl w:val="FA4037C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M2Q2NjgyNTc3YTYyYzdiMjgzNmQ2NjgyYjZmZmMifQ=="/>
  </w:docVars>
  <w:rsids>
    <w:rsidRoot w:val="2E1A0825"/>
    <w:rsid w:val="2E1A0825"/>
    <w:rsid w:val="430C3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正文1"/>
    <w:basedOn w:val="1"/>
    <w:next w:val="1"/>
    <w:qFormat/>
    <w:uiPriority w:val="99"/>
    <w:pPr>
      <w:widowControl/>
      <w:topLinePunct/>
      <w:spacing w:beforeLines="50" w:afterLines="50" w:line="300" w:lineRule="auto"/>
      <w:ind w:left="420"/>
    </w:pPr>
    <w:rPr>
      <w:szCs w:val="24"/>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3805</Words>
  <Characters>3956</Characters>
  <Lines>0</Lines>
  <Paragraphs>0</Paragraphs>
  <TotalTime>1</TotalTime>
  <ScaleCrop>false</ScaleCrop>
  <LinksUpToDate>false</LinksUpToDate>
  <CharactersWithSpaces>4404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2024-11-18T06:00:00Z</dcterms:created>
  <dc:creator>丰宏体育陈磊</dc:creator>
  <cp:lastModifiedBy>丰宏体育陈磊</cp:lastModifiedBy>
  <dcterms:modified xsi:type="dcterms:W3CDTF">2024-11-26T01:56:59Z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3198354FC7354AE8ADC97148592FCF4D_11</vt:lpwstr>
  </property>
</Properties>
</file>